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251686" w:rsidRDefault="00251686" w:rsidP="00355426">
      <w:pPr>
        <w:spacing w:after="0" w:line="240" w:lineRule="auto"/>
        <w:ind w:firstLine="709"/>
        <w:jc w:val="center"/>
        <w:rPr>
          <w:rFonts w:ascii="Arial" w:hAnsi="Arial" w:cs="Arial"/>
          <w:b/>
          <w:color w:val="943634" w:themeColor="accent2" w:themeShade="BF"/>
          <w:sz w:val="36"/>
          <w:szCs w:val="36"/>
        </w:rPr>
      </w:pPr>
    </w:p>
    <w:p w:rsidR="003070FD" w:rsidRPr="00C435FF" w:rsidRDefault="003070FD" w:rsidP="00355426">
      <w:pPr>
        <w:spacing w:after="0" w:line="240" w:lineRule="auto"/>
        <w:ind w:firstLine="709"/>
        <w:jc w:val="center"/>
        <w:rPr>
          <w:rFonts w:ascii="Arial" w:hAnsi="Arial" w:cs="Arial"/>
          <w:b/>
          <w:color w:val="943634" w:themeColor="accent2" w:themeShade="BF"/>
          <w:sz w:val="36"/>
          <w:szCs w:val="36"/>
        </w:rPr>
      </w:pPr>
      <w:r w:rsidRPr="00C435FF">
        <w:rPr>
          <w:rFonts w:ascii="Arial" w:hAnsi="Arial" w:cs="Arial"/>
          <w:b/>
          <w:color w:val="943634" w:themeColor="accent2" w:themeShade="BF"/>
          <w:sz w:val="36"/>
          <w:szCs w:val="36"/>
        </w:rPr>
        <w:t>Методические рекомендации</w:t>
      </w:r>
    </w:p>
    <w:p w:rsidR="003070FD" w:rsidRPr="00C435FF" w:rsidRDefault="003070FD" w:rsidP="00355426">
      <w:pPr>
        <w:spacing w:after="0" w:line="240" w:lineRule="auto"/>
        <w:ind w:firstLine="709"/>
        <w:jc w:val="center"/>
        <w:rPr>
          <w:rFonts w:ascii="Arial" w:hAnsi="Arial" w:cs="Arial"/>
          <w:b/>
          <w:color w:val="943634" w:themeColor="accent2" w:themeShade="BF"/>
          <w:sz w:val="36"/>
          <w:szCs w:val="36"/>
        </w:rPr>
      </w:pPr>
      <w:r w:rsidRPr="00C435FF">
        <w:rPr>
          <w:rFonts w:ascii="Arial" w:hAnsi="Arial" w:cs="Arial"/>
          <w:b/>
          <w:color w:val="943634" w:themeColor="accent2" w:themeShade="BF"/>
          <w:sz w:val="36"/>
          <w:szCs w:val="36"/>
        </w:rPr>
        <w:t>по реализации п</w:t>
      </w:r>
      <w:r w:rsidR="004C3098" w:rsidRPr="00C435FF">
        <w:rPr>
          <w:rFonts w:ascii="Arial" w:hAnsi="Arial" w:cs="Arial"/>
          <w:b/>
          <w:color w:val="943634" w:themeColor="accent2" w:themeShade="BF"/>
          <w:sz w:val="36"/>
          <w:szCs w:val="36"/>
        </w:rPr>
        <w:t>лан</w:t>
      </w:r>
      <w:r w:rsidRPr="00C435FF">
        <w:rPr>
          <w:rFonts w:ascii="Arial" w:hAnsi="Arial" w:cs="Arial"/>
          <w:b/>
          <w:color w:val="943634" w:themeColor="accent2" w:themeShade="BF"/>
          <w:sz w:val="36"/>
          <w:szCs w:val="36"/>
        </w:rPr>
        <w:t xml:space="preserve">а </w:t>
      </w:r>
      <w:r w:rsidR="004C3098" w:rsidRPr="00C435FF">
        <w:rPr>
          <w:rFonts w:ascii="Arial" w:hAnsi="Arial" w:cs="Arial"/>
          <w:b/>
          <w:color w:val="943634" w:themeColor="accent2" w:themeShade="BF"/>
          <w:sz w:val="36"/>
          <w:szCs w:val="36"/>
        </w:rPr>
        <w:t>мероприятий («дорожн</w:t>
      </w:r>
      <w:r w:rsidRPr="00C435FF">
        <w:rPr>
          <w:rFonts w:ascii="Arial" w:hAnsi="Arial" w:cs="Arial"/>
          <w:b/>
          <w:color w:val="943634" w:themeColor="accent2" w:themeShade="BF"/>
          <w:sz w:val="36"/>
          <w:szCs w:val="36"/>
        </w:rPr>
        <w:t>ой</w:t>
      </w:r>
      <w:r w:rsidR="004C3098" w:rsidRPr="00C435FF">
        <w:rPr>
          <w:rFonts w:ascii="Arial" w:hAnsi="Arial" w:cs="Arial"/>
          <w:b/>
          <w:color w:val="943634" w:themeColor="accent2" w:themeShade="BF"/>
          <w:sz w:val="36"/>
          <w:szCs w:val="36"/>
        </w:rPr>
        <w:t xml:space="preserve"> карт</w:t>
      </w:r>
      <w:r w:rsidRPr="00C435FF">
        <w:rPr>
          <w:rFonts w:ascii="Arial" w:hAnsi="Arial" w:cs="Arial"/>
          <w:b/>
          <w:color w:val="943634" w:themeColor="accent2" w:themeShade="BF"/>
          <w:sz w:val="36"/>
          <w:szCs w:val="36"/>
        </w:rPr>
        <w:t>ы</w:t>
      </w:r>
      <w:r w:rsidR="004C3098" w:rsidRPr="00C435FF">
        <w:rPr>
          <w:rFonts w:ascii="Arial" w:hAnsi="Arial" w:cs="Arial"/>
          <w:b/>
          <w:color w:val="943634" w:themeColor="accent2" w:themeShade="BF"/>
          <w:sz w:val="36"/>
          <w:szCs w:val="36"/>
        </w:rPr>
        <w:t>»)</w:t>
      </w:r>
      <w:r w:rsidR="00674B36">
        <w:rPr>
          <w:rFonts w:ascii="Arial" w:hAnsi="Arial" w:cs="Arial"/>
          <w:b/>
          <w:color w:val="943634" w:themeColor="accent2" w:themeShade="BF"/>
          <w:sz w:val="36"/>
          <w:szCs w:val="36"/>
        </w:rPr>
        <w:t xml:space="preserve"> </w:t>
      </w:r>
      <w:r w:rsidR="004C3098" w:rsidRPr="00C435FF">
        <w:rPr>
          <w:rFonts w:ascii="Arial" w:hAnsi="Arial" w:cs="Arial"/>
          <w:b/>
          <w:color w:val="943634" w:themeColor="accent2" w:themeShade="BF"/>
          <w:sz w:val="36"/>
          <w:szCs w:val="36"/>
        </w:rPr>
        <w:t xml:space="preserve">по </w:t>
      </w:r>
      <w:r w:rsidR="006F70A0" w:rsidRPr="00C435FF">
        <w:rPr>
          <w:rFonts w:ascii="Arial" w:hAnsi="Arial" w:cs="Arial"/>
          <w:b/>
          <w:color w:val="943634" w:themeColor="accent2" w:themeShade="BF"/>
          <w:sz w:val="36"/>
          <w:szCs w:val="36"/>
        </w:rPr>
        <w:t xml:space="preserve">формированию комплексной поддержки </w:t>
      </w:r>
      <w:r w:rsidR="005E5D38">
        <w:rPr>
          <w:rFonts w:ascii="Arial" w:hAnsi="Arial" w:cs="Arial"/>
          <w:b/>
          <w:color w:val="943634" w:themeColor="accent2" w:themeShade="BF"/>
          <w:sz w:val="36"/>
          <w:szCs w:val="36"/>
        </w:rPr>
        <w:br/>
      </w:r>
      <w:r w:rsidR="00E21681" w:rsidRPr="00C435FF">
        <w:rPr>
          <w:rFonts w:ascii="Arial" w:hAnsi="Arial" w:cs="Arial"/>
          <w:b/>
          <w:color w:val="943634" w:themeColor="accent2" w:themeShade="BF"/>
          <w:sz w:val="36"/>
          <w:szCs w:val="36"/>
        </w:rPr>
        <w:t>СО НКО</w:t>
      </w:r>
      <w:r w:rsidR="00674B36">
        <w:rPr>
          <w:rFonts w:ascii="Arial" w:hAnsi="Arial" w:cs="Arial"/>
          <w:b/>
          <w:color w:val="943634" w:themeColor="accent2" w:themeShade="BF"/>
          <w:sz w:val="36"/>
          <w:szCs w:val="36"/>
        </w:rPr>
        <w:t xml:space="preserve"> </w:t>
      </w:r>
      <w:r w:rsidR="006F70A0" w:rsidRPr="00C435FF">
        <w:rPr>
          <w:rFonts w:ascii="Arial" w:hAnsi="Arial" w:cs="Arial"/>
          <w:b/>
          <w:color w:val="943634" w:themeColor="accent2" w:themeShade="BF"/>
          <w:sz w:val="36"/>
          <w:szCs w:val="36"/>
        </w:rPr>
        <w:t>и</w:t>
      </w:r>
      <w:r w:rsidR="00674B36">
        <w:rPr>
          <w:rFonts w:ascii="Arial" w:hAnsi="Arial" w:cs="Arial"/>
          <w:b/>
          <w:color w:val="943634" w:themeColor="accent2" w:themeShade="BF"/>
          <w:sz w:val="36"/>
          <w:szCs w:val="36"/>
        </w:rPr>
        <w:t xml:space="preserve"> </w:t>
      </w:r>
      <w:r w:rsidR="006F70A0" w:rsidRPr="00C435FF">
        <w:rPr>
          <w:rFonts w:ascii="Arial" w:hAnsi="Arial" w:cs="Arial"/>
          <w:b/>
          <w:color w:val="943634" w:themeColor="accent2" w:themeShade="BF"/>
          <w:sz w:val="36"/>
          <w:szCs w:val="36"/>
        </w:rPr>
        <w:t xml:space="preserve">обеспечению доступа </w:t>
      </w:r>
      <w:r w:rsidR="00355426" w:rsidRPr="00C435FF">
        <w:rPr>
          <w:rFonts w:ascii="Arial" w:hAnsi="Arial" w:cs="Arial"/>
          <w:b/>
          <w:color w:val="943634" w:themeColor="accent2" w:themeShade="BF"/>
          <w:sz w:val="36"/>
          <w:szCs w:val="36"/>
        </w:rPr>
        <w:t>СОНКО</w:t>
      </w:r>
      <w:r w:rsidR="004C3098" w:rsidRPr="00C435FF">
        <w:rPr>
          <w:rFonts w:ascii="Arial" w:hAnsi="Arial" w:cs="Arial"/>
          <w:b/>
          <w:color w:val="943634" w:themeColor="accent2" w:themeShade="BF"/>
          <w:sz w:val="36"/>
          <w:szCs w:val="36"/>
        </w:rPr>
        <w:t xml:space="preserve">к </w:t>
      </w:r>
      <w:r w:rsidR="00C435FF">
        <w:rPr>
          <w:rFonts w:ascii="Arial" w:hAnsi="Arial" w:cs="Arial"/>
          <w:b/>
          <w:color w:val="943634" w:themeColor="accent2" w:themeShade="BF"/>
          <w:sz w:val="36"/>
          <w:szCs w:val="36"/>
        </w:rPr>
        <w:t>п</w:t>
      </w:r>
      <w:r w:rsidR="004C3098" w:rsidRPr="00C435FF">
        <w:rPr>
          <w:rFonts w:ascii="Arial" w:hAnsi="Arial" w:cs="Arial"/>
          <w:b/>
          <w:color w:val="943634" w:themeColor="accent2" w:themeShade="BF"/>
          <w:sz w:val="36"/>
          <w:szCs w:val="36"/>
        </w:rPr>
        <w:t>редоставлению услуг в социальной сфере</w:t>
      </w:r>
    </w:p>
    <w:p w:rsidR="00C435FF" w:rsidRDefault="003070FD" w:rsidP="00355426">
      <w:pPr>
        <w:spacing w:after="0" w:line="240" w:lineRule="auto"/>
        <w:ind w:firstLine="709"/>
        <w:jc w:val="center"/>
        <w:rPr>
          <w:rFonts w:ascii="Arial" w:hAnsi="Arial" w:cs="Arial"/>
          <w:b/>
          <w:color w:val="943634" w:themeColor="accent2" w:themeShade="BF"/>
          <w:sz w:val="36"/>
          <w:szCs w:val="36"/>
        </w:rPr>
      </w:pPr>
      <w:r w:rsidRPr="00C435FF">
        <w:rPr>
          <w:rFonts w:ascii="Arial" w:hAnsi="Arial" w:cs="Arial"/>
          <w:b/>
          <w:color w:val="943634" w:themeColor="accent2" w:themeShade="BF"/>
          <w:sz w:val="36"/>
          <w:szCs w:val="36"/>
        </w:rPr>
        <w:t xml:space="preserve">для муниципальных образований </w:t>
      </w:r>
    </w:p>
    <w:p w:rsidR="004C3098" w:rsidRDefault="003070FD" w:rsidP="00355426">
      <w:pPr>
        <w:spacing w:after="0" w:line="240" w:lineRule="auto"/>
        <w:ind w:firstLine="709"/>
        <w:jc w:val="center"/>
        <w:rPr>
          <w:rFonts w:ascii="Arial" w:hAnsi="Arial" w:cs="Arial"/>
          <w:b/>
          <w:color w:val="943634" w:themeColor="accent2" w:themeShade="BF"/>
          <w:sz w:val="36"/>
          <w:szCs w:val="36"/>
        </w:rPr>
      </w:pPr>
      <w:r w:rsidRPr="00C435FF">
        <w:rPr>
          <w:rFonts w:ascii="Arial" w:hAnsi="Arial" w:cs="Arial"/>
          <w:b/>
          <w:color w:val="943634" w:themeColor="accent2" w:themeShade="BF"/>
          <w:sz w:val="36"/>
          <w:szCs w:val="36"/>
        </w:rPr>
        <w:t>Красноярского края</w:t>
      </w: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251686" w:rsidRDefault="00251686"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0E790C" w:rsidP="001F24C9">
      <w:pPr>
        <w:spacing w:after="0" w:line="240" w:lineRule="auto"/>
        <w:ind w:firstLine="709"/>
        <w:jc w:val="both"/>
        <w:rPr>
          <w:rFonts w:ascii="Arial" w:hAnsi="Arial" w:cs="Arial"/>
          <w:sz w:val="24"/>
          <w:szCs w:val="24"/>
        </w:rPr>
      </w:pPr>
    </w:p>
    <w:p w:rsidR="000E790C" w:rsidRDefault="00A868DC" w:rsidP="00251686">
      <w:pPr>
        <w:spacing w:after="0" w:line="240" w:lineRule="auto"/>
        <w:ind w:firstLine="709"/>
        <w:jc w:val="center"/>
        <w:rPr>
          <w:rFonts w:ascii="Arial" w:hAnsi="Arial" w:cs="Arial"/>
          <w:sz w:val="24"/>
          <w:szCs w:val="24"/>
        </w:rPr>
      </w:pPr>
      <w:r>
        <w:rPr>
          <w:rFonts w:ascii="Arial" w:hAnsi="Arial" w:cs="Arial"/>
          <w:noProof/>
          <w:sz w:val="24"/>
          <w:szCs w:val="24"/>
          <w:lang w:eastAsia="ru-RU"/>
        </w:rPr>
        <w:pict>
          <v:rect id="Прямоугольник 1" o:spid="_x0000_s1026" style="position:absolute;left:0;text-align:left;margin-left:229.35pt;margin-top:34.05pt;width:38.25pt;height:21.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" fillcolor="white [3212]" strokecolor="white [3212]" strokeweight="2pt"/>
        </w:pict>
      </w:r>
      <w:r w:rsidR="00251686">
        <w:rPr>
          <w:rFonts w:ascii="Arial" w:hAnsi="Arial" w:cs="Arial"/>
          <w:sz w:val="24"/>
          <w:szCs w:val="24"/>
        </w:rPr>
        <w:t>Красноярск - 2018</w:t>
      </w:r>
    </w:p>
    <w:p w:rsidR="000E790C" w:rsidRDefault="000E790C" w:rsidP="000E790C">
      <w:pPr>
        <w:spacing w:after="0" w:line="240" w:lineRule="auto"/>
        <w:ind w:firstLine="709"/>
        <w:contextualSpacing/>
        <w:jc w:val="center"/>
        <w:rPr>
          <w:rFonts w:ascii="Arial" w:hAnsi="Arial" w:cs="Arial"/>
          <w:b/>
          <w:color w:val="1F497D" w:themeColor="text2"/>
          <w:sz w:val="28"/>
          <w:szCs w:val="28"/>
        </w:rPr>
      </w:pPr>
      <w:r>
        <w:rPr>
          <w:rFonts w:ascii="Arial" w:hAnsi="Arial" w:cs="Arial"/>
          <w:b/>
          <w:color w:val="1F497D" w:themeColor="text2"/>
          <w:sz w:val="28"/>
          <w:szCs w:val="28"/>
        </w:rPr>
        <w:lastRenderedPageBreak/>
        <w:t>Содержание</w:t>
      </w:r>
    </w:p>
    <w:p w:rsidR="000E790C" w:rsidRDefault="000E790C" w:rsidP="001F24C9">
      <w:pPr>
        <w:spacing w:after="0" w:line="240" w:lineRule="auto"/>
        <w:ind w:firstLine="709"/>
        <w:jc w:val="both"/>
        <w:rPr>
          <w:rFonts w:ascii="Arial" w:hAnsi="Arial" w:cs="Arial"/>
          <w:sz w:val="24"/>
          <w:szCs w:val="24"/>
        </w:rPr>
      </w:pPr>
    </w:p>
    <w:tbl>
      <w:tblPr>
        <w:tblStyle w:val="af"/>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8646"/>
        <w:gridCol w:w="851"/>
      </w:tblGrid>
      <w:tr w:rsidR="000E790C" w:rsidRPr="001F3183" w:rsidTr="00A556BF">
        <w:tc>
          <w:tcPr>
            <w:tcW w:w="421" w:type="dxa"/>
            <w:shd w:val="clear" w:color="auto" w:fill="F2F2F2" w:themeFill="background1" w:themeFillShade="F2"/>
          </w:tcPr>
          <w:p w:rsidR="000E790C" w:rsidRPr="00A556BF" w:rsidRDefault="000E790C" w:rsidP="00A556BF">
            <w:pPr>
              <w:spacing w:after="0" w:line="240" w:lineRule="auto"/>
              <w:jc w:val="both"/>
              <w:rPr>
                <w:rFonts w:ascii="Arial" w:hAnsi="Arial" w:cs="Arial"/>
                <w:b/>
              </w:rPr>
            </w:pPr>
          </w:p>
        </w:tc>
        <w:tc>
          <w:tcPr>
            <w:tcW w:w="8646" w:type="dxa"/>
            <w:shd w:val="clear" w:color="auto" w:fill="F2F2F2" w:themeFill="background1" w:themeFillShade="F2"/>
          </w:tcPr>
          <w:p w:rsidR="000E790C" w:rsidRPr="001F3183" w:rsidRDefault="00251686" w:rsidP="001F3183">
            <w:pPr>
              <w:pStyle w:val="a3"/>
              <w:tabs>
                <w:tab w:val="left" w:pos="142"/>
              </w:tabs>
              <w:spacing w:after="0" w:line="240" w:lineRule="auto"/>
              <w:ind w:left="33"/>
              <w:jc w:val="both"/>
              <w:rPr>
                <w:rFonts w:ascii="Arial" w:hAnsi="Arial" w:cs="Arial"/>
                <w:b/>
              </w:rPr>
            </w:pPr>
            <w:r>
              <w:rPr>
                <w:rFonts w:ascii="Arial" w:hAnsi="Arial" w:cs="Arial"/>
                <w:b/>
              </w:rPr>
              <w:t xml:space="preserve">Введение </w:t>
            </w:r>
          </w:p>
        </w:tc>
        <w:tc>
          <w:tcPr>
            <w:tcW w:w="851" w:type="dxa"/>
            <w:shd w:val="clear" w:color="auto" w:fill="F2F2F2" w:themeFill="background1" w:themeFillShade="F2"/>
          </w:tcPr>
          <w:p w:rsidR="000E790C" w:rsidRPr="001F3183" w:rsidRDefault="00251686" w:rsidP="00251686">
            <w:pPr>
              <w:spacing w:after="0" w:line="240" w:lineRule="auto"/>
              <w:jc w:val="right"/>
              <w:rPr>
                <w:rFonts w:ascii="Arial" w:hAnsi="Arial" w:cs="Arial"/>
              </w:rPr>
            </w:pPr>
            <w:r>
              <w:rPr>
                <w:rFonts w:ascii="Arial" w:hAnsi="Arial" w:cs="Arial"/>
              </w:rPr>
              <w:t>4</w:t>
            </w:r>
          </w:p>
        </w:tc>
      </w:tr>
      <w:tr w:rsidR="00251686" w:rsidRPr="001F3183" w:rsidTr="00A556BF">
        <w:tc>
          <w:tcPr>
            <w:tcW w:w="421" w:type="dxa"/>
            <w:shd w:val="clear" w:color="auto" w:fill="F2F2F2" w:themeFill="background1" w:themeFillShade="F2"/>
          </w:tcPr>
          <w:p w:rsidR="00251686" w:rsidRPr="001F3183" w:rsidRDefault="00251686" w:rsidP="00251686">
            <w:pPr>
              <w:pStyle w:val="a3"/>
              <w:numPr>
                <w:ilvl w:val="0"/>
                <w:numId w:val="27"/>
              </w:numPr>
              <w:spacing w:after="0" w:line="240" w:lineRule="auto"/>
              <w:jc w:val="both"/>
              <w:rPr>
                <w:rFonts w:ascii="Arial" w:hAnsi="Arial" w:cs="Arial"/>
                <w:b/>
              </w:rPr>
            </w:pPr>
          </w:p>
        </w:tc>
        <w:tc>
          <w:tcPr>
            <w:tcW w:w="8646" w:type="dxa"/>
            <w:shd w:val="clear" w:color="auto" w:fill="F2F2F2" w:themeFill="background1" w:themeFillShade="F2"/>
          </w:tcPr>
          <w:p w:rsidR="00251686" w:rsidRDefault="00251686" w:rsidP="00251686">
            <w:pPr>
              <w:pStyle w:val="a3"/>
              <w:tabs>
                <w:tab w:val="left" w:pos="142"/>
              </w:tabs>
              <w:spacing w:after="0" w:line="240" w:lineRule="auto"/>
              <w:ind w:left="33"/>
              <w:jc w:val="both"/>
              <w:rPr>
                <w:rFonts w:ascii="Arial" w:hAnsi="Arial" w:cs="Arial"/>
                <w:b/>
              </w:rPr>
            </w:pPr>
            <w:r w:rsidRPr="001F3183">
              <w:rPr>
                <w:rFonts w:ascii="Arial" w:hAnsi="Arial" w:cs="Arial"/>
                <w:b/>
              </w:rPr>
              <w:t>Координация деятельности органов местного самоуправления, а также других заинтересованных сторон по формированию комплексной поддержки СО НКО</w:t>
            </w:r>
            <w:r>
              <w:rPr>
                <w:rStyle w:val="af3"/>
                <w:rFonts w:ascii="Arial" w:hAnsi="Arial" w:cs="Arial"/>
                <w:b/>
              </w:rPr>
              <w:footnoteReference w:id="2"/>
            </w:r>
            <w:r w:rsidRPr="001F3183">
              <w:rPr>
                <w:rFonts w:ascii="Arial" w:hAnsi="Arial" w:cs="Arial"/>
                <w:b/>
              </w:rPr>
              <w:t xml:space="preserve"> и обеспечению доступа СО НКО к предоставлению услуг в социальной сфере</w:t>
            </w:r>
          </w:p>
          <w:p w:rsidR="00A556BF" w:rsidRPr="001F3183" w:rsidRDefault="00A556BF" w:rsidP="00251686">
            <w:pPr>
              <w:pStyle w:val="a3"/>
              <w:tabs>
                <w:tab w:val="left" w:pos="142"/>
              </w:tabs>
              <w:spacing w:after="0" w:line="240" w:lineRule="auto"/>
              <w:ind w:left="33"/>
              <w:jc w:val="both"/>
              <w:rPr>
                <w:rFonts w:ascii="Arial" w:hAnsi="Arial" w:cs="Arial"/>
                <w:b/>
              </w:rPr>
            </w:pPr>
          </w:p>
        </w:tc>
        <w:tc>
          <w:tcPr>
            <w:tcW w:w="851" w:type="dxa"/>
            <w:shd w:val="clear" w:color="auto" w:fill="F2F2F2" w:themeFill="background1" w:themeFillShade="F2"/>
          </w:tcPr>
          <w:p w:rsidR="00251686" w:rsidRPr="001F3183" w:rsidRDefault="00251686" w:rsidP="00251686">
            <w:pPr>
              <w:spacing w:after="0" w:line="240" w:lineRule="auto"/>
              <w:jc w:val="right"/>
              <w:rPr>
                <w:rFonts w:ascii="Arial" w:hAnsi="Arial" w:cs="Arial"/>
              </w:rPr>
            </w:pPr>
            <w:r>
              <w:rPr>
                <w:rFonts w:ascii="Arial" w:hAnsi="Arial" w:cs="Arial"/>
              </w:rPr>
              <w:t>5</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Определение уполномоченного органа и должностного лица, ответственного за разработку плана мероприятий («дорожной карты»), за координацию деятельности по развитию социальной сферы</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5</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Формирование рабочей группы, обеспечивающей согласованную деятельность органов местного самоуправления, РЦ, общественных палат, СО НКО и других заинтересованных субъектов</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5</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Организация проведения независимой оценки качества услуг МУ</w:t>
            </w:r>
            <w:r w:rsidRPr="00251686">
              <w:rPr>
                <w:rStyle w:val="af3"/>
                <w:rFonts w:ascii="Arial" w:hAnsi="Arial" w:cs="Arial"/>
              </w:rPr>
              <w:footnoteReference w:id="3"/>
            </w:r>
            <w:r w:rsidRPr="00251686">
              <w:rPr>
                <w:rFonts w:ascii="Arial" w:hAnsi="Arial" w:cs="Arial"/>
              </w:rPr>
              <w:t xml:space="preserve"> и СО НКО, оказывающих услуги в социальной сфере</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7</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Default"/>
              <w:numPr>
                <w:ilvl w:val="1"/>
                <w:numId w:val="43"/>
              </w:numPr>
              <w:ind w:left="33" w:firstLine="0"/>
              <w:contextualSpacing/>
              <w:jc w:val="both"/>
              <w:rPr>
                <w:rFonts w:ascii="Arial" w:hAnsi="Arial" w:cs="Arial"/>
                <w:color w:val="auto"/>
                <w:sz w:val="20"/>
                <w:szCs w:val="20"/>
              </w:rPr>
            </w:pPr>
            <w:r w:rsidRPr="00251686">
              <w:rPr>
                <w:rFonts w:ascii="Arial" w:hAnsi="Arial" w:cs="Arial"/>
                <w:color w:val="auto"/>
                <w:sz w:val="20"/>
                <w:szCs w:val="20"/>
              </w:rPr>
              <w:t xml:space="preserve">Мониторинг востребованности предоставляемых услуг в социальной сфере (социальная защита, образование, культура, массовый спорт, молодежная политика, здравоохранение), в том числе услуг, предоставляемых СО НКО. </w:t>
            </w:r>
          </w:p>
          <w:p w:rsidR="00251686" w:rsidRPr="00251686" w:rsidRDefault="00251686" w:rsidP="00251686">
            <w:pPr>
              <w:pStyle w:val="a3"/>
              <w:tabs>
                <w:tab w:val="left" w:pos="142"/>
              </w:tabs>
              <w:spacing w:after="0" w:line="240" w:lineRule="auto"/>
              <w:ind w:left="33"/>
              <w:jc w:val="both"/>
              <w:rPr>
                <w:rFonts w:ascii="Arial" w:hAnsi="Arial" w:cs="Arial"/>
              </w:rPr>
            </w:pPr>
            <w:r w:rsidRPr="00251686">
              <w:rPr>
                <w:rFonts w:ascii="Arial" w:hAnsi="Arial" w:cs="Arial"/>
              </w:rPr>
              <w:t>Информирование МУ и СО НКО о результатах мониторинга.</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8</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Ведение единого муниципального реестра услуг социальной сферы МУ и СО НКО (социальная защита, образование, культура, массовый спорт, молодежная политика, здравоохранение) на сайте администрации.</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8</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Мониторинг муниципальных нормативных правовых актов, регламентирующих поддержку гражданских инициатив и СО НКО, обеспечение доступа СО НКО к предоставлению услуг в социальной сфере, развитие муниципально-частного партнерства в социальной сфере. Внесение изменений в части целевых показателей по обеспечению поэтапного доступа СО НКО к бюджетным средствам</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10</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Ведение реестра СО НКО, получивших поддержку на уровне МО</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13</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Default="00251686" w:rsidP="00251686">
            <w:pPr>
              <w:pStyle w:val="a3"/>
              <w:numPr>
                <w:ilvl w:val="1"/>
                <w:numId w:val="43"/>
              </w:numPr>
              <w:tabs>
                <w:tab w:val="left" w:pos="142"/>
              </w:tabs>
              <w:spacing w:after="0" w:line="240" w:lineRule="auto"/>
              <w:ind w:left="33" w:firstLine="0"/>
              <w:jc w:val="both"/>
              <w:rPr>
                <w:rFonts w:ascii="Arial" w:hAnsi="Arial" w:cs="Arial"/>
              </w:rPr>
            </w:pPr>
            <w:r w:rsidRPr="00251686">
              <w:rPr>
                <w:rFonts w:ascii="Arial" w:hAnsi="Arial" w:cs="Arial"/>
              </w:rPr>
              <w:t>Подготовка ежегодного доклада о формировании комплексной поддержки СО НКО и обеспечении доступа СО НКО к предоставлению услуг в социальной сфере, развитию муниципально-частного партнерства в социальной сфере</w:t>
            </w:r>
          </w:p>
          <w:p w:rsidR="00A556BF" w:rsidRPr="00251686" w:rsidRDefault="00A556BF" w:rsidP="00A556BF">
            <w:pPr>
              <w:pStyle w:val="a3"/>
              <w:tabs>
                <w:tab w:val="left" w:pos="142"/>
              </w:tabs>
              <w:spacing w:after="0" w:line="240" w:lineRule="auto"/>
              <w:ind w:left="33"/>
              <w:jc w:val="both"/>
              <w:rPr>
                <w:rFonts w:ascii="Arial" w:hAnsi="Arial" w:cs="Arial"/>
              </w:rPr>
            </w:pP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13</w:t>
            </w:r>
          </w:p>
        </w:tc>
      </w:tr>
      <w:tr w:rsidR="00251686" w:rsidRPr="001F3183" w:rsidTr="00A556BF">
        <w:tc>
          <w:tcPr>
            <w:tcW w:w="421" w:type="dxa"/>
            <w:shd w:val="clear" w:color="auto" w:fill="F2F2F2" w:themeFill="background1" w:themeFillShade="F2"/>
          </w:tcPr>
          <w:p w:rsidR="00251686" w:rsidRPr="001F3183" w:rsidRDefault="00251686" w:rsidP="00251686">
            <w:pPr>
              <w:pStyle w:val="a3"/>
              <w:numPr>
                <w:ilvl w:val="0"/>
                <w:numId w:val="27"/>
              </w:numPr>
              <w:spacing w:after="0" w:line="240" w:lineRule="auto"/>
              <w:jc w:val="both"/>
              <w:rPr>
                <w:rFonts w:ascii="Arial" w:hAnsi="Arial" w:cs="Arial"/>
                <w:b/>
              </w:rPr>
            </w:pPr>
          </w:p>
        </w:tc>
        <w:tc>
          <w:tcPr>
            <w:tcW w:w="8646" w:type="dxa"/>
            <w:shd w:val="clear" w:color="auto" w:fill="F2F2F2" w:themeFill="background1" w:themeFillShade="F2"/>
          </w:tcPr>
          <w:p w:rsidR="00251686" w:rsidRPr="001F3183" w:rsidRDefault="00251686" w:rsidP="00251686">
            <w:pPr>
              <w:pStyle w:val="a3"/>
              <w:tabs>
                <w:tab w:val="left" w:pos="142"/>
              </w:tabs>
              <w:spacing w:after="0" w:line="240" w:lineRule="auto"/>
              <w:ind w:left="33"/>
              <w:jc w:val="both"/>
              <w:rPr>
                <w:rFonts w:ascii="Arial" w:hAnsi="Arial" w:cs="Arial"/>
                <w:b/>
              </w:rPr>
            </w:pPr>
            <w:r w:rsidRPr="001F3183">
              <w:rPr>
                <w:rFonts w:ascii="Arial" w:hAnsi="Arial" w:cs="Arial"/>
                <w:b/>
              </w:rPr>
              <w:t>Развитие механизмов комплексной поддержки гражданских инициатив и СО НКО, предоставляющих услуги в социальной сфере.</w:t>
            </w:r>
          </w:p>
          <w:p w:rsidR="00251686" w:rsidRPr="001F3183" w:rsidRDefault="00251686" w:rsidP="00251686">
            <w:pPr>
              <w:pStyle w:val="a3"/>
              <w:tabs>
                <w:tab w:val="left" w:pos="142"/>
              </w:tabs>
              <w:spacing w:after="0" w:line="240" w:lineRule="auto"/>
              <w:ind w:left="33"/>
              <w:jc w:val="both"/>
              <w:rPr>
                <w:rFonts w:ascii="Arial" w:hAnsi="Arial" w:cs="Arial"/>
                <w:b/>
              </w:rPr>
            </w:pPr>
          </w:p>
        </w:tc>
        <w:tc>
          <w:tcPr>
            <w:tcW w:w="851" w:type="dxa"/>
            <w:shd w:val="clear" w:color="auto" w:fill="F2F2F2" w:themeFill="background1" w:themeFillShade="F2"/>
          </w:tcPr>
          <w:p w:rsidR="00251686" w:rsidRPr="001F3183" w:rsidRDefault="00251686" w:rsidP="00251686">
            <w:pPr>
              <w:spacing w:after="0" w:line="240" w:lineRule="auto"/>
              <w:jc w:val="right"/>
              <w:rPr>
                <w:rFonts w:ascii="Arial" w:hAnsi="Arial" w:cs="Arial"/>
              </w:rPr>
            </w:pPr>
            <w:r>
              <w:rPr>
                <w:rFonts w:ascii="Arial" w:hAnsi="Arial" w:cs="Arial"/>
              </w:rPr>
              <w:t>14</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 xml:space="preserve">Разработка и реализация межведомственной комплексной программы (или плана) по развитию и поддержке гражданской инициативы населения и СО НКО.  </w:t>
            </w:r>
          </w:p>
        </w:tc>
        <w:tc>
          <w:tcPr>
            <w:tcW w:w="851" w:type="dxa"/>
          </w:tcPr>
          <w:p w:rsidR="00251686" w:rsidRPr="001F3183" w:rsidRDefault="00251686" w:rsidP="00251686">
            <w:pPr>
              <w:spacing w:after="0" w:line="240" w:lineRule="auto"/>
              <w:jc w:val="right"/>
              <w:rPr>
                <w:rFonts w:ascii="Arial" w:hAnsi="Arial" w:cs="Arial"/>
              </w:rPr>
            </w:pPr>
            <w:r>
              <w:rPr>
                <w:rFonts w:ascii="Arial" w:hAnsi="Arial" w:cs="Arial"/>
              </w:rPr>
              <w:t>14</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Организация муниципальных и отраслевых конкурсов поддержки гражданских инициатив с номинациями для физических лиц и для СО НКО (юридических лиц)</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16</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eastAsiaTheme="minorHAnsi" w:hAnsi="Arial" w:cs="Arial"/>
              </w:rPr>
              <w:t>Выделение функционала РЦ в отраслевых МУ (отдел или сотрудник), координация созданной сети РЦ</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17</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Реализация в отраслевых МУ мер поддержки гражданских инициатив и СО НКО</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18</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Создание РЦ как муниципального учреждения - основного координатора межведомственной комплексной программы (или плана) по развитию и поддержке гражданской инициативы населения и СО НК</w:t>
            </w:r>
            <w:r w:rsidR="00A556BF">
              <w:rPr>
                <w:rFonts w:ascii="Arial" w:hAnsi="Arial" w:cs="Arial"/>
              </w:rPr>
              <w:t>О</w:t>
            </w:r>
          </w:p>
          <w:p w:rsidR="00A556BF" w:rsidRPr="001F3183" w:rsidRDefault="00A556BF" w:rsidP="00A556BF">
            <w:pPr>
              <w:pStyle w:val="a3"/>
              <w:tabs>
                <w:tab w:val="left" w:pos="142"/>
              </w:tabs>
              <w:spacing w:after="0" w:line="240" w:lineRule="auto"/>
              <w:ind w:left="33"/>
              <w:jc w:val="both"/>
              <w:rPr>
                <w:rFonts w:ascii="Arial" w:hAnsi="Arial" w:cs="Arial"/>
              </w:rPr>
            </w:pP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20</w:t>
            </w:r>
          </w:p>
        </w:tc>
      </w:tr>
      <w:tr w:rsidR="00251686" w:rsidRPr="001F3183" w:rsidTr="00A556BF">
        <w:tc>
          <w:tcPr>
            <w:tcW w:w="421" w:type="dxa"/>
            <w:shd w:val="clear" w:color="auto" w:fill="F2F2F2" w:themeFill="background1" w:themeFillShade="F2"/>
          </w:tcPr>
          <w:p w:rsidR="00251686" w:rsidRPr="001F3183" w:rsidRDefault="00251686" w:rsidP="00251686">
            <w:pPr>
              <w:pStyle w:val="a3"/>
              <w:numPr>
                <w:ilvl w:val="0"/>
                <w:numId w:val="27"/>
              </w:numPr>
              <w:spacing w:after="0" w:line="240" w:lineRule="auto"/>
              <w:jc w:val="both"/>
              <w:rPr>
                <w:rFonts w:ascii="Arial" w:hAnsi="Arial" w:cs="Arial"/>
                <w:b/>
              </w:rPr>
            </w:pPr>
          </w:p>
        </w:tc>
        <w:tc>
          <w:tcPr>
            <w:tcW w:w="8646" w:type="dxa"/>
            <w:shd w:val="clear" w:color="auto" w:fill="F2F2F2" w:themeFill="background1" w:themeFillShade="F2"/>
          </w:tcPr>
          <w:p w:rsidR="00251686" w:rsidRDefault="00251686" w:rsidP="00251686">
            <w:pPr>
              <w:pStyle w:val="a3"/>
              <w:tabs>
                <w:tab w:val="left" w:pos="142"/>
              </w:tabs>
              <w:spacing w:after="0" w:line="240" w:lineRule="auto"/>
              <w:ind w:left="33"/>
              <w:jc w:val="both"/>
              <w:rPr>
                <w:rFonts w:ascii="Arial" w:hAnsi="Arial" w:cs="Arial"/>
                <w:b/>
              </w:rPr>
            </w:pPr>
            <w:r w:rsidRPr="001F3183">
              <w:rPr>
                <w:rFonts w:ascii="Arial" w:hAnsi="Arial" w:cs="Arial"/>
                <w:b/>
              </w:rPr>
              <w:t>Совершенствование механизмов муниципального регулирования, направленных на формирование комплексной поддержки СО НКО и обеспечение участия СО НКО в предоставлении услуг в социальной сфере</w:t>
            </w:r>
          </w:p>
          <w:p w:rsidR="00A556BF" w:rsidRPr="001F3183" w:rsidRDefault="00A556BF" w:rsidP="00251686">
            <w:pPr>
              <w:pStyle w:val="a3"/>
              <w:tabs>
                <w:tab w:val="left" w:pos="142"/>
              </w:tabs>
              <w:spacing w:after="0" w:line="240" w:lineRule="auto"/>
              <w:ind w:left="33"/>
              <w:jc w:val="both"/>
              <w:rPr>
                <w:rFonts w:ascii="Arial" w:hAnsi="Arial" w:cs="Arial"/>
                <w:b/>
              </w:rPr>
            </w:pPr>
          </w:p>
        </w:tc>
        <w:tc>
          <w:tcPr>
            <w:tcW w:w="851" w:type="dxa"/>
            <w:shd w:val="clear" w:color="auto" w:fill="F2F2F2" w:themeFill="background1" w:themeFillShade="F2"/>
          </w:tcPr>
          <w:p w:rsidR="00251686" w:rsidRPr="001F3183" w:rsidRDefault="00A556BF" w:rsidP="00251686">
            <w:pPr>
              <w:spacing w:after="0" w:line="240" w:lineRule="auto"/>
              <w:jc w:val="right"/>
              <w:rPr>
                <w:rFonts w:ascii="Arial" w:hAnsi="Arial" w:cs="Arial"/>
              </w:rPr>
            </w:pPr>
            <w:r>
              <w:rPr>
                <w:rFonts w:ascii="Arial" w:hAnsi="Arial" w:cs="Arial"/>
              </w:rPr>
              <w:t>20</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Предоставление налоговых льгот СО НКО</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20</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 xml:space="preserve">Сопровождение СО НКО на этапе вхождения в реестр ИОПУ, реестр поставщиков социальных услуг </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21</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Сбор и анализ существующих механизмов организации конкурентного оказания услуг. Определение набора услуг в социальной сфере, переводимых на механизмы конкурентного финансирования</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22</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 xml:space="preserve">Проведение отраслевых встреч-обсуждений (с участием Общественного Совета, СО НКО) полученных результатов мониторинга наличия и качества предоставляемых </w:t>
            </w:r>
            <w:r w:rsidRPr="001F3183">
              <w:rPr>
                <w:rFonts w:ascii="Arial" w:hAnsi="Arial" w:cs="Arial"/>
              </w:rPr>
              <w:lastRenderedPageBreak/>
              <w:t>услуг в социальной сфере, мониторинга муниципальных нормативных правовых актов, регламентирующих поддержку СО НКО (пп 1.4., 1.6. данного плана)</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lastRenderedPageBreak/>
              <w:t>22</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Разработка и утверждение рекомендаций отраслевым структурам по расширению поддержки гражданских инициатив и СО НКО</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23</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Организация комплекса семинаров для инициативных граждан, проектных команд, СО НКО на темы становления и развития некоммерческого сектора</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23</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Pr="001F3183"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 xml:space="preserve">Определение в МУ непрофильных видов деятельности, которые целесообразно передать на аутсорсинг СО НКО </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24</w:t>
            </w:r>
          </w:p>
        </w:tc>
      </w:tr>
      <w:tr w:rsidR="00251686" w:rsidRPr="001F3183" w:rsidTr="00A556BF">
        <w:tc>
          <w:tcPr>
            <w:tcW w:w="421" w:type="dxa"/>
          </w:tcPr>
          <w:p w:rsidR="00251686" w:rsidRPr="001F3183" w:rsidRDefault="00251686" w:rsidP="00251686">
            <w:pPr>
              <w:pStyle w:val="a3"/>
              <w:spacing w:after="0" w:line="240" w:lineRule="auto"/>
              <w:ind w:left="360"/>
              <w:jc w:val="both"/>
              <w:rPr>
                <w:rFonts w:ascii="Arial" w:hAnsi="Arial" w:cs="Arial"/>
              </w:rPr>
            </w:pPr>
          </w:p>
        </w:tc>
        <w:tc>
          <w:tcPr>
            <w:tcW w:w="8646" w:type="dxa"/>
          </w:tcPr>
          <w:p w:rsidR="00251686" w:rsidRDefault="00251686" w:rsidP="00251686">
            <w:pPr>
              <w:pStyle w:val="a3"/>
              <w:numPr>
                <w:ilvl w:val="1"/>
                <w:numId w:val="27"/>
              </w:numPr>
              <w:tabs>
                <w:tab w:val="left" w:pos="142"/>
              </w:tabs>
              <w:spacing w:after="0" w:line="240" w:lineRule="auto"/>
              <w:ind w:left="33" w:firstLine="0"/>
              <w:jc w:val="both"/>
              <w:rPr>
                <w:rFonts w:ascii="Arial" w:hAnsi="Arial" w:cs="Arial"/>
              </w:rPr>
            </w:pPr>
            <w:r w:rsidRPr="001F3183">
              <w:rPr>
                <w:rFonts w:ascii="Arial" w:hAnsi="Arial" w:cs="Arial"/>
              </w:rPr>
              <w:t>Имущественная поддержка СО НКО, оказывающим населению услуги в социальной сфере, в приоритетном порядке в виде предоставления недвижимого имущества в аренду на льготных условиях или в безвозмездное пользование</w:t>
            </w:r>
          </w:p>
          <w:p w:rsidR="00A556BF" w:rsidRPr="001F3183" w:rsidRDefault="00A556BF" w:rsidP="00A556BF">
            <w:pPr>
              <w:pStyle w:val="a3"/>
              <w:tabs>
                <w:tab w:val="left" w:pos="142"/>
              </w:tabs>
              <w:spacing w:after="0" w:line="240" w:lineRule="auto"/>
              <w:ind w:left="33"/>
              <w:jc w:val="both"/>
              <w:rPr>
                <w:rFonts w:ascii="Arial" w:hAnsi="Arial" w:cs="Arial"/>
              </w:rPr>
            </w:pP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25</w:t>
            </w:r>
          </w:p>
        </w:tc>
      </w:tr>
      <w:tr w:rsidR="00251686" w:rsidRPr="001F3183" w:rsidTr="00A556BF">
        <w:tc>
          <w:tcPr>
            <w:tcW w:w="421" w:type="dxa"/>
            <w:shd w:val="clear" w:color="auto" w:fill="F2F2F2" w:themeFill="background1" w:themeFillShade="F2"/>
          </w:tcPr>
          <w:p w:rsidR="00251686" w:rsidRPr="001F3183" w:rsidRDefault="00251686" w:rsidP="00251686">
            <w:pPr>
              <w:pStyle w:val="a3"/>
              <w:numPr>
                <w:ilvl w:val="0"/>
                <w:numId w:val="27"/>
              </w:numPr>
              <w:spacing w:after="0" w:line="240" w:lineRule="auto"/>
              <w:jc w:val="both"/>
              <w:rPr>
                <w:rFonts w:ascii="Arial" w:hAnsi="Arial" w:cs="Arial"/>
                <w:b/>
              </w:rPr>
            </w:pPr>
          </w:p>
        </w:tc>
        <w:tc>
          <w:tcPr>
            <w:tcW w:w="8646" w:type="dxa"/>
            <w:shd w:val="clear" w:color="auto" w:fill="F2F2F2" w:themeFill="background1" w:themeFillShade="F2"/>
          </w:tcPr>
          <w:p w:rsidR="00251686" w:rsidRDefault="00251686" w:rsidP="00251686">
            <w:pPr>
              <w:pStyle w:val="a3"/>
              <w:tabs>
                <w:tab w:val="left" w:pos="142"/>
              </w:tabs>
              <w:spacing w:after="0" w:line="240" w:lineRule="auto"/>
              <w:ind w:left="33"/>
              <w:jc w:val="both"/>
              <w:rPr>
                <w:rFonts w:ascii="Arial" w:hAnsi="Arial" w:cs="Arial"/>
                <w:b/>
              </w:rPr>
            </w:pPr>
            <w:r w:rsidRPr="001F3183">
              <w:rPr>
                <w:rFonts w:ascii="Arial" w:hAnsi="Arial" w:cs="Arial"/>
                <w:b/>
              </w:rPr>
              <w:t>Формирование условий для обеспечения доступа СО НКО к оказанию услуг в социальной сфере, в том числе: развитие конкурентных механизмов предоставления услуг в социальной сфере; развитие механизмов муниципально-частного партнерства в социальной сфере</w:t>
            </w:r>
          </w:p>
          <w:p w:rsidR="00A556BF" w:rsidRPr="001F3183" w:rsidRDefault="00A556BF" w:rsidP="00251686">
            <w:pPr>
              <w:pStyle w:val="a3"/>
              <w:tabs>
                <w:tab w:val="left" w:pos="142"/>
              </w:tabs>
              <w:spacing w:after="0" w:line="240" w:lineRule="auto"/>
              <w:ind w:left="33"/>
              <w:jc w:val="both"/>
              <w:rPr>
                <w:rFonts w:ascii="Arial" w:hAnsi="Arial" w:cs="Arial"/>
                <w:b/>
              </w:rPr>
            </w:pPr>
          </w:p>
        </w:tc>
        <w:tc>
          <w:tcPr>
            <w:tcW w:w="851" w:type="dxa"/>
            <w:shd w:val="clear" w:color="auto" w:fill="F2F2F2" w:themeFill="background1" w:themeFillShade="F2"/>
          </w:tcPr>
          <w:p w:rsidR="00251686" w:rsidRPr="001F3183" w:rsidRDefault="00A556BF" w:rsidP="00251686">
            <w:pPr>
              <w:spacing w:after="0" w:line="240" w:lineRule="auto"/>
              <w:jc w:val="right"/>
              <w:rPr>
                <w:rFonts w:ascii="Arial" w:hAnsi="Arial" w:cs="Arial"/>
              </w:rPr>
            </w:pPr>
            <w:r>
              <w:rPr>
                <w:rFonts w:ascii="Arial" w:hAnsi="Arial" w:cs="Arial"/>
              </w:rPr>
              <w:t>26</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Включение в муниципальные программы поддержки малого и среднего предпринимательства мер поддержки социального предпринимательства</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26</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 xml:space="preserve">Распространение лучших практик оказания услуг в социальной сфере СО НКО за счет бюджетного финансирования </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27</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Обеспечение участия МО в федеральных и региональных формах поддержки гражданских инициатив, СО НКО, субъектов социального предпринимательства</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28</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Формирование перечней видов услуг, которые рекомендованы к исполнению немуниципальным организациям (в том числе СО НКО) (пункт 21 Дорожной карты)</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29</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Организация комплекса семинаров для команд, объединенных по отраслевому признаку: муниципальных поставщиков (управление, учреждения) и немуниципальных поставщиков (СО НКО) по темам политики доступа, модернизации социальной сферы</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29</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Проведение обсуждений для заинтересованных сторон о возможных изменениях в муниципальных программах в части передачи некоторых мероприятий (услуг) вместе с финансированием на реализацию поставщикам - СО НКО</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30</w:t>
            </w:r>
          </w:p>
        </w:tc>
      </w:tr>
      <w:tr w:rsidR="00251686" w:rsidRPr="001F3183" w:rsidTr="00A556BF">
        <w:tc>
          <w:tcPr>
            <w:tcW w:w="421" w:type="dxa"/>
          </w:tcPr>
          <w:p w:rsidR="00251686" w:rsidRPr="001F3183" w:rsidRDefault="00251686" w:rsidP="00251686">
            <w:pPr>
              <w:spacing w:after="0" w:line="240" w:lineRule="auto"/>
              <w:jc w:val="both"/>
              <w:rPr>
                <w:rFonts w:ascii="Arial" w:hAnsi="Arial" w:cs="Arial"/>
              </w:rPr>
            </w:pPr>
          </w:p>
        </w:tc>
        <w:tc>
          <w:tcPr>
            <w:tcW w:w="8646" w:type="dxa"/>
          </w:tcPr>
          <w:p w:rsidR="00251686" w:rsidRPr="001F3183" w:rsidRDefault="00251686" w:rsidP="00251686">
            <w:pPr>
              <w:pStyle w:val="a3"/>
              <w:numPr>
                <w:ilvl w:val="1"/>
                <w:numId w:val="27"/>
              </w:numPr>
              <w:spacing w:after="0" w:line="240" w:lineRule="auto"/>
              <w:ind w:left="33" w:firstLine="0"/>
              <w:jc w:val="both"/>
              <w:rPr>
                <w:rFonts w:ascii="Arial" w:hAnsi="Arial" w:cs="Arial"/>
              </w:rPr>
            </w:pPr>
            <w:r w:rsidRPr="001F3183">
              <w:rPr>
                <w:rFonts w:ascii="Arial" w:hAnsi="Arial" w:cs="Arial"/>
              </w:rPr>
              <w:t>Подготовка и внесение изменений в муниципальные программы для закрепления мер политики модернизации социальной сферы</w:t>
            </w:r>
          </w:p>
        </w:tc>
        <w:tc>
          <w:tcPr>
            <w:tcW w:w="851" w:type="dxa"/>
          </w:tcPr>
          <w:p w:rsidR="00251686" w:rsidRPr="001F3183" w:rsidRDefault="00A556BF" w:rsidP="00251686">
            <w:pPr>
              <w:spacing w:after="0" w:line="240" w:lineRule="auto"/>
              <w:jc w:val="right"/>
              <w:rPr>
                <w:rFonts w:ascii="Arial" w:hAnsi="Arial" w:cs="Arial"/>
              </w:rPr>
            </w:pPr>
            <w:r>
              <w:rPr>
                <w:rFonts w:ascii="Arial" w:hAnsi="Arial" w:cs="Arial"/>
              </w:rPr>
              <w:t>30</w:t>
            </w:r>
          </w:p>
        </w:tc>
      </w:tr>
    </w:tbl>
    <w:p w:rsidR="000E790C" w:rsidRDefault="000E790C" w:rsidP="001F24C9">
      <w:pPr>
        <w:spacing w:after="0" w:line="240" w:lineRule="auto"/>
        <w:ind w:firstLine="709"/>
        <w:jc w:val="both"/>
        <w:rPr>
          <w:rFonts w:ascii="Arial" w:hAnsi="Arial" w:cs="Arial"/>
          <w:sz w:val="24"/>
          <w:szCs w:val="24"/>
        </w:rPr>
      </w:pPr>
    </w:p>
    <w:p w:rsidR="001F24C9" w:rsidRPr="00C70779" w:rsidRDefault="001F24C9" w:rsidP="001F24C9">
      <w:pPr>
        <w:spacing w:after="0" w:line="240" w:lineRule="auto"/>
        <w:ind w:firstLine="709"/>
        <w:jc w:val="both"/>
        <w:rPr>
          <w:rFonts w:ascii="Arial" w:hAnsi="Arial" w:cs="Arial"/>
          <w:sz w:val="24"/>
          <w:szCs w:val="24"/>
        </w:rPr>
      </w:pPr>
    </w:p>
    <w:p w:rsidR="00B925CD" w:rsidRDefault="00C70779" w:rsidP="001F24C9">
      <w:pPr>
        <w:spacing w:after="0" w:line="240" w:lineRule="auto"/>
        <w:ind w:firstLine="709"/>
        <w:jc w:val="both"/>
        <w:rPr>
          <w:rFonts w:ascii="Arial" w:hAnsi="Arial" w:cs="Arial"/>
          <w:sz w:val="24"/>
          <w:szCs w:val="24"/>
        </w:rPr>
      </w:pPr>
      <w:r w:rsidRPr="00C70779">
        <w:rPr>
          <w:rFonts w:ascii="Arial" w:hAnsi="Arial" w:cs="Arial"/>
          <w:sz w:val="24"/>
          <w:szCs w:val="24"/>
        </w:rPr>
        <w:br w:type="page"/>
      </w:r>
    </w:p>
    <w:p w:rsidR="00251686" w:rsidRDefault="00251686" w:rsidP="00251686">
      <w:pPr>
        <w:spacing w:after="0" w:line="240" w:lineRule="auto"/>
        <w:ind w:firstLine="709"/>
        <w:contextualSpacing/>
        <w:jc w:val="center"/>
        <w:rPr>
          <w:rFonts w:ascii="Arial" w:hAnsi="Arial" w:cs="Arial"/>
          <w:b/>
          <w:color w:val="1F497D" w:themeColor="text2"/>
          <w:sz w:val="28"/>
          <w:szCs w:val="28"/>
        </w:rPr>
      </w:pPr>
      <w:r w:rsidRPr="00E0524B">
        <w:rPr>
          <w:rFonts w:ascii="Arial" w:hAnsi="Arial" w:cs="Arial"/>
          <w:b/>
          <w:color w:val="1F497D" w:themeColor="text2"/>
          <w:sz w:val="28"/>
          <w:szCs w:val="28"/>
        </w:rPr>
        <w:lastRenderedPageBreak/>
        <w:t>Введение</w:t>
      </w:r>
    </w:p>
    <w:p w:rsidR="00251686" w:rsidRPr="00E0524B" w:rsidRDefault="00251686" w:rsidP="00251686">
      <w:pPr>
        <w:spacing w:after="0" w:line="240" w:lineRule="auto"/>
        <w:ind w:firstLine="709"/>
        <w:contextualSpacing/>
        <w:jc w:val="center"/>
        <w:rPr>
          <w:rFonts w:ascii="Arial" w:hAnsi="Arial" w:cs="Arial"/>
          <w:b/>
          <w:color w:val="1F497D" w:themeColor="text2"/>
          <w:sz w:val="28"/>
          <w:szCs w:val="28"/>
        </w:rPr>
      </w:pPr>
    </w:p>
    <w:p w:rsidR="00251686" w:rsidRPr="00C70779" w:rsidRDefault="00251686" w:rsidP="00251686">
      <w:pPr>
        <w:spacing w:after="0" w:line="240" w:lineRule="auto"/>
        <w:ind w:firstLine="709"/>
        <w:contextualSpacing/>
        <w:jc w:val="both"/>
        <w:rPr>
          <w:rFonts w:ascii="Arial" w:hAnsi="Arial" w:cs="Arial"/>
          <w:sz w:val="24"/>
          <w:szCs w:val="24"/>
        </w:rPr>
      </w:pPr>
      <w:r w:rsidRPr="00C70779">
        <w:rPr>
          <w:rFonts w:ascii="Arial" w:hAnsi="Arial" w:cs="Arial"/>
          <w:sz w:val="24"/>
          <w:szCs w:val="24"/>
        </w:rPr>
        <w:t xml:space="preserve">Методические рекомендации подготовлены в целях оказания содействия органам местного самоуправления </w:t>
      </w:r>
      <w:r>
        <w:rPr>
          <w:rFonts w:ascii="Arial" w:hAnsi="Arial" w:cs="Arial"/>
          <w:sz w:val="24"/>
          <w:szCs w:val="24"/>
        </w:rPr>
        <w:t>по выстраиванию муниципальной политики</w:t>
      </w:r>
      <w:r w:rsidRPr="00C70779">
        <w:rPr>
          <w:rFonts w:ascii="Arial" w:hAnsi="Arial" w:cs="Arial"/>
          <w:sz w:val="24"/>
          <w:szCs w:val="24"/>
        </w:rPr>
        <w:t xml:space="preserve"> поддержк</w:t>
      </w:r>
      <w:r>
        <w:rPr>
          <w:rFonts w:ascii="Arial" w:hAnsi="Arial" w:cs="Arial"/>
          <w:sz w:val="24"/>
          <w:szCs w:val="24"/>
        </w:rPr>
        <w:t>и</w:t>
      </w:r>
      <w:r w:rsidRPr="00C70779">
        <w:rPr>
          <w:rFonts w:ascii="Arial" w:hAnsi="Arial" w:cs="Arial"/>
          <w:sz w:val="24"/>
          <w:szCs w:val="24"/>
        </w:rPr>
        <w:t xml:space="preserve"> гражданских инициатив и СО НКО, </w:t>
      </w:r>
      <w:r>
        <w:rPr>
          <w:rFonts w:ascii="Arial" w:hAnsi="Arial" w:cs="Arial"/>
          <w:sz w:val="24"/>
          <w:szCs w:val="24"/>
        </w:rPr>
        <w:t>развитию СО НКО как потенциальных поставщиков услуг социальной сферы.</w:t>
      </w:r>
      <w:r w:rsidRPr="00C70779">
        <w:rPr>
          <w:rFonts w:ascii="Arial" w:hAnsi="Arial" w:cs="Arial"/>
          <w:sz w:val="24"/>
          <w:szCs w:val="24"/>
        </w:rPr>
        <w:t>Методические рекомендации предназначены для использования органами местного самоуправления в пределах полномочий.</w:t>
      </w:r>
    </w:p>
    <w:p w:rsidR="00251686"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 xml:space="preserve">Настоящие Методические рекомендации разработаны с учетом положений </w:t>
      </w:r>
      <w:r>
        <w:rPr>
          <w:rFonts w:ascii="Arial" w:hAnsi="Arial" w:cs="Arial"/>
          <w:sz w:val="24"/>
          <w:szCs w:val="24"/>
        </w:rPr>
        <w:t xml:space="preserve">федерального и регионального </w:t>
      </w:r>
      <w:r w:rsidRPr="00C70779">
        <w:rPr>
          <w:rFonts w:ascii="Arial" w:hAnsi="Arial" w:cs="Arial"/>
          <w:sz w:val="24"/>
          <w:szCs w:val="24"/>
        </w:rPr>
        <w:t>законодательства, регулирующего взаимодействие органов местного самоуправления с некоммерческими организациями</w:t>
      </w:r>
      <w:r>
        <w:rPr>
          <w:rFonts w:ascii="Arial" w:hAnsi="Arial" w:cs="Arial"/>
          <w:sz w:val="24"/>
          <w:szCs w:val="24"/>
        </w:rPr>
        <w:t>, методических рекомендаций органов государственной власти РФ, а также субъектов РФ в теме развития гражданского общества, модернизации социальной сферы</w:t>
      </w:r>
      <w:r w:rsidRPr="00C70779">
        <w:rPr>
          <w:rFonts w:ascii="Arial" w:hAnsi="Arial" w:cs="Arial"/>
          <w:sz w:val="24"/>
          <w:szCs w:val="24"/>
        </w:rPr>
        <w:t>.</w:t>
      </w:r>
    </w:p>
    <w:p w:rsidR="00251686" w:rsidRPr="00E0524B" w:rsidRDefault="00251686" w:rsidP="00251686">
      <w:pPr>
        <w:spacing w:after="0" w:line="240" w:lineRule="auto"/>
        <w:ind w:firstLine="709"/>
        <w:jc w:val="both"/>
        <w:rPr>
          <w:rFonts w:ascii="Arial" w:hAnsi="Arial" w:cs="Arial"/>
          <w:sz w:val="24"/>
          <w:szCs w:val="24"/>
        </w:rPr>
      </w:pP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 xml:space="preserve">Наиболее общие, принципиальные вопросы построения </w:t>
      </w:r>
      <w:r>
        <w:rPr>
          <w:rFonts w:ascii="Arial" w:hAnsi="Arial" w:cs="Arial"/>
          <w:sz w:val="24"/>
          <w:szCs w:val="24"/>
        </w:rPr>
        <w:t>муниципальной политики модернизации социальной сферы должны</w:t>
      </w:r>
      <w:r w:rsidRPr="00C70779">
        <w:rPr>
          <w:rFonts w:ascii="Arial" w:hAnsi="Arial" w:cs="Arial"/>
          <w:sz w:val="24"/>
          <w:szCs w:val="24"/>
        </w:rPr>
        <w:t xml:space="preserve"> быть отражены в нормативн</w:t>
      </w:r>
      <w:r>
        <w:rPr>
          <w:rFonts w:ascii="Arial" w:hAnsi="Arial" w:cs="Arial"/>
          <w:sz w:val="24"/>
          <w:szCs w:val="24"/>
        </w:rPr>
        <w:t>ых</w:t>
      </w:r>
      <w:r w:rsidRPr="00C70779">
        <w:rPr>
          <w:rFonts w:ascii="Arial" w:hAnsi="Arial" w:cs="Arial"/>
          <w:sz w:val="24"/>
          <w:szCs w:val="24"/>
        </w:rPr>
        <w:t xml:space="preserve"> правов</w:t>
      </w:r>
      <w:r>
        <w:rPr>
          <w:rFonts w:ascii="Arial" w:hAnsi="Arial" w:cs="Arial"/>
          <w:sz w:val="24"/>
          <w:szCs w:val="24"/>
        </w:rPr>
        <w:t>ых</w:t>
      </w:r>
      <w:r w:rsidRPr="00C70779">
        <w:rPr>
          <w:rFonts w:ascii="Arial" w:hAnsi="Arial" w:cs="Arial"/>
          <w:sz w:val="24"/>
          <w:szCs w:val="24"/>
        </w:rPr>
        <w:t xml:space="preserve"> акт</w:t>
      </w:r>
      <w:r>
        <w:rPr>
          <w:rFonts w:ascii="Arial" w:hAnsi="Arial" w:cs="Arial"/>
          <w:sz w:val="24"/>
          <w:szCs w:val="24"/>
        </w:rPr>
        <w:t>ах</w:t>
      </w:r>
      <w:r w:rsidRPr="00C70779">
        <w:rPr>
          <w:rFonts w:ascii="Arial" w:hAnsi="Arial" w:cs="Arial"/>
          <w:sz w:val="24"/>
          <w:szCs w:val="24"/>
        </w:rPr>
        <w:t xml:space="preserve"> муниципального образования</w:t>
      </w:r>
      <w:r>
        <w:rPr>
          <w:rFonts w:ascii="Arial" w:hAnsi="Arial" w:cs="Arial"/>
          <w:sz w:val="24"/>
          <w:szCs w:val="24"/>
        </w:rPr>
        <w:t xml:space="preserve">, которые должны </w:t>
      </w:r>
      <w:r w:rsidRPr="00C70779">
        <w:rPr>
          <w:rFonts w:ascii="Arial" w:hAnsi="Arial" w:cs="Arial"/>
          <w:sz w:val="24"/>
          <w:szCs w:val="24"/>
        </w:rPr>
        <w:t>отражать следующие вопросы:</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1)</w:t>
      </w:r>
      <w:r w:rsidRPr="00C70779">
        <w:rPr>
          <w:rFonts w:ascii="Arial" w:hAnsi="Arial" w:cs="Arial"/>
          <w:sz w:val="24"/>
          <w:szCs w:val="24"/>
        </w:rPr>
        <w:tab/>
        <w:t>разграничение полномочий между различными органами власти муниципального образования;</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2)</w:t>
      </w:r>
      <w:r w:rsidRPr="00C70779">
        <w:rPr>
          <w:rFonts w:ascii="Arial" w:hAnsi="Arial" w:cs="Arial"/>
          <w:sz w:val="24"/>
          <w:szCs w:val="24"/>
        </w:rPr>
        <w:tab/>
        <w:t xml:space="preserve">определение видов деятельности, при осуществлении которых </w:t>
      </w:r>
      <w:r>
        <w:rPr>
          <w:rFonts w:ascii="Arial" w:hAnsi="Arial" w:cs="Arial"/>
          <w:sz w:val="24"/>
          <w:szCs w:val="24"/>
        </w:rPr>
        <w:t>СО</w:t>
      </w:r>
      <w:r w:rsidRPr="00C70779">
        <w:rPr>
          <w:rFonts w:ascii="Arial" w:hAnsi="Arial" w:cs="Arial"/>
          <w:sz w:val="24"/>
          <w:szCs w:val="24"/>
        </w:rPr>
        <w:t xml:space="preserve"> НКО получают поддержку на территории муниципального образования;</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3)</w:t>
      </w:r>
      <w:r w:rsidRPr="00C70779">
        <w:rPr>
          <w:rFonts w:ascii="Arial" w:hAnsi="Arial" w:cs="Arial"/>
          <w:sz w:val="24"/>
          <w:szCs w:val="24"/>
        </w:rPr>
        <w:tab/>
        <w:t xml:space="preserve">определение форм и способов поддержки </w:t>
      </w:r>
      <w:r>
        <w:rPr>
          <w:rFonts w:ascii="Arial" w:hAnsi="Arial" w:cs="Arial"/>
          <w:sz w:val="24"/>
          <w:szCs w:val="24"/>
        </w:rPr>
        <w:t>СО НКО</w:t>
      </w:r>
      <w:r w:rsidRPr="00C70779">
        <w:rPr>
          <w:rFonts w:ascii="Arial" w:hAnsi="Arial" w:cs="Arial"/>
          <w:sz w:val="24"/>
          <w:szCs w:val="24"/>
        </w:rPr>
        <w:t>.</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Также на уровне нормативного правового акта законодательного органа власти субъекта Российской Федерации должны быть решены вопросы предоставления налоговых льгот социально ориентированным НКО. Конкретизация нормативного правового акта законодательного органа осуществляется на уровне нормативных правовых актов органов местного самоуправления.</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В частности, нормативными правовыми актами местной администрации могут утверждаться:</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 xml:space="preserve">1) программы поддержки </w:t>
      </w:r>
      <w:r>
        <w:rPr>
          <w:rFonts w:ascii="Arial" w:hAnsi="Arial" w:cs="Arial"/>
          <w:sz w:val="24"/>
          <w:szCs w:val="24"/>
        </w:rPr>
        <w:t>СО</w:t>
      </w:r>
      <w:r w:rsidRPr="00C70779">
        <w:rPr>
          <w:rFonts w:ascii="Arial" w:hAnsi="Arial" w:cs="Arial"/>
          <w:sz w:val="24"/>
          <w:szCs w:val="24"/>
        </w:rPr>
        <w:t xml:space="preserve"> НКО;</w:t>
      </w:r>
    </w:p>
    <w:p w:rsidR="00251686" w:rsidRPr="00C70779"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 xml:space="preserve">2) положения об отдельных видах поддержки </w:t>
      </w:r>
      <w:r>
        <w:rPr>
          <w:rFonts w:ascii="Arial" w:hAnsi="Arial" w:cs="Arial"/>
          <w:sz w:val="24"/>
          <w:szCs w:val="24"/>
        </w:rPr>
        <w:t>СО</w:t>
      </w:r>
      <w:r w:rsidRPr="00C70779">
        <w:rPr>
          <w:rFonts w:ascii="Arial" w:hAnsi="Arial" w:cs="Arial"/>
          <w:sz w:val="24"/>
          <w:szCs w:val="24"/>
        </w:rPr>
        <w:t xml:space="preserve"> НКО, включая финансовую, имущественную и информационную поддержку.</w:t>
      </w:r>
    </w:p>
    <w:p w:rsidR="00251686" w:rsidRDefault="00251686" w:rsidP="00251686">
      <w:pPr>
        <w:spacing w:after="0" w:line="240" w:lineRule="auto"/>
        <w:ind w:firstLine="709"/>
        <w:jc w:val="both"/>
        <w:rPr>
          <w:rFonts w:ascii="Arial" w:hAnsi="Arial" w:cs="Arial"/>
          <w:sz w:val="24"/>
          <w:szCs w:val="24"/>
        </w:rPr>
      </w:pPr>
      <w:r w:rsidRPr="00C70779">
        <w:rPr>
          <w:rFonts w:ascii="Arial" w:hAnsi="Arial" w:cs="Arial"/>
          <w:sz w:val="24"/>
          <w:szCs w:val="24"/>
        </w:rPr>
        <w:t xml:space="preserve">В развитие нормативных правовых актов законодательного органа и высшего органа исполнительной власти органы исполнительной властимуниципального образования будут принимать свои нормативные правовые акты. </w:t>
      </w:r>
    </w:p>
    <w:p w:rsidR="00251686" w:rsidRDefault="00251686" w:rsidP="00251686">
      <w:pPr>
        <w:spacing w:after="0" w:line="240" w:lineRule="auto"/>
        <w:ind w:firstLine="709"/>
        <w:jc w:val="both"/>
        <w:rPr>
          <w:rFonts w:ascii="Arial" w:hAnsi="Arial" w:cs="Arial"/>
          <w:sz w:val="24"/>
          <w:szCs w:val="24"/>
        </w:rPr>
      </w:pPr>
      <w:r w:rsidRPr="00E0524B">
        <w:rPr>
          <w:rFonts w:ascii="Arial" w:hAnsi="Arial" w:cs="Arial"/>
          <w:sz w:val="24"/>
          <w:szCs w:val="24"/>
        </w:rPr>
        <w:t xml:space="preserve">Данные методические рекомендации соответствуют структуре </w:t>
      </w:r>
      <w:r>
        <w:rPr>
          <w:rFonts w:ascii="Arial" w:hAnsi="Arial" w:cs="Arial"/>
          <w:sz w:val="24"/>
          <w:szCs w:val="24"/>
        </w:rPr>
        <w:t xml:space="preserve">модельного проекта </w:t>
      </w:r>
      <w:hyperlink r:id="rId8" w:history="1">
        <w:r w:rsidRPr="00D83775">
          <w:rPr>
            <w:rStyle w:val="af6"/>
            <w:rFonts w:ascii="Arial" w:hAnsi="Arial" w:cs="Arial"/>
            <w:sz w:val="24"/>
            <w:szCs w:val="24"/>
          </w:rPr>
          <w:t>Плана мероприятий («дорожной карте») по формированию комплексной поддержки СО НКО и обеспечению доступа СО НКО к предоставлению услуг в социальной сфере</w:t>
        </w:r>
      </w:hyperlink>
      <w:r w:rsidRPr="00E0524B">
        <w:rPr>
          <w:rFonts w:ascii="Arial" w:hAnsi="Arial" w:cs="Arial"/>
          <w:sz w:val="24"/>
          <w:szCs w:val="24"/>
        </w:rPr>
        <w:t>, разработанного агентством молодежной политики и реализации программ общественного  развития Красноярского края для органов местного самоуправления края</w:t>
      </w:r>
      <w:r>
        <w:rPr>
          <w:rFonts w:ascii="Arial" w:hAnsi="Arial" w:cs="Arial"/>
          <w:sz w:val="24"/>
          <w:szCs w:val="24"/>
        </w:rPr>
        <w:t>.</w:t>
      </w:r>
    </w:p>
    <w:p w:rsidR="00251686" w:rsidRDefault="00251686" w:rsidP="00251686">
      <w:pPr>
        <w:spacing w:after="0" w:line="240" w:lineRule="auto"/>
        <w:ind w:firstLine="709"/>
        <w:jc w:val="both"/>
        <w:rPr>
          <w:rFonts w:ascii="Arial" w:hAnsi="Arial" w:cs="Arial"/>
          <w:sz w:val="24"/>
          <w:szCs w:val="24"/>
        </w:rPr>
      </w:pPr>
    </w:p>
    <w:p w:rsidR="00251686" w:rsidRDefault="00251686" w:rsidP="00251686">
      <w:pPr>
        <w:spacing w:after="0" w:line="240" w:lineRule="auto"/>
        <w:ind w:firstLine="709"/>
        <w:jc w:val="both"/>
        <w:rPr>
          <w:rFonts w:ascii="Arial" w:hAnsi="Arial" w:cs="Arial"/>
          <w:sz w:val="24"/>
          <w:szCs w:val="24"/>
        </w:rPr>
      </w:pPr>
    </w:p>
    <w:p w:rsidR="00251686" w:rsidRDefault="00251686" w:rsidP="00251686">
      <w:pPr>
        <w:spacing w:after="0" w:line="240" w:lineRule="auto"/>
        <w:ind w:firstLine="709"/>
        <w:jc w:val="both"/>
        <w:rPr>
          <w:rFonts w:ascii="Arial" w:hAnsi="Arial" w:cs="Arial"/>
          <w:sz w:val="24"/>
          <w:szCs w:val="24"/>
        </w:rPr>
      </w:pPr>
    </w:p>
    <w:p w:rsidR="00251686" w:rsidRDefault="00251686" w:rsidP="00251686">
      <w:pPr>
        <w:spacing w:after="0" w:line="240" w:lineRule="auto"/>
        <w:ind w:firstLine="709"/>
        <w:jc w:val="both"/>
        <w:rPr>
          <w:rFonts w:ascii="Arial" w:hAnsi="Arial" w:cs="Arial"/>
          <w:sz w:val="24"/>
          <w:szCs w:val="24"/>
        </w:rPr>
      </w:pPr>
    </w:p>
    <w:p w:rsidR="00251686" w:rsidRDefault="00251686" w:rsidP="00251686">
      <w:pPr>
        <w:spacing w:after="0" w:line="240" w:lineRule="auto"/>
        <w:ind w:firstLine="709"/>
        <w:jc w:val="both"/>
        <w:rPr>
          <w:rFonts w:ascii="Arial" w:hAnsi="Arial" w:cs="Arial"/>
          <w:sz w:val="24"/>
          <w:szCs w:val="24"/>
        </w:rPr>
      </w:pPr>
    </w:p>
    <w:p w:rsidR="00251686" w:rsidRDefault="00251686" w:rsidP="005E5D38">
      <w:pPr>
        <w:spacing w:after="0" w:line="240" w:lineRule="auto"/>
        <w:ind w:firstLine="709"/>
        <w:jc w:val="center"/>
        <w:rPr>
          <w:rFonts w:ascii="Arial" w:hAnsi="Arial" w:cs="Arial"/>
          <w:b/>
          <w:color w:val="984806" w:themeColor="accent6" w:themeShade="80"/>
          <w:sz w:val="32"/>
          <w:szCs w:val="32"/>
        </w:rPr>
      </w:pPr>
    </w:p>
    <w:p w:rsidR="00251686" w:rsidRDefault="00251686" w:rsidP="005E5D38">
      <w:pPr>
        <w:spacing w:after="0" w:line="240" w:lineRule="auto"/>
        <w:ind w:firstLine="709"/>
        <w:jc w:val="center"/>
        <w:rPr>
          <w:rFonts w:ascii="Arial" w:hAnsi="Arial" w:cs="Arial"/>
          <w:b/>
          <w:color w:val="984806" w:themeColor="accent6" w:themeShade="80"/>
          <w:sz w:val="32"/>
          <w:szCs w:val="32"/>
        </w:rPr>
      </w:pPr>
    </w:p>
    <w:p w:rsidR="00251686" w:rsidRDefault="00251686" w:rsidP="005E5D38">
      <w:pPr>
        <w:spacing w:after="0" w:line="240" w:lineRule="auto"/>
        <w:ind w:firstLine="709"/>
        <w:jc w:val="center"/>
        <w:rPr>
          <w:rFonts w:ascii="Arial" w:hAnsi="Arial" w:cs="Arial"/>
          <w:b/>
          <w:color w:val="984806" w:themeColor="accent6" w:themeShade="80"/>
          <w:sz w:val="32"/>
          <w:szCs w:val="32"/>
        </w:rPr>
      </w:pPr>
    </w:p>
    <w:p w:rsidR="00251686" w:rsidRDefault="00251686" w:rsidP="005E5D38">
      <w:pPr>
        <w:spacing w:after="0" w:line="240" w:lineRule="auto"/>
        <w:ind w:firstLine="709"/>
        <w:jc w:val="center"/>
        <w:rPr>
          <w:rFonts w:ascii="Arial" w:hAnsi="Arial" w:cs="Arial"/>
          <w:b/>
          <w:color w:val="984806" w:themeColor="accent6" w:themeShade="80"/>
          <w:sz w:val="32"/>
          <w:szCs w:val="32"/>
        </w:rPr>
      </w:pPr>
    </w:p>
    <w:p w:rsidR="00251686" w:rsidRDefault="00251686" w:rsidP="005E5D38">
      <w:pPr>
        <w:spacing w:after="0" w:line="240" w:lineRule="auto"/>
        <w:ind w:firstLine="709"/>
        <w:jc w:val="center"/>
        <w:rPr>
          <w:rFonts w:ascii="Arial" w:hAnsi="Arial" w:cs="Arial"/>
          <w:b/>
          <w:color w:val="984806" w:themeColor="accent6" w:themeShade="80"/>
          <w:sz w:val="32"/>
          <w:szCs w:val="32"/>
        </w:rPr>
      </w:pPr>
    </w:p>
    <w:p w:rsidR="005E5D38" w:rsidRPr="00C435FF" w:rsidRDefault="005E5D38" w:rsidP="00355426">
      <w:pPr>
        <w:spacing w:after="0" w:line="240" w:lineRule="auto"/>
        <w:ind w:firstLine="709"/>
        <w:jc w:val="both"/>
        <w:rPr>
          <w:rFonts w:ascii="Arial" w:hAnsi="Arial" w:cs="Arial"/>
          <w:b/>
          <w:color w:val="404040" w:themeColor="text1" w:themeTint="BF"/>
          <w:sz w:val="24"/>
          <w:szCs w:val="24"/>
        </w:rPr>
      </w:pPr>
    </w:p>
    <w:p w:rsidR="00355426" w:rsidRPr="00CD7122" w:rsidRDefault="00355426" w:rsidP="00CA3967">
      <w:pPr>
        <w:pStyle w:val="a3"/>
        <w:numPr>
          <w:ilvl w:val="0"/>
          <w:numId w:val="2"/>
        </w:numPr>
        <w:tabs>
          <w:tab w:val="left" w:pos="142"/>
        </w:tabs>
        <w:spacing w:after="0" w:line="240" w:lineRule="auto"/>
        <w:ind w:left="0" w:firstLine="0"/>
        <w:jc w:val="both"/>
        <w:rPr>
          <w:rFonts w:ascii="Arial" w:hAnsi="Arial" w:cs="Arial"/>
          <w:b/>
          <w:color w:val="1F497D" w:themeColor="text2"/>
          <w:sz w:val="28"/>
          <w:szCs w:val="28"/>
        </w:rPr>
      </w:pPr>
      <w:r w:rsidRPr="00CD7122">
        <w:rPr>
          <w:rFonts w:ascii="Arial" w:hAnsi="Arial" w:cs="Arial"/>
          <w:b/>
          <w:color w:val="1F497D" w:themeColor="text2"/>
          <w:sz w:val="28"/>
          <w:szCs w:val="28"/>
        </w:rPr>
        <w:t>Координация деятельности органов местного самоуправления, а также других заинтересованных сторон по формированию комплексной поддержки СО НКО и обеспечению доступа СО НКО к предоставлению услуг в социальной сфере</w:t>
      </w:r>
    </w:p>
    <w:p w:rsidR="003070FD" w:rsidRPr="00355426" w:rsidRDefault="003070FD" w:rsidP="00013842">
      <w:pPr>
        <w:tabs>
          <w:tab w:val="left" w:pos="142"/>
        </w:tabs>
        <w:spacing w:after="0" w:line="240" w:lineRule="auto"/>
        <w:jc w:val="both"/>
        <w:rPr>
          <w:rFonts w:ascii="Arial" w:hAnsi="Arial" w:cs="Arial"/>
          <w:b/>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8"/>
        <w:gridCol w:w="2884"/>
      </w:tblGrid>
      <w:tr w:rsidR="00355426" w:rsidTr="001B74DD">
        <w:trPr>
          <w:trHeight w:val="1356"/>
        </w:trPr>
        <w:tc>
          <w:tcPr>
            <w:tcW w:w="7178" w:type="dxa"/>
            <w:shd w:val="clear" w:color="auto" w:fill="D9D9D9" w:themeFill="background1" w:themeFillShade="D9"/>
            <w:vAlign w:val="bottom"/>
          </w:tcPr>
          <w:p w:rsidR="00355426" w:rsidRPr="00013842" w:rsidRDefault="00355426" w:rsidP="00E25A64">
            <w:pPr>
              <w:pStyle w:val="a3"/>
              <w:numPr>
                <w:ilvl w:val="1"/>
                <w:numId w:val="2"/>
              </w:numPr>
              <w:tabs>
                <w:tab w:val="left" w:pos="0"/>
              </w:tabs>
              <w:spacing w:after="0" w:line="240" w:lineRule="auto"/>
              <w:ind w:left="0" w:right="262" w:firstLine="597"/>
              <w:jc w:val="both"/>
              <w:rPr>
                <w:rFonts w:ascii="Arial" w:hAnsi="Arial" w:cs="Arial"/>
                <w:b/>
                <w:sz w:val="20"/>
                <w:szCs w:val="20"/>
              </w:rPr>
            </w:pPr>
            <w:r w:rsidRPr="00013842">
              <w:rPr>
                <w:rFonts w:ascii="Arial" w:hAnsi="Arial" w:cs="Arial"/>
                <w:b/>
                <w:sz w:val="20"/>
                <w:szCs w:val="20"/>
              </w:rPr>
              <w:t>Определение уполномоченного органа и должностного лица, ответственного за разработку плана мероприятий («дорожной карты»), за координацию деятельности по развитию социальной сферы</w:t>
            </w:r>
          </w:p>
          <w:p w:rsidR="00355426" w:rsidRDefault="00355426" w:rsidP="003B6B23">
            <w:pPr>
              <w:tabs>
                <w:tab w:val="left" w:pos="142"/>
              </w:tabs>
              <w:spacing w:after="0" w:line="240" w:lineRule="auto"/>
              <w:rPr>
                <w:rFonts w:ascii="Arial" w:hAnsi="Arial" w:cs="Arial"/>
                <w:sz w:val="24"/>
                <w:szCs w:val="24"/>
              </w:rPr>
            </w:pPr>
          </w:p>
        </w:tc>
        <w:tc>
          <w:tcPr>
            <w:tcW w:w="2884" w:type="dxa"/>
            <w:shd w:val="clear" w:color="auto" w:fill="FFFFFF" w:themeFill="background1"/>
            <w:vAlign w:val="center"/>
          </w:tcPr>
          <w:p w:rsidR="00355426" w:rsidRPr="006F21BD" w:rsidRDefault="00013842" w:rsidP="00C435FF">
            <w:pPr>
              <w:tabs>
                <w:tab w:val="left" w:pos="142"/>
              </w:tabs>
              <w:spacing w:after="0" w:line="240" w:lineRule="auto"/>
              <w:rPr>
                <w:rFonts w:ascii="Arial" w:hAnsi="Arial" w:cs="Arial"/>
                <w:i/>
                <w:sz w:val="20"/>
                <w:szCs w:val="20"/>
              </w:rPr>
            </w:pPr>
            <w:r w:rsidRPr="006F21BD">
              <w:rPr>
                <w:rFonts w:ascii="Arial" w:hAnsi="Arial" w:cs="Arial"/>
                <w:i/>
                <w:sz w:val="20"/>
                <w:szCs w:val="20"/>
              </w:rPr>
              <w:t xml:space="preserve">Координация политики развития СО НКО </w:t>
            </w:r>
            <w:r w:rsidR="00AF26D9">
              <w:rPr>
                <w:rFonts w:ascii="Arial" w:hAnsi="Arial" w:cs="Arial"/>
                <w:i/>
                <w:sz w:val="20"/>
                <w:szCs w:val="20"/>
              </w:rPr>
              <w:t>в рамках</w:t>
            </w:r>
            <w:r w:rsidRPr="006F21BD">
              <w:rPr>
                <w:rFonts w:ascii="Arial" w:hAnsi="Arial" w:cs="Arial"/>
                <w:i/>
                <w:sz w:val="20"/>
                <w:szCs w:val="20"/>
              </w:rPr>
              <w:t xml:space="preserve"> полномочий</w:t>
            </w:r>
          </w:p>
        </w:tc>
      </w:tr>
    </w:tbl>
    <w:p w:rsidR="00F44079" w:rsidRDefault="00013842" w:rsidP="00013842">
      <w:pPr>
        <w:tabs>
          <w:tab w:val="left" w:pos="709"/>
        </w:tabs>
        <w:spacing w:after="0" w:line="240" w:lineRule="auto"/>
        <w:jc w:val="both"/>
        <w:rPr>
          <w:rFonts w:ascii="Arial" w:hAnsi="Arial" w:cs="Arial"/>
          <w:sz w:val="24"/>
          <w:szCs w:val="24"/>
        </w:rPr>
      </w:pPr>
      <w:r>
        <w:rPr>
          <w:rFonts w:ascii="Arial" w:hAnsi="Arial" w:cs="Arial"/>
          <w:sz w:val="24"/>
          <w:szCs w:val="24"/>
        </w:rPr>
        <w:tab/>
      </w:r>
    </w:p>
    <w:p w:rsidR="004C3538" w:rsidRDefault="00A74E3C" w:rsidP="00CA0379">
      <w:pPr>
        <w:tabs>
          <w:tab w:val="left" w:pos="709"/>
        </w:tabs>
        <w:spacing w:after="0" w:line="240" w:lineRule="auto"/>
        <w:ind w:firstLine="709"/>
        <w:jc w:val="both"/>
        <w:rPr>
          <w:rFonts w:ascii="Arial" w:hAnsi="Arial" w:cs="Arial"/>
          <w:sz w:val="24"/>
          <w:szCs w:val="24"/>
        </w:rPr>
      </w:pPr>
      <w:r>
        <w:rPr>
          <w:rFonts w:ascii="Arial" w:hAnsi="Arial" w:cs="Arial"/>
          <w:sz w:val="24"/>
          <w:szCs w:val="24"/>
        </w:rPr>
        <w:t xml:space="preserve">Рекомендуется в качестве уполномоченного лица назначать </w:t>
      </w:r>
      <w:r w:rsidR="00013842">
        <w:rPr>
          <w:rFonts w:ascii="Arial" w:hAnsi="Arial" w:cs="Arial"/>
          <w:sz w:val="24"/>
          <w:szCs w:val="24"/>
        </w:rPr>
        <w:t xml:space="preserve">должностное лицо не ниже заместителя главы администрации </w:t>
      </w:r>
      <w:r w:rsidR="009E31AA">
        <w:rPr>
          <w:rFonts w:ascii="Arial" w:hAnsi="Arial" w:cs="Arial"/>
          <w:sz w:val="24"/>
          <w:szCs w:val="24"/>
        </w:rPr>
        <w:t>МО</w:t>
      </w:r>
      <w:r w:rsidR="009E31AA">
        <w:rPr>
          <w:rStyle w:val="af3"/>
          <w:rFonts w:ascii="Arial" w:hAnsi="Arial" w:cs="Arial"/>
          <w:sz w:val="24"/>
          <w:szCs w:val="24"/>
        </w:rPr>
        <w:footnoteReference w:id="4"/>
      </w:r>
      <w:r w:rsidR="00013842">
        <w:rPr>
          <w:rFonts w:ascii="Arial" w:hAnsi="Arial" w:cs="Arial"/>
          <w:sz w:val="24"/>
          <w:szCs w:val="24"/>
        </w:rPr>
        <w:t>, курирующего социальную сферу или экономические вопросы</w:t>
      </w:r>
      <w:r w:rsidR="009E31AA">
        <w:rPr>
          <w:rFonts w:ascii="Arial" w:hAnsi="Arial" w:cs="Arial"/>
          <w:sz w:val="24"/>
          <w:szCs w:val="24"/>
        </w:rPr>
        <w:t>; в качестве уполномоченного органа – структурное подразделение администрации МО по финансово-экономическим вопросам</w:t>
      </w:r>
      <w:r w:rsidR="00AF26D9">
        <w:rPr>
          <w:rFonts w:ascii="Arial" w:hAnsi="Arial" w:cs="Arial"/>
          <w:sz w:val="24"/>
          <w:szCs w:val="24"/>
        </w:rPr>
        <w:t xml:space="preserve"> (по усмотрению).</w:t>
      </w:r>
      <w:r w:rsidR="007E707C">
        <w:rPr>
          <w:rFonts w:ascii="Arial" w:hAnsi="Arial" w:cs="Arial"/>
          <w:sz w:val="24"/>
          <w:szCs w:val="24"/>
        </w:rPr>
        <w:t>Распоряжением</w:t>
      </w:r>
      <w:r w:rsidR="009E31AA">
        <w:rPr>
          <w:rFonts w:ascii="Arial" w:hAnsi="Arial" w:cs="Arial"/>
          <w:sz w:val="24"/>
          <w:szCs w:val="24"/>
        </w:rPr>
        <w:t xml:space="preserve"> администрации МО утверждается уполномоченное лицо и уполномоченный орган. </w:t>
      </w:r>
    </w:p>
    <w:p w:rsidR="004C3538" w:rsidRDefault="004C3538" w:rsidP="00013842">
      <w:pPr>
        <w:tabs>
          <w:tab w:val="left" w:pos="709"/>
        </w:tabs>
        <w:spacing w:after="0" w:line="240" w:lineRule="auto"/>
        <w:jc w:val="both"/>
        <w:rPr>
          <w:rFonts w:ascii="Arial" w:hAnsi="Arial" w:cs="Arial"/>
          <w:sz w:val="24"/>
          <w:szCs w:val="24"/>
        </w:rPr>
      </w:pPr>
    </w:p>
    <w:p w:rsidR="004C3538" w:rsidRPr="001B74DD" w:rsidRDefault="004C3538" w:rsidP="005F2DAC">
      <w:pPr>
        <w:pStyle w:val="a3"/>
        <w:tabs>
          <w:tab w:val="left" w:pos="142"/>
        </w:tabs>
        <w:spacing w:after="0" w:line="240" w:lineRule="auto"/>
        <w:ind w:left="1134" w:firstLine="567"/>
        <w:jc w:val="both"/>
        <w:rPr>
          <w:rFonts w:ascii="Arial" w:hAnsi="Arial" w:cs="Arial"/>
          <w:b/>
          <w:i/>
          <w:sz w:val="24"/>
          <w:szCs w:val="24"/>
        </w:rPr>
      </w:pPr>
      <w:r w:rsidRPr="001B74DD">
        <w:rPr>
          <w:rFonts w:ascii="Arial" w:hAnsi="Arial" w:cs="Arial"/>
          <w:b/>
          <w:i/>
          <w:sz w:val="24"/>
          <w:szCs w:val="24"/>
        </w:rPr>
        <w:t>Полезные ссылки по теме:</w:t>
      </w:r>
    </w:p>
    <w:p w:rsidR="00355426" w:rsidRPr="00AB0959" w:rsidRDefault="00A868DC" w:rsidP="00804800">
      <w:pPr>
        <w:pStyle w:val="a3"/>
        <w:numPr>
          <w:ilvl w:val="0"/>
          <w:numId w:val="10"/>
        </w:numPr>
        <w:tabs>
          <w:tab w:val="left" w:pos="709"/>
        </w:tabs>
        <w:spacing w:after="0" w:line="240" w:lineRule="auto"/>
        <w:ind w:left="1134" w:firstLine="567"/>
        <w:jc w:val="both"/>
        <w:rPr>
          <w:rStyle w:val="af6"/>
          <w:rFonts w:ascii="Arial" w:hAnsi="Arial" w:cs="Arial"/>
          <w:i/>
          <w:color w:val="auto"/>
          <w:sz w:val="20"/>
          <w:szCs w:val="20"/>
          <w:u w:val="none"/>
        </w:rPr>
      </w:pPr>
      <w:hyperlink r:id="rId9" w:history="1">
        <w:r w:rsidR="000D79EF" w:rsidRPr="001F76FD">
          <w:rPr>
            <w:rStyle w:val="af6"/>
            <w:rFonts w:ascii="Arial" w:hAnsi="Arial" w:cs="Arial"/>
            <w:i/>
            <w:sz w:val="20"/>
            <w:szCs w:val="20"/>
          </w:rPr>
          <w:t xml:space="preserve">Модельный проект </w:t>
        </w:r>
        <w:r w:rsidR="004C3538" w:rsidRPr="001F76FD">
          <w:rPr>
            <w:rStyle w:val="af6"/>
            <w:rFonts w:ascii="Arial" w:hAnsi="Arial" w:cs="Arial"/>
            <w:i/>
            <w:sz w:val="20"/>
            <w:szCs w:val="20"/>
          </w:rPr>
          <w:t>Р</w:t>
        </w:r>
        <w:r w:rsidR="007E707C" w:rsidRPr="001F76FD">
          <w:rPr>
            <w:rStyle w:val="af6"/>
            <w:rFonts w:ascii="Arial" w:hAnsi="Arial" w:cs="Arial"/>
            <w:i/>
            <w:sz w:val="20"/>
            <w:szCs w:val="20"/>
          </w:rPr>
          <w:t>аспоряжени</w:t>
        </w:r>
        <w:r w:rsidR="000D79EF" w:rsidRPr="001F76FD">
          <w:rPr>
            <w:rStyle w:val="af6"/>
            <w:rFonts w:ascii="Arial" w:hAnsi="Arial" w:cs="Arial"/>
            <w:i/>
            <w:sz w:val="20"/>
            <w:szCs w:val="20"/>
          </w:rPr>
          <w:t>я</w:t>
        </w:r>
      </w:hyperlink>
    </w:p>
    <w:p w:rsidR="00AB0959" w:rsidRDefault="00A868DC" w:rsidP="00804800">
      <w:pPr>
        <w:pStyle w:val="a3"/>
        <w:numPr>
          <w:ilvl w:val="0"/>
          <w:numId w:val="10"/>
        </w:numPr>
        <w:tabs>
          <w:tab w:val="left" w:pos="709"/>
        </w:tabs>
        <w:spacing w:after="0" w:line="240" w:lineRule="auto"/>
        <w:ind w:left="1134" w:firstLine="567"/>
        <w:jc w:val="both"/>
        <w:rPr>
          <w:rFonts w:ascii="Arial" w:hAnsi="Arial" w:cs="Arial"/>
          <w:i/>
          <w:sz w:val="20"/>
          <w:szCs w:val="20"/>
        </w:rPr>
      </w:pPr>
      <w:hyperlink r:id="rId10" w:history="1">
        <w:r w:rsidR="00F41753" w:rsidRPr="00515B19">
          <w:rPr>
            <w:rStyle w:val="af6"/>
            <w:rFonts w:ascii="Arial" w:hAnsi="Arial" w:cs="Arial"/>
            <w:i/>
            <w:sz w:val="20"/>
            <w:szCs w:val="20"/>
          </w:rPr>
          <w:t>Распоряжение Нижневартовского района</w:t>
        </w:r>
        <w:r w:rsidR="00515B19" w:rsidRPr="00515B19">
          <w:rPr>
            <w:rStyle w:val="af6"/>
            <w:rFonts w:ascii="Arial" w:hAnsi="Arial" w:cs="Arial"/>
            <w:i/>
            <w:sz w:val="20"/>
            <w:szCs w:val="20"/>
          </w:rPr>
          <w:t>.</w:t>
        </w:r>
      </w:hyperlink>
    </w:p>
    <w:p w:rsidR="00515B19" w:rsidRPr="00515B19" w:rsidRDefault="00515B19" w:rsidP="001F76FD">
      <w:pPr>
        <w:pStyle w:val="a3"/>
        <w:tabs>
          <w:tab w:val="left" w:pos="709"/>
        </w:tabs>
        <w:spacing w:after="0" w:line="240" w:lineRule="auto"/>
        <w:ind w:left="2835"/>
        <w:jc w:val="both"/>
        <w:rPr>
          <w:rFonts w:ascii="Arial" w:hAnsi="Arial" w:cs="Arial"/>
          <w:i/>
          <w:sz w:val="20"/>
          <w:szCs w:val="20"/>
        </w:rPr>
      </w:pPr>
      <w:r>
        <w:rPr>
          <w:rFonts w:ascii="Arial" w:hAnsi="Arial" w:cs="Arial"/>
          <w:i/>
          <w:sz w:val="20"/>
          <w:szCs w:val="20"/>
        </w:rPr>
        <w:t xml:space="preserve">Источник: </w:t>
      </w:r>
      <w:hyperlink r:id="rId11" w:history="1">
        <w:r w:rsidRPr="00340ECD">
          <w:rPr>
            <w:rStyle w:val="af6"/>
            <w:rFonts w:ascii="Arial" w:hAnsi="Arial" w:cs="Arial"/>
            <w:i/>
            <w:sz w:val="20"/>
            <w:szCs w:val="20"/>
          </w:rPr>
          <w:t>http://www.nvraion.ru/civil-activity/support-of-non-commercial/</w:t>
        </w:r>
      </w:hyperlink>
    </w:p>
    <w:p w:rsidR="00355426" w:rsidRDefault="00355426" w:rsidP="00013842">
      <w:pPr>
        <w:tabs>
          <w:tab w:val="left" w:pos="142"/>
        </w:tabs>
        <w:spacing w:after="0" w:line="240" w:lineRule="auto"/>
        <w:jc w:val="both"/>
        <w:rPr>
          <w:rFonts w:ascii="Arial" w:hAnsi="Arial" w:cs="Arial"/>
          <w:b/>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81"/>
        <w:gridCol w:w="2881"/>
      </w:tblGrid>
      <w:tr w:rsidR="00013842" w:rsidTr="008D7A8C">
        <w:tc>
          <w:tcPr>
            <w:tcW w:w="7181" w:type="dxa"/>
            <w:shd w:val="clear" w:color="auto" w:fill="D9D9D9" w:themeFill="background1" w:themeFillShade="D9"/>
            <w:vAlign w:val="bottom"/>
          </w:tcPr>
          <w:p w:rsidR="00515B19" w:rsidRDefault="00515B19" w:rsidP="000D79EF">
            <w:pPr>
              <w:tabs>
                <w:tab w:val="left" w:pos="0"/>
              </w:tabs>
              <w:spacing w:after="0" w:line="240" w:lineRule="auto"/>
              <w:jc w:val="both"/>
              <w:rPr>
                <w:rFonts w:ascii="Arial" w:hAnsi="Arial" w:cs="Arial"/>
                <w:b/>
                <w:sz w:val="20"/>
                <w:szCs w:val="20"/>
              </w:rPr>
            </w:pPr>
          </w:p>
          <w:p w:rsidR="00013842" w:rsidRPr="003B6B23" w:rsidRDefault="0091028E" w:rsidP="00E25A64">
            <w:pPr>
              <w:tabs>
                <w:tab w:val="left" w:pos="0"/>
              </w:tabs>
              <w:spacing w:after="0" w:line="240" w:lineRule="auto"/>
              <w:ind w:firstLine="739"/>
              <w:jc w:val="both"/>
              <w:rPr>
                <w:rFonts w:ascii="Arial" w:hAnsi="Arial" w:cs="Arial"/>
                <w:b/>
                <w:sz w:val="20"/>
                <w:szCs w:val="20"/>
              </w:rPr>
            </w:pPr>
            <w:r w:rsidRPr="003B6B23">
              <w:rPr>
                <w:rFonts w:ascii="Arial" w:hAnsi="Arial" w:cs="Arial"/>
                <w:b/>
                <w:sz w:val="20"/>
                <w:szCs w:val="20"/>
              </w:rPr>
              <w:t>1.2.</w:t>
            </w:r>
            <w:r w:rsidR="00013842" w:rsidRPr="0091028E">
              <w:rPr>
                <w:rFonts w:ascii="Arial" w:hAnsi="Arial" w:cs="Arial"/>
                <w:b/>
                <w:sz w:val="20"/>
                <w:szCs w:val="20"/>
              </w:rPr>
              <w:t>Формирование рабочей группы, обеспечивающей согласованную деятельность органов местного самоуправления, РЦ</w:t>
            </w:r>
            <w:r w:rsidR="00953322" w:rsidRPr="003B6B23">
              <w:footnoteReference w:id="5"/>
            </w:r>
            <w:r w:rsidR="00013842" w:rsidRPr="0091028E">
              <w:rPr>
                <w:rFonts w:ascii="Arial" w:hAnsi="Arial" w:cs="Arial"/>
                <w:b/>
                <w:sz w:val="20"/>
                <w:szCs w:val="20"/>
              </w:rPr>
              <w:t>, общественных палат, СО НКО и других заинтересованных субъектов</w:t>
            </w:r>
          </w:p>
          <w:p w:rsidR="009E31AA" w:rsidRPr="00013842" w:rsidRDefault="009E31AA" w:rsidP="003B6B23">
            <w:pPr>
              <w:pStyle w:val="a3"/>
              <w:tabs>
                <w:tab w:val="left" w:pos="142"/>
              </w:tabs>
              <w:spacing w:after="0" w:line="240" w:lineRule="auto"/>
              <w:ind w:left="0"/>
              <w:rPr>
                <w:rFonts w:ascii="Arial" w:hAnsi="Arial" w:cs="Arial"/>
                <w:sz w:val="24"/>
                <w:szCs w:val="24"/>
              </w:rPr>
            </w:pPr>
          </w:p>
        </w:tc>
        <w:tc>
          <w:tcPr>
            <w:tcW w:w="2881" w:type="dxa"/>
            <w:shd w:val="clear" w:color="auto" w:fill="auto"/>
            <w:vAlign w:val="center"/>
          </w:tcPr>
          <w:p w:rsidR="00013842" w:rsidRPr="006F21BD" w:rsidRDefault="00013842" w:rsidP="00C435FF">
            <w:pPr>
              <w:tabs>
                <w:tab w:val="left" w:pos="142"/>
              </w:tabs>
              <w:spacing w:after="0" w:line="240" w:lineRule="auto"/>
              <w:jc w:val="both"/>
              <w:rPr>
                <w:rFonts w:ascii="Arial" w:hAnsi="Arial" w:cs="Arial"/>
                <w:i/>
                <w:sz w:val="20"/>
                <w:szCs w:val="20"/>
              </w:rPr>
            </w:pPr>
            <w:r w:rsidRPr="006F21BD">
              <w:rPr>
                <w:rFonts w:ascii="Arial" w:hAnsi="Arial" w:cs="Arial"/>
                <w:i/>
                <w:sz w:val="20"/>
                <w:szCs w:val="20"/>
              </w:rPr>
              <w:t>Включенность всех субъектов процесса модернизации социальной сферы в МО</w:t>
            </w:r>
          </w:p>
        </w:tc>
      </w:tr>
    </w:tbl>
    <w:p w:rsidR="00515B19" w:rsidRDefault="00515B19" w:rsidP="00515B19">
      <w:pPr>
        <w:tabs>
          <w:tab w:val="left" w:pos="0"/>
        </w:tabs>
        <w:spacing w:after="0" w:line="240" w:lineRule="auto"/>
        <w:jc w:val="both"/>
        <w:rPr>
          <w:rFonts w:ascii="Arial" w:hAnsi="Arial" w:cs="Arial"/>
          <w:sz w:val="24"/>
          <w:szCs w:val="24"/>
        </w:rPr>
      </w:pPr>
    </w:p>
    <w:p w:rsidR="009E31AA" w:rsidRDefault="009E31AA" w:rsidP="00CA0379">
      <w:pPr>
        <w:tabs>
          <w:tab w:val="left" w:pos="0"/>
        </w:tabs>
        <w:spacing w:after="0" w:line="240" w:lineRule="auto"/>
        <w:ind w:firstLine="709"/>
        <w:jc w:val="both"/>
        <w:rPr>
          <w:rFonts w:ascii="Arial" w:hAnsi="Arial" w:cs="Arial"/>
          <w:sz w:val="24"/>
          <w:szCs w:val="24"/>
        </w:rPr>
      </w:pPr>
      <w:r w:rsidRPr="009E31AA">
        <w:rPr>
          <w:rFonts w:ascii="Arial" w:hAnsi="Arial" w:cs="Arial"/>
          <w:sz w:val="24"/>
          <w:szCs w:val="24"/>
        </w:rPr>
        <w:t>В состав рабочей группы</w:t>
      </w:r>
      <w:r w:rsidR="00515B19">
        <w:rPr>
          <w:rFonts w:ascii="Arial" w:hAnsi="Arial" w:cs="Arial"/>
          <w:sz w:val="24"/>
          <w:szCs w:val="24"/>
        </w:rPr>
        <w:t>,</w:t>
      </w:r>
      <w:r w:rsidR="00515B19" w:rsidRPr="00515B19">
        <w:rPr>
          <w:rFonts w:ascii="Arial" w:hAnsi="Arial" w:cs="Arial"/>
          <w:sz w:val="24"/>
          <w:szCs w:val="24"/>
        </w:rPr>
        <w:t xml:space="preserve">обеспечивающей согласованную деятельность органов местного самоуправления, РЦ, общественных палат, СО НКО и других заинтересованных субъектов, </w:t>
      </w:r>
      <w:r w:rsidR="00AB0959">
        <w:rPr>
          <w:rFonts w:ascii="Arial" w:hAnsi="Arial" w:cs="Arial"/>
          <w:sz w:val="24"/>
          <w:szCs w:val="24"/>
        </w:rPr>
        <w:t>рекомендуется включить</w:t>
      </w:r>
      <w:r>
        <w:rPr>
          <w:rFonts w:ascii="Arial" w:hAnsi="Arial" w:cs="Arial"/>
          <w:sz w:val="24"/>
          <w:szCs w:val="24"/>
        </w:rPr>
        <w:t>:</w:t>
      </w:r>
      <w:r w:rsidRPr="009E31AA">
        <w:rPr>
          <w:rFonts w:ascii="Arial" w:hAnsi="Arial" w:cs="Arial"/>
          <w:sz w:val="24"/>
          <w:szCs w:val="24"/>
        </w:rPr>
        <w:t xml:space="preserve"> представител</w:t>
      </w:r>
      <w:r w:rsidR="00AB0959">
        <w:rPr>
          <w:rFonts w:ascii="Arial" w:hAnsi="Arial" w:cs="Arial"/>
          <w:sz w:val="24"/>
          <w:szCs w:val="24"/>
        </w:rPr>
        <w:t>ей</w:t>
      </w:r>
      <w:r w:rsidRPr="009E31AA">
        <w:rPr>
          <w:rFonts w:ascii="Arial" w:hAnsi="Arial" w:cs="Arial"/>
          <w:sz w:val="24"/>
          <w:szCs w:val="24"/>
        </w:rPr>
        <w:t xml:space="preserve"> структурных подразделений администрации МО(социальная защита, образование, культура, массовый спорт, молодежная политика, здравоохранение)</w:t>
      </w:r>
      <w:r w:rsidR="003E3C49">
        <w:rPr>
          <w:rFonts w:ascii="Arial" w:hAnsi="Arial" w:cs="Arial"/>
          <w:sz w:val="24"/>
          <w:szCs w:val="24"/>
        </w:rPr>
        <w:t>,</w:t>
      </w:r>
      <w:r w:rsidRPr="009E31AA">
        <w:rPr>
          <w:rFonts w:ascii="Arial" w:hAnsi="Arial" w:cs="Arial"/>
          <w:sz w:val="24"/>
          <w:szCs w:val="24"/>
        </w:rPr>
        <w:t xml:space="preserve"> СО НКО</w:t>
      </w:r>
      <w:r w:rsidR="007E707C">
        <w:rPr>
          <w:rFonts w:ascii="Arial" w:hAnsi="Arial" w:cs="Arial"/>
          <w:sz w:val="24"/>
          <w:szCs w:val="24"/>
        </w:rPr>
        <w:t>,представител</w:t>
      </w:r>
      <w:r w:rsidR="00AB0959">
        <w:rPr>
          <w:rFonts w:ascii="Arial" w:hAnsi="Arial" w:cs="Arial"/>
          <w:sz w:val="24"/>
          <w:szCs w:val="24"/>
        </w:rPr>
        <w:t>ей</w:t>
      </w:r>
      <w:r w:rsidR="007E707C">
        <w:rPr>
          <w:rFonts w:ascii="Arial" w:hAnsi="Arial" w:cs="Arial"/>
          <w:sz w:val="24"/>
          <w:szCs w:val="24"/>
        </w:rPr>
        <w:t xml:space="preserve"> Общественных советов, общественных пала</w:t>
      </w:r>
      <w:r w:rsidR="00287E4B">
        <w:rPr>
          <w:rFonts w:ascii="Arial" w:hAnsi="Arial" w:cs="Arial"/>
          <w:sz w:val="24"/>
          <w:szCs w:val="24"/>
        </w:rPr>
        <w:t>т</w:t>
      </w:r>
      <w:r w:rsidR="007E707C">
        <w:rPr>
          <w:rFonts w:ascii="Arial" w:hAnsi="Arial" w:cs="Arial"/>
          <w:sz w:val="24"/>
          <w:szCs w:val="24"/>
        </w:rPr>
        <w:t xml:space="preserve">, других общественных коллегиальных органов, работающих с </w:t>
      </w:r>
      <w:r w:rsidR="003E3C49">
        <w:rPr>
          <w:rFonts w:ascii="Arial" w:hAnsi="Arial" w:cs="Arial"/>
          <w:sz w:val="24"/>
          <w:szCs w:val="24"/>
        </w:rPr>
        <w:t xml:space="preserve">гражданскими </w:t>
      </w:r>
      <w:r w:rsidR="007E707C">
        <w:rPr>
          <w:rFonts w:ascii="Arial" w:hAnsi="Arial" w:cs="Arial"/>
          <w:sz w:val="24"/>
          <w:szCs w:val="24"/>
        </w:rPr>
        <w:t>инициативами или СО НКО; представител</w:t>
      </w:r>
      <w:r w:rsidR="00AB0959">
        <w:rPr>
          <w:rFonts w:ascii="Arial" w:hAnsi="Arial" w:cs="Arial"/>
          <w:sz w:val="24"/>
          <w:szCs w:val="24"/>
        </w:rPr>
        <w:t>ей</w:t>
      </w:r>
      <w:r w:rsidR="003E3C49">
        <w:rPr>
          <w:rFonts w:ascii="Arial" w:hAnsi="Arial" w:cs="Arial"/>
          <w:sz w:val="24"/>
          <w:szCs w:val="24"/>
        </w:rPr>
        <w:t>М</w:t>
      </w:r>
      <w:r w:rsidR="007E707C">
        <w:rPr>
          <w:rFonts w:ascii="Arial" w:hAnsi="Arial" w:cs="Arial"/>
          <w:sz w:val="24"/>
          <w:szCs w:val="24"/>
        </w:rPr>
        <w:t>У</w:t>
      </w:r>
      <w:r w:rsidR="003E3C49">
        <w:rPr>
          <w:rStyle w:val="af3"/>
          <w:rFonts w:ascii="Arial" w:hAnsi="Arial" w:cs="Arial"/>
          <w:sz w:val="24"/>
          <w:szCs w:val="24"/>
        </w:rPr>
        <w:footnoteReference w:id="6"/>
      </w:r>
      <w:r w:rsidR="007E707C">
        <w:rPr>
          <w:rFonts w:ascii="Arial" w:hAnsi="Arial" w:cs="Arial"/>
          <w:sz w:val="24"/>
          <w:szCs w:val="24"/>
        </w:rPr>
        <w:t>, являющихся методическими или ресурсными центрами и други</w:t>
      </w:r>
      <w:r w:rsidR="00AB0959">
        <w:rPr>
          <w:rFonts w:ascii="Arial" w:hAnsi="Arial" w:cs="Arial"/>
          <w:sz w:val="24"/>
          <w:szCs w:val="24"/>
        </w:rPr>
        <w:t>х</w:t>
      </w:r>
      <w:r w:rsidR="007E707C">
        <w:rPr>
          <w:rFonts w:ascii="Arial" w:hAnsi="Arial" w:cs="Arial"/>
          <w:sz w:val="24"/>
          <w:szCs w:val="24"/>
        </w:rPr>
        <w:t xml:space="preserve"> заинтересованны</w:t>
      </w:r>
      <w:r w:rsidR="00AB0959">
        <w:rPr>
          <w:rFonts w:ascii="Arial" w:hAnsi="Arial" w:cs="Arial"/>
          <w:sz w:val="24"/>
          <w:szCs w:val="24"/>
        </w:rPr>
        <w:t>х</w:t>
      </w:r>
      <w:r w:rsidR="007E707C">
        <w:rPr>
          <w:rFonts w:ascii="Arial" w:hAnsi="Arial" w:cs="Arial"/>
          <w:sz w:val="24"/>
          <w:szCs w:val="24"/>
        </w:rPr>
        <w:t xml:space="preserve"> субъект</w:t>
      </w:r>
      <w:r w:rsidR="00AB0959">
        <w:rPr>
          <w:rFonts w:ascii="Arial" w:hAnsi="Arial" w:cs="Arial"/>
          <w:sz w:val="24"/>
          <w:szCs w:val="24"/>
        </w:rPr>
        <w:t>ов</w:t>
      </w:r>
      <w:r w:rsidR="007E707C">
        <w:rPr>
          <w:rFonts w:ascii="Arial" w:hAnsi="Arial" w:cs="Arial"/>
          <w:sz w:val="24"/>
          <w:szCs w:val="24"/>
        </w:rPr>
        <w:t xml:space="preserve">.Положение и состав рабочей группы </w:t>
      </w:r>
      <w:r w:rsidR="00515B19">
        <w:rPr>
          <w:rFonts w:ascii="Arial" w:hAnsi="Arial" w:cs="Arial"/>
          <w:sz w:val="24"/>
          <w:szCs w:val="24"/>
        </w:rPr>
        <w:t>может быть утвержден</w:t>
      </w:r>
      <w:r w:rsidR="007E707C">
        <w:rPr>
          <w:rFonts w:ascii="Arial" w:hAnsi="Arial" w:cs="Arial"/>
          <w:sz w:val="24"/>
          <w:szCs w:val="24"/>
        </w:rPr>
        <w:t xml:space="preserve"> постановлением администрации МО.</w:t>
      </w:r>
    </w:p>
    <w:p w:rsidR="00515B19" w:rsidRDefault="007E707C" w:rsidP="00CA0379">
      <w:pPr>
        <w:tabs>
          <w:tab w:val="left" w:pos="0"/>
        </w:tabs>
        <w:spacing w:after="0" w:line="240" w:lineRule="auto"/>
        <w:ind w:firstLine="709"/>
        <w:jc w:val="both"/>
        <w:rPr>
          <w:rFonts w:ascii="Arial" w:hAnsi="Arial" w:cs="Arial"/>
          <w:sz w:val="24"/>
          <w:szCs w:val="24"/>
        </w:rPr>
      </w:pPr>
      <w:r>
        <w:rPr>
          <w:rFonts w:ascii="Arial" w:hAnsi="Arial" w:cs="Arial"/>
          <w:sz w:val="24"/>
          <w:szCs w:val="24"/>
        </w:rPr>
        <w:t xml:space="preserve">На заседании рабочей группы рассматривается и утверждается протоколом базовый документ муниципальной политики </w:t>
      </w:r>
      <w:r w:rsidR="00F9706C">
        <w:rPr>
          <w:rFonts w:ascii="Arial" w:hAnsi="Arial" w:cs="Arial"/>
          <w:sz w:val="24"/>
          <w:szCs w:val="24"/>
        </w:rPr>
        <w:t xml:space="preserve">- </w:t>
      </w:r>
      <w:r w:rsidR="00F9706C" w:rsidRPr="00BF1F81">
        <w:rPr>
          <w:rFonts w:ascii="Arial" w:hAnsi="Arial" w:cs="Arial"/>
          <w:b/>
          <w:sz w:val="24"/>
          <w:szCs w:val="24"/>
        </w:rPr>
        <w:t>План мероприятий («дорожная карта») по формированию комплексной поддержки СО НКОпо обеспечению доступа СО НКО к предоставлению услуг в социальной сфере.</w:t>
      </w:r>
    </w:p>
    <w:p w:rsidR="00F9706C" w:rsidRDefault="00F9706C" w:rsidP="00CA0379">
      <w:pPr>
        <w:spacing w:after="0" w:line="240" w:lineRule="auto"/>
        <w:ind w:firstLine="708"/>
        <w:jc w:val="both"/>
        <w:rPr>
          <w:rFonts w:ascii="Arial" w:hAnsi="Arial" w:cs="Arial"/>
          <w:sz w:val="24"/>
          <w:szCs w:val="24"/>
        </w:rPr>
      </w:pPr>
      <w:r>
        <w:rPr>
          <w:rFonts w:ascii="Arial" w:hAnsi="Arial" w:cs="Arial"/>
          <w:sz w:val="24"/>
          <w:szCs w:val="24"/>
        </w:rPr>
        <w:t>План мероприятий может иметь иное название в зависимости от содержания:</w:t>
      </w:r>
    </w:p>
    <w:p w:rsidR="00F9706C" w:rsidRDefault="00F9706C" w:rsidP="00CA0379">
      <w:pPr>
        <w:spacing w:after="0" w:line="240" w:lineRule="auto"/>
        <w:ind w:firstLine="708"/>
        <w:jc w:val="both"/>
        <w:rPr>
          <w:rFonts w:ascii="Arial" w:hAnsi="Arial" w:cs="Arial"/>
          <w:sz w:val="24"/>
          <w:szCs w:val="24"/>
        </w:rPr>
      </w:pPr>
      <w:r>
        <w:rPr>
          <w:rFonts w:ascii="Arial" w:hAnsi="Arial" w:cs="Arial"/>
          <w:sz w:val="24"/>
          <w:szCs w:val="24"/>
        </w:rPr>
        <w:lastRenderedPageBreak/>
        <w:t xml:space="preserve"> - «</w:t>
      </w:r>
      <w:r w:rsidRPr="00F9706C">
        <w:rPr>
          <w:rFonts w:ascii="Arial" w:hAnsi="Arial" w:cs="Arial"/>
          <w:sz w:val="24"/>
          <w:szCs w:val="24"/>
        </w:rPr>
        <w:t>План мероприятий («дорожная карта») по формированию комплексной поддержки СО НКОпо обеспечению доступа СО НКО к предоставлению услуг в социальной сфере</w:t>
      </w:r>
      <w:r>
        <w:rPr>
          <w:rFonts w:ascii="Arial" w:hAnsi="Arial" w:cs="Arial"/>
          <w:sz w:val="24"/>
          <w:szCs w:val="24"/>
        </w:rPr>
        <w:t>»</w:t>
      </w:r>
      <w:r w:rsidR="00275C95">
        <w:rPr>
          <w:rFonts w:ascii="Arial" w:hAnsi="Arial" w:cs="Arial"/>
          <w:sz w:val="24"/>
          <w:szCs w:val="24"/>
        </w:rPr>
        <w:t>, если уровень развития гражданских инициатив и СО НКО невысок и требуется комплекс мер по их развитию;</w:t>
      </w:r>
    </w:p>
    <w:p w:rsidR="00275C95" w:rsidRDefault="00275C95" w:rsidP="00CA0379">
      <w:pPr>
        <w:spacing w:after="0" w:line="240" w:lineRule="auto"/>
        <w:ind w:firstLine="708"/>
        <w:jc w:val="both"/>
        <w:rPr>
          <w:rFonts w:ascii="Arial" w:hAnsi="Arial" w:cs="Arial"/>
          <w:sz w:val="24"/>
          <w:szCs w:val="24"/>
        </w:rPr>
      </w:pPr>
      <w:r>
        <w:rPr>
          <w:rFonts w:ascii="Arial" w:hAnsi="Arial" w:cs="Arial"/>
          <w:sz w:val="24"/>
          <w:szCs w:val="24"/>
        </w:rPr>
        <w:t>- «</w:t>
      </w:r>
      <w:r w:rsidRPr="00275C95">
        <w:rPr>
          <w:rFonts w:ascii="Arial" w:hAnsi="Arial" w:cs="Arial"/>
          <w:sz w:val="24"/>
          <w:szCs w:val="24"/>
        </w:rPr>
        <w:t>План мероприятий («дорожная карта») по обеспечению доступа социально ориентированных некоммерческих организаций (СО НКО) к предоставлению услуг в социальной сфере</w:t>
      </w:r>
      <w:r>
        <w:rPr>
          <w:rFonts w:ascii="Arial" w:hAnsi="Arial" w:cs="Arial"/>
          <w:sz w:val="24"/>
          <w:szCs w:val="24"/>
        </w:rPr>
        <w:t>», если уровень развития СО НКО достаточен для вовлечения СО НКО в рынок услуг социальной сферы;</w:t>
      </w:r>
    </w:p>
    <w:p w:rsidR="00275C95" w:rsidRDefault="00275C95" w:rsidP="00CA0379">
      <w:pPr>
        <w:spacing w:after="0" w:line="240" w:lineRule="auto"/>
        <w:ind w:firstLine="708"/>
        <w:jc w:val="both"/>
        <w:rPr>
          <w:rFonts w:ascii="Arial" w:hAnsi="Arial" w:cs="Arial"/>
          <w:sz w:val="24"/>
          <w:szCs w:val="24"/>
        </w:rPr>
      </w:pPr>
      <w:r>
        <w:rPr>
          <w:rFonts w:ascii="Arial" w:hAnsi="Arial" w:cs="Arial"/>
          <w:sz w:val="24"/>
          <w:szCs w:val="24"/>
        </w:rPr>
        <w:t>- «</w:t>
      </w:r>
      <w:r w:rsidRPr="00275C95">
        <w:rPr>
          <w:rFonts w:ascii="Arial" w:hAnsi="Arial" w:cs="Arial"/>
          <w:sz w:val="24"/>
          <w:szCs w:val="24"/>
        </w:rPr>
        <w:t>План мероприятий («дорожная карта») по обеспечению доступа негосударственных/немуниципальных организаций (СО НКО и СМП)к предоставлению услуг в социальной сфере</w:t>
      </w:r>
      <w:r>
        <w:rPr>
          <w:rFonts w:ascii="Arial" w:hAnsi="Arial" w:cs="Arial"/>
          <w:sz w:val="24"/>
          <w:szCs w:val="24"/>
        </w:rPr>
        <w:t xml:space="preserve">», если муниципальная политика касается всех </w:t>
      </w:r>
      <w:r w:rsidR="00287E4B" w:rsidRPr="00275C95">
        <w:rPr>
          <w:rFonts w:ascii="Arial" w:hAnsi="Arial" w:cs="Arial"/>
          <w:sz w:val="24"/>
          <w:szCs w:val="24"/>
        </w:rPr>
        <w:t>негосударственных/немуниципальных</w:t>
      </w:r>
      <w:r>
        <w:rPr>
          <w:rFonts w:ascii="Arial" w:hAnsi="Arial" w:cs="Arial"/>
          <w:sz w:val="24"/>
          <w:szCs w:val="24"/>
        </w:rPr>
        <w:t xml:space="preserve"> поставщиков услуг социальной сферы (СО НКО и СМП</w:t>
      </w:r>
      <w:r>
        <w:rPr>
          <w:rStyle w:val="af3"/>
          <w:rFonts w:ascii="Arial" w:hAnsi="Arial" w:cs="Arial"/>
          <w:sz w:val="24"/>
          <w:szCs w:val="24"/>
        </w:rPr>
        <w:footnoteReference w:id="7"/>
      </w:r>
      <w:r>
        <w:rPr>
          <w:rFonts w:ascii="Arial" w:hAnsi="Arial" w:cs="Arial"/>
          <w:sz w:val="24"/>
          <w:szCs w:val="24"/>
        </w:rPr>
        <w:t>).</w:t>
      </w:r>
    </w:p>
    <w:p w:rsidR="00515B19" w:rsidRDefault="00515B19" w:rsidP="008D7A8C">
      <w:pPr>
        <w:pStyle w:val="a3"/>
        <w:tabs>
          <w:tab w:val="left" w:pos="142"/>
        </w:tabs>
        <w:spacing w:after="0" w:line="240" w:lineRule="auto"/>
        <w:ind w:left="1134" w:firstLine="567"/>
        <w:jc w:val="both"/>
        <w:rPr>
          <w:rFonts w:ascii="Arial" w:hAnsi="Arial" w:cs="Arial"/>
          <w:b/>
          <w:i/>
          <w:sz w:val="24"/>
          <w:szCs w:val="24"/>
        </w:rPr>
      </w:pPr>
    </w:p>
    <w:p w:rsidR="004C3538" w:rsidRPr="001B74DD" w:rsidRDefault="004C3538" w:rsidP="008D7A8C">
      <w:pPr>
        <w:pStyle w:val="a3"/>
        <w:tabs>
          <w:tab w:val="left" w:pos="142"/>
        </w:tabs>
        <w:spacing w:after="0" w:line="240" w:lineRule="auto"/>
        <w:ind w:left="1134" w:firstLine="567"/>
        <w:jc w:val="both"/>
        <w:rPr>
          <w:rFonts w:ascii="Arial" w:hAnsi="Arial" w:cs="Arial"/>
          <w:b/>
          <w:i/>
          <w:sz w:val="24"/>
          <w:szCs w:val="24"/>
        </w:rPr>
      </w:pPr>
      <w:r w:rsidRPr="001B74DD">
        <w:rPr>
          <w:rFonts w:ascii="Arial" w:hAnsi="Arial" w:cs="Arial"/>
          <w:b/>
          <w:i/>
          <w:sz w:val="24"/>
          <w:szCs w:val="24"/>
        </w:rPr>
        <w:t>Полезные ссылки по теме:</w:t>
      </w:r>
    </w:p>
    <w:p w:rsidR="004C3538" w:rsidRPr="00D92AD9" w:rsidRDefault="00A868DC" w:rsidP="00203F25">
      <w:pPr>
        <w:pStyle w:val="a3"/>
        <w:numPr>
          <w:ilvl w:val="0"/>
          <w:numId w:val="11"/>
        </w:numPr>
        <w:tabs>
          <w:tab w:val="left" w:pos="284"/>
        </w:tabs>
        <w:spacing w:after="0" w:line="240" w:lineRule="auto"/>
        <w:ind w:left="1134" w:firstLine="567"/>
        <w:jc w:val="both"/>
        <w:rPr>
          <w:rStyle w:val="af6"/>
          <w:rFonts w:ascii="Arial" w:hAnsi="Arial" w:cs="Arial"/>
          <w:i/>
          <w:color w:val="auto"/>
          <w:sz w:val="20"/>
          <w:szCs w:val="20"/>
          <w:u w:val="none"/>
        </w:rPr>
      </w:pPr>
      <w:hyperlink r:id="rId12" w:history="1">
        <w:r w:rsidR="000D79EF" w:rsidRPr="00203F25">
          <w:rPr>
            <w:rStyle w:val="af6"/>
            <w:rFonts w:ascii="Arial" w:hAnsi="Arial" w:cs="Arial"/>
            <w:i/>
            <w:sz w:val="20"/>
            <w:szCs w:val="20"/>
          </w:rPr>
          <w:t xml:space="preserve">Модельный проект </w:t>
        </w:r>
        <w:r w:rsidR="004C3538" w:rsidRPr="00203F25">
          <w:rPr>
            <w:rStyle w:val="af6"/>
            <w:rFonts w:ascii="Arial" w:hAnsi="Arial" w:cs="Arial"/>
            <w:i/>
            <w:sz w:val="20"/>
            <w:szCs w:val="20"/>
          </w:rPr>
          <w:t>Постановлени</w:t>
        </w:r>
        <w:r w:rsidR="000D79EF" w:rsidRPr="00203F25">
          <w:rPr>
            <w:rStyle w:val="af6"/>
            <w:rFonts w:ascii="Arial" w:hAnsi="Arial" w:cs="Arial"/>
            <w:i/>
            <w:sz w:val="20"/>
            <w:szCs w:val="20"/>
          </w:rPr>
          <w:t>я</w:t>
        </w:r>
      </w:hyperlink>
    </w:p>
    <w:p w:rsidR="00203F25" w:rsidRPr="00203F25" w:rsidRDefault="00A868DC" w:rsidP="00203F25">
      <w:pPr>
        <w:pStyle w:val="a3"/>
        <w:numPr>
          <w:ilvl w:val="0"/>
          <w:numId w:val="11"/>
        </w:numPr>
        <w:spacing w:after="0" w:line="240" w:lineRule="auto"/>
        <w:ind w:left="1134" w:firstLine="567"/>
        <w:jc w:val="both"/>
        <w:rPr>
          <w:rFonts w:ascii="Arial" w:hAnsi="Arial" w:cs="Arial"/>
          <w:i/>
          <w:sz w:val="20"/>
          <w:szCs w:val="20"/>
        </w:rPr>
      </w:pPr>
      <w:hyperlink r:id="rId13" w:history="1">
        <w:r w:rsidR="00203F25" w:rsidRPr="00203F25">
          <w:rPr>
            <w:rStyle w:val="af6"/>
            <w:rFonts w:ascii="Arial" w:hAnsi="Arial" w:cs="Arial"/>
            <w:i/>
            <w:sz w:val="20"/>
            <w:szCs w:val="20"/>
          </w:rPr>
          <w:t>Постановление администрации Краснотуранского района Красноярского края от 17.07.2018 №397 «О рабочей группе при администрации Краснотуранского района по организации доступа негосударственных организаций к предоставлению услуг в социальной сфере».</w:t>
        </w:r>
      </w:hyperlink>
    </w:p>
    <w:p w:rsidR="001F76FD" w:rsidRDefault="00203F25" w:rsidP="001F76FD">
      <w:pPr>
        <w:pStyle w:val="a3"/>
        <w:spacing w:after="0" w:line="240" w:lineRule="auto"/>
        <w:ind w:left="2835"/>
        <w:jc w:val="both"/>
        <w:rPr>
          <w:rFonts w:ascii="Arial" w:hAnsi="Arial" w:cs="Arial"/>
          <w:i/>
          <w:sz w:val="20"/>
          <w:szCs w:val="20"/>
        </w:rPr>
      </w:pPr>
      <w:r>
        <w:rPr>
          <w:rFonts w:ascii="Arial" w:hAnsi="Arial" w:cs="Arial"/>
          <w:i/>
          <w:sz w:val="20"/>
          <w:szCs w:val="20"/>
        </w:rPr>
        <w:t xml:space="preserve">Источник: </w:t>
      </w:r>
      <w:hyperlink r:id="rId14" w:history="1">
        <w:r w:rsidRPr="000473C1">
          <w:rPr>
            <w:rStyle w:val="af6"/>
            <w:rFonts w:ascii="Arial" w:hAnsi="Arial" w:cs="Arial"/>
            <w:i/>
            <w:sz w:val="20"/>
            <w:szCs w:val="20"/>
          </w:rPr>
          <w:t>http://www.ktr24.ru/document/1/468.html</w:t>
        </w:r>
      </w:hyperlink>
    </w:p>
    <w:p w:rsidR="00487548" w:rsidRPr="001F76FD" w:rsidRDefault="001F76FD" w:rsidP="001F76FD">
      <w:pPr>
        <w:spacing w:after="0" w:line="240" w:lineRule="auto"/>
        <w:ind w:left="1134" w:firstLine="567"/>
        <w:jc w:val="both"/>
        <w:rPr>
          <w:rStyle w:val="af6"/>
          <w:rFonts w:ascii="Arial" w:hAnsi="Arial" w:cs="Arial"/>
          <w:i/>
          <w:sz w:val="20"/>
          <w:szCs w:val="20"/>
        </w:rPr>
      </w:pPr>
      <w:r w:rsidRPr="00C45B49">
        <w:rPr>
          <w:rFonts w:ascii="Arial" w:hAnsi="Arial" w:cs="Arial"/>
          <w:i/>
          <w:sz w:val="20"/>
          <w:szCs w:val="20"/>
        </w:rPr>
        <w:t xml:space="preserve">3. </w:t>
      </w:r>
      <w:hyperlink r:id="rId15" w:history="1">
        <w:r w:rsidR="00E64A40" w:rsidRPr="001F76FD">
          <w:rPr>
            <w:rStyle w:val="af6"/>
            <w:rFonts w:ascii="Arial" w:hAnsi="Arial" w:cs="Arial"/>
            <w:i/>
            <w:sz w:val="20"/>
            <w:szCs w:val="20"/>
          </w:rPr>
          <w:t>Модельный проект П</w:t>
        </w:r>
        <w:r w:rsidR="002646FC" w:rsidRPr="001F76FD">
          <w:rPr>
            <w:rStyle w:val="af6"/>
            <w:rFonts w:ascii="Arial" w:hAnsi="Arial" w:cs="Arial"/>
            <w:i/>
            <w:sz w:val="20"/>
            <w:szCs w:val="20"/>
          </w:rPr>
          <w:t>лан</w:t>
        </w:r>
        <w:r w:rsidR="00E64A40" w:rsidRPr="001F76FD">
          <w:rPr>
            <w:rStyle w:val="af6"/>
            <w:rFonts w:ascii="Arial" w:hAnsi="Arial" w:cs="Arial"/>
            <w:i/>
            <w:sz w:val="20"/>
            <w:szCs w:val="20"/>
          </w:rPr>
          <w:t>а</w:t>
        </w:r>
        <w:r w:rsidR="002646FC" w:rsidRPr="001F76FD">
          <w:rPr>
            <w:rStyle w:val="af6"/>
            <w:rFonts w:ascii="Arial" w:hAnsi="Arial" w:cs="Arial"/>
            <w:i/>
            <w:sz w:val="20"/>
            <w:szCs w:val="20"/>
          </w:rPr>
          <w:t xml:space="preserve"> мероприятий («дорожная карта») по формированию комплексной поддержки СО НКО и обеспечению доступа СО НКО к предоставлению услуг в социальной сфере.</w:t>
        </w:r>
      </w:hyperlink>
    </w:p>
    <w:p w:rsidR="0096612B" w:rsidRDefault="001F76FD" w:rsidP="001F76FD">
      <w:pPr>
        <w:spacing w:after="0" w:line="240" w:lineRule="auto"/>
        <w:ind w:left="1134" w:firstLine="567"/>
        <w:jc w:val="both"/>
        <w:rPr>
          <w:rFonts w:ascii="Arial" w:hAnsi="Arial" w:cs="Arial"/>
          <w:i/>
          <w:sz w:val="20"/>
          <w:szCs w:val="20"/>
        </w:rPr>
      </w:pPr>
      <w:r w:rsidRPr="00C45B49">
        <w:rPr>
          <w:rFonts w:ascii="Arial" w:hAnsi="Arial" w:cs="Arial"/>
          <w:i/>
        </w:rPr>
        <w:t>4.</w:t>
      </w:r>
      <w:hyperlink r:id="rId16" w:history="1">
        <w:r w:rsidR="00487548" w:rsidRPr="00615B90">
          <w:rPr>
            <w:rStyle w:val="af6"/>
            <w:rFonts w:ascii="Arial" w:hAnsi="Arial" w:cs="Arial"/>
            <w:i/>
            <w:sz w:val="20"/>
            <w:szCs w:val="20"/>
          </w:rPr>
          <w:t>КОМПЛЕКСНЫЙ ПЛАН МЕРОПРИЯТИЙ («дорожная карта») по обеспечению поэтапного доступа социально ориентированных некоммерческих организаций (далее – СО НКО), негосударственных организаций, социальных предпринимателей, осуществляющих свою деятельность в социальной сфере, к бюджетным средствам, выделяемым на предоставление социальных услуг населению в городе Тобольске, использованию различных форм поддержки деятельности СО НКО на 2018 – 2020 годы</w:t>
        </w:r>
        <w:r w:rsidR="0096612B" w:rsidRPr="00615B90">
          <w:rPr>
            <w:rStyle w:val="af6"/>
            <w:rFonts w:ascii="Arial" w:hAnsi="Arial" w:cs="Arial"/>
            <w:i/>
            <w:sz w:val="20"/>
            <w:szCs w:val="20"/>
          </w:rPr>
          <w:t>.</w:t>
        </w:r>
      </w:hyperlink>
    </w:p>
    <w:p w:rsidR="00487548" w:rsidRPr="00C45B49" w:rsidRDefault="0096612B" w:rsidP="00D92AD9">
      <w:pPr>
        <w:spacing w:after="0" w:line="240" w:lineRule="auto"/>
        <w:ind w:left="2835"/>
        <w:jc w:val="both"/>
        <w:rPr>
          <w:rFonts w:ascii="Arial" w:hAnsi="Arial" w:cs="Arial"/>
          <w:i/>
          <w:sz w:val="20"/>
          <w:szCs w:val="20"/>
        </w:rPr>
      </w:pPr>
      <w:r>
        <w:rPr>
          <w:rFonts w:ascii="Arial" w:hAnsi="Arial" w:cs="Arial"/>
          <w:i/>
          <w:sz w:val="20"/>
          <w:szCs w:val="20"/>
        </w:rPr>
        <w:t>Источник:</w:t>
      </w:r>
    </w:p>
    <w:p w:rsidR="00487548" w:rsidRPr="00C45B49" w:rsidRDefault="00A868DC" w:rsidP="00D92AD9">
      <w:pPr>
        <w:spacing w:after="0" w:line="240" w:lineRule="auto"/>
        <w:ind w:left="2835"/>
        <w:jc w:val="both"/>
        <w:rPr>
          <w:rFonts w:ascii="Arial" w:hAnsi="Arial" w:cs="Arial"/>
          <w:i/>
          <w:sz w:val="20"/>
          <w:szCs w:val="20"/>
        </w:rPr>
      </w:pPr>
      <w:hyperlink r:id="rId17" w:history="1">
        <w:r w:rsidR="00D92AD9" w:rsidRPr="00340ECD">
          <w:rPr>
            <w:rStyle w:val="af6"/>
            <w:rFonts w:ascii="Arial" w:hAnsi="Arial" w:cs="Arial"/>
            <w:i/>
            <w:sz w:val="20"/>
            <w:szCs w:val="20"/>
          </w:rPr>
          <w:t>https://tobolsk.admtyumen.ru/files/upload/OMSU/Tobolsk/Документы/Дорожная%20карта%20СОНКО.docx</w:t>
        </w:r>
      </w:hyperlink>
    </w:p>
    <w:p w:rsidR="001F76FD" w:rsidRDefault="001F76FD" w:rsidP="001F76FD">
      <w:pPr>
        <w:spacing w:after="0" w:line="240" w:lineRule="auto"/>
        <w:ind w:left="1134" w:firstLine="567"/>
        <w:jc w:val="both"/>
        <w:rPr>
          <w:rFonts w:ascii="Arial" w:hAnsi="Arial" w:cs="Arial"/>
          <w:i/>
          <w:sz w:val="20"/>
          <w:szCs w:val="20"/>
        </w:rPr>
      </w:pPr>
      <w:r w:rsidRPr="001F76FD">
        <w:rPr>
          <w:rFonts w:ascii="Arial" w:hAnsi="Arial" w:cs="Arial"/>
          <w:i/>
          <w:sz w:val="20"/>
          <w:szCs w:val="20"/>
        </w:rPr>
        <w:t>5</w:t>
      </w:r>
      <w:r w:rsidR="00487548" w:rsidRPr="001F76FD">
        <w:rPr>
          <w:rFonts w:ascii="Arial" w:hAnsi="Arial" w:cs="Arial"/>
          <w:i/>
          <w:sz w:val="20"/>
          <w:szCs w:val="20"/>
        </w:rPr>
        <w:t>.</w:t>
      </w:r>
      <w:hyperlink r:id="rId18" w:history="1">
        <w:r w:rsidRPr="0079555D">
          <w:rPr>
            <w:rStyle w:val="af6"/>
            <w:rFonts w:ascii="Arial" w:hAnsi="Arial" w:cs="Arial"/>
            <w:i/>
            <w:sz w:val="20"/>
            <w:szCs w:val="20"/>
          </w:rPr>
          <w:t>План мероприятий («дорожная карта») «Поддержка доступа негосударственных организаций к предоставлению услуг в социальной сфере» (Распоряжение Правительства Российской Федерации от 8 июня 2016 г.  № 1144-р).</w:t>
        </w:r>
      </w:hyperlink>
    </w:p>
    <w:p w:rsidR="001F76FD" w:rsidRPr="001F76FD" w:rsidRDefault="001F76FD" w:rsidP="0079555D">
      <w:pPr>
        <w:spacing w:after="0" w:line="240" w:lineRule="auto"/>
        <w:ind w:left="2835"/>
        <w:jc w:val="both"/>
        <w:rPr>
          <w:rFonts w:ascii="Arial" w:hAnsi="Arial" w:cs="Arial"/>
          <w:i/>
          <w:sz w:val="20"/>
          <w:szCs w:val="20"/>
        </w:rPr>
      </w:pPr>
      <w:r>
        <w:rPr>
          <w:rFonts w:ascii="Arial" w:hAnsi="Arial" w:cs="Arial"/>
          <w:i/>
          <w:sz w:val="20"/>
          <w:szCs w:val="20"/>
        </w:rPr>
        <w:t>Источник:</w:t>
      </w:r>
      <w:hyperlink r:id="rId19" w:history="1">
        <w:r w:rsidR="0079555D" w:rsidRPr="000473C1">
          <w:rPr>
            <w:rStyle w:val="af6"/>
            <w:rFonts w:ascii="Arial" w:hAnsi="Arial" w:cs="Arial"/>
            <w:i/>
            <w:sz w:val="20"/>
            <w:szCs w:val="20"/>
          </w:rPr>
          <w:t>http://gov.garant.ru/SESSION/PILOT/main.htm</w:t>
        </w:r>
      </w:hyperlink>
    </w:p>
    <w:p w:rsidR="001F76FD" w:rsidRPr="001F76FD" w:rsidRDefault="0079555D" w:rsidP="001F76FD">
      <w:pPr>
        <w:spacing w:after="0" w:line="240" w:lineRule="auto"/>
        <w:ind w:left="1134" w:firstLine="567"/>
        <w:jc w:val="both"/>
        <w:rPr>
          <w:rFonts w:ascii="Arial" w:hAnsi="Arial" w:cs="Arial"/>
          <w:i/>
          <w:sz w:val="20"/>
          <w:szCs w:val="20"/>
        </w:rPr>
      </w:pPr>
      <w:r>
        <w:rPr>
          <w:rFonts w:ascii="Arial" w:hAnsi="Arial" w:cs="Arial"/>
          <w:i/>
          <w:sz w:val="20"/>
          <w:szCs w:val="20"/>
        </w:rPr>
        <w:t xml:space="preserve">6. </w:t>
      </w:r>
      <w:hyperlink r:id="rId20" w:history="1">
        <w:r w:rsidR="001F76FD" w:rsidRPr="00D41A4D">
          <w:rPr>
            <w:rStyle w:val="af6"/>
            <w:rFonts w:ascii="Arial" w:hAnsi="Arial" w:cs="Arial"/>
            <w:i/>
            <w:sz w:val="20"/>
            <w:szCs w:val="20"/>
          </w:rPr>
          <w:t>Комплекс мер, направленных на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на 2016 – 2020 (Поручение Правительства от 23 мая 2016 г. №3468п-П44)</w:t>
        </w:r>
        <w:r w:rsidR="00D41A4D" w:rsidRPr="00D41A4D">
          <w:rPr>
            <w:rStyle w:val="af6"/>
            <w:rFonts w:ascii="Arial" w:hAnsi="Arial" w:cs="Arial"/>
            <w:i/>
            <w:sz w:val="20"/>
            <w:szCs w:val="20"/>
          </w:rPr>
          <w:t>.</w:t>
        </w:r>
      </w:hyperlink>
    </w:p>
    <w:p w:rsidR="001F76FD" w:rsidRPr="001F76FD" w:rsidRDefault="001F76FD" w:rsidP="00D41A4D">
      <w:pPr>
        <w:spacing w:after="0" w:line="240" w:lineRule="auto"/>
        <w:ind w:left="2835"/>
        <w:jc w:val="both"/>
        <w:rPr>
          <w:rFonts w:ascii="Arial" w:hAnsi="Arial" w:cs="Arial"/>
          <w:i/>
          <w:sz w:val="20"/>
          <w:szCs w:val="20"/>
        </w:rPr>
      </w:pPr>
      <w:r>
        <w:rPr>
          <w:rFonts w:ascii="Arial" w:hAnsi="Arial" w:cs="Arial"/>
          <w:i/>
          <w:sz w:val="20"/>
          <w:szCs w:val="20"/>
        </w:rPr>
        <w:t>Источник:</w:t>
      </w:r>
      <w:hyperlink r:id="rId21" w:history="1">
        <w:r w:rsidR="0079555D" w:rsidRPr="000473C1">
          <w:rPr>
            <w:rStyle w:val="af6"/>
            <w:rFonts w:ascii="Arial" w:hAnsi="Arial" w:cs="Arial"/>
            <w:i/>
            <w:sz w:val="20"/>
            <w:szCs w:val="20"/>
          </w:rPr>
          <w:t>http://nko.economy.gov.ru/PortalNews/Read/2679</w:t>
        </w:r>
      </w:hyperlink>
    </w:p>
    <w:p w:rsidR="001F76FD" w:rsidRDefault="0079555D" w:rsidP="001F76FD">
      <w:pPr>
        <w:pStyle w:val="ConsPlusNonformat"/>
        <w:spacing w:line="276" w:lineRule="auto"/>
        <w:ind w:left="1134" w:firstLine="567"/>
        <w:jc w:val="both"/>
        <w:rPr>
          <w:rFonts w:ascii="Arial" w:hAnsi="Arial" w:cs="Arial"/>
          <w:i/>
        </w:rPr>
      </w:pPr>
      <w:r>
        <w:rPr>
          <w:rFonts w:ascii="Arial" w:hAnsi="Arial" w:cs="Arial"/>
          <w:i/>
        </w:rPr>
        <w:t xml:space="preserve">7. </w:t>
      </w:r>
      <w:hyperlink r:id="rId22" w:history="1">
        <w:r w:rsidR="001F76FD" w:rsidRPr="0079555D">
          <w:rPr>
            <w:rStyle w:val="af6"/>
            <w:rFonts w:ascii="Arial" w:hAnsi="Arial" w:cs="Arial"/>
            <w:i/>
          </w:rPr>
          <w:t>КОМПЛЕКСНЫЙ ПЛАН (дорожная карта) мероприятий Красноярского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использованию различных форм поддержки деятельности социально ориентированных некоммерческих организаций на 2016-2020 годы (протокол координационного совета по подготовке предложений в части создания условий для участия социально ориентированных некоммерческих организаций в реализации (предоставлении) услуг в социальной сфере населению Красноярского края от 29.12.2016).</w:t>
        </w:r>
      </w:hyperlink>
    </w:p>
    <w:p w:rsidR="001F76FD" w:rsidRPr="001F76FD" w:rsidRDefault="001F76FD" w:rsidP="0079555D">
      <w:pPr>
        <w:spacing w:after="0" w:line="240" w:lineRule="auto"/>
        <w:ind w:left="2835"/>
        <w:jc w:val="both"/>
        <w:rPr>
          <w:rFonts w:ascii="Arial" w:hAnsi="Arial" w:cs="Arial"/>
          <w:i/>
          <w:sz w:val="20"/>
          <w:szCs w:val="20"/>
        </w:rPr>
      </w:pPr>
      <w:r>
        <w:rPr>
          <w:rFonts w:ascii="Arial" w:hAnsi="Arial" w:cs="Arial"/>
          <w:i/>
          <w:sz w:val="20"/>
          <w:szCs w:val="20"/>
        </w:rPr>
        <w:t>Источник:</w:t>
      </w:r>
      <w:hyperlink r:id="rId23" w:history="1">
        <w:r w:rsidR="00D41A4D" w:rsidRPr="000473C1">
          <w:rPr>
            <w:rStyle w:val="af6"/>
            <w:rFonts w:ascii="Arial" w:hAnsi="Arial" w:cs="Arial"/>
            <w:i/>
            <w:sz w:val="20"/>
            <w:szCs w:val="20"/>
          </w:rPr>
          <w:t>http://szn24.ru/files/zakon/20162020.pdf</w:t>
        </w:r>
      </w:hyperlink>
    </w:p>
    <w:p w:rsidR="0092710A" w:rsidRDefault="00D41A4D" w:rsidP="0092710A">
      <w:pPr>
        <w:spacing w:after="0" w:line="240" w:lineRule="auto"/>
        <w:ind w:left="1134" w:firstLine="567"/>
        <w:jc w:val="both"/>
        <w:rPr>
          <w:rFonts w:ascii="Arial" w:hAnsi="Arial" w:cs="Arial"/>
          <w:i/>
          <w:sz w:val="20"/>
          <w:szCs w:val="20"/>
        </w:rPr>
      </w:pPr>
      <w:r>
        <w:rPr>
          <w:rFonts w:ascii="Arial" w:hAnsi="Arial" w:cs="Arial"/>
          <w:i/>
        </w:rPr>
        <w:t xml:space="preserve">8. </w:t>
      </w:r>
      <w:hyperlink r:id="rId24" w:history="1">
        <w:r w:rsidR="0092710A" w:rsidRPr="00615B90">
          <w:rPr>
            <w:rStyle w:val="af6"/>
            <w:rFonts w:ascii="Arial" w:hAnsi="Arial" w:cs="Arial"/>
            <w:i/>
            <w:sz w:val="20"/>
            <w:szCs w:val="20"/>
          </w:rPr>
          <w:t>Методические материалы по организации пилотных проектов по обеспечению доступа негосударственных организаций к предоставлению услуг в социальной сфере (письмо министерства экономического развития РФ от 29.02.2016 № 22703-53/ДО4и.</w:t>
        </w:r>
      </w:hyperlink>
    </w:p>
    <w:p w:rsidR="0092710A" w:rsidRPr="00C45B49" w:rsidRDefault="0092710A" w:rsidP="0092710A">
      <w:pPr>
        <w:spacing w:after="0" w:line="240" w:lineRule="auto"/>
        <w:ind w:left="2835"/>
        <w:jc w:val="both"/>
        <w:rPr>
          <w:rFonts w:ascii="Arial" w:hAnsi="Arial" w:cs="Arial"/>
          <w:i/>
          <w:sz w:val="20"/>
          <w:szCs w:val="20"/>
        </w:rPr>
      </w:pPr>
      <w:r>
        <w:rPr>
          <w:rFonts w:ascii="Arial" w:hAnsi="Arial" w:cs="Arial"/>
          <w:i/>
          <w:sz w:val="20"/>
          <w:szCs w:val="20"/>
        </w:rPr>
        <w:lastRenderedPageBreak/>
        <w:t>Источник:</w:t>
      </w:r>
      <w:hyperlink r:id="rId25" w:history="1">
        <w:r w:rsidRPr="008E3BA1">
          <w:rPr>
            <w:rStyle w:val="af6"/>
            <w:rFonts w:ascii="Arial" w:hAnsi="Arial" w:cs="Arial"/>
            <w:i/>
            <w:sz w:val="20"/>
            <w:szCs w:val="20"/>
          </w:rPr>
          <w:t>http://economy.gov.ru/minec/activity/sections/SocOrientNoncomOrg/2016291105</w:t>
        </w:r>
      </w:hyperlink>
    </w:p>
    <w:p w:rsidR="0044109E" w:rsidRPr="006F6088" w:rsidRDefault="0092710A" w:rsidP="00BA56E7">
      <w:pPr>
        <w:spacing w:after="0" w:line="240" w:lineRule="auto"/>
        <w:ind w:left="1134" w:firstLine="567"/>
        <w:jc w:val="both"/>
        <w:rPr>
          <w:rFonts w:ascii="Times New Roman" w:hAnsi="Times New Roman"/>
          <w:b/>
          <w:sz w:val="28"/>
          <w:szCs w:val="28"/>
        </w:rPr>
      </w:pPr>
      <w:r>
        <w:rPr>
          <w:rFonts w:ascii="Arial" w:hAnsi="Arial" w:cs="Arial"/>
          <w:i/>
          <w:sz w:val="20"/>
          <w:szCs w:val="20"/>
        </w:rPr>
        <w:t>9.</w:t>
      </w:r>
      <w:hyperlink r:id="rId26" w:history="1">
        <w:r w:rsidR="0044109E" w:rsidRPr="0044109E">
          <w:rPr>
            <w:rStyle w:val="af6"/>
            <w:rFonts w:ascii="Arial" w:hAnsi="Arial" w:cs="Arial"/>
            <w:i/>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hyperlink>
    </w:p>
    <w:p w:rsidR="0044109E" w:rsidRDefault="0044109E" w:rsidP="001A1E85">
      <w:pPr>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27" w:history="1">
        <w:r w:rsidRPr="00340ECD">
          <w:rPr>
            <w:rStyle w:val="af6"/>
            <w:rFonts w:ascii="Arial" w:hAnsi="Arial" w:cs="Arial"/>
            <w:i/>
            <w:sz w:val="20"/>
            <w:szCs w:val="20"/>
          </w:rPr>
          <w:t>http://base.garant.ru/70259340/</w:t>
        </w:r>
      </w:hyperlink>
    </w:p>
    <w:p w:rsidR="008B7C22" w:rsidRPr="008B7C22" w:rsidRDefault="00A868DC" w:rsidP="008B7C22">
      <w:pPr>
        <w:pStyle w:val="a3"/>
        <w:numPr>
          <w:ilvl w:val="0"/>
          <w:numId w:val="27"/>
        </w:numPr>
        <w:spacing w:line="240" w:lineRule="auto"/>
        <w:ind w:left="1134" w:firstLine="567"/>
        <w:jc w:val="both"/>
        <w:rPr>
          <w:rFonts w:ascii="Arial" w:hAnsi="Arial" w:cs="Arial"/>
          <w:i/>
          <w:sz w:val="20"/>
          <w:szCs w:val="20"/>
        </w:rPr>
      </w:pPr>
      <w:hyperlink r:id="rId28" w:history="1">
        <w:r w:rsidR="008B7C22" w:rsidRPr="008B7C22">
          <w:rPr>
            <w:rStyle w:val="af6"/>
            <w:rFonts w:ascii="Arial" w:hAnsi="Arial" w:cs="Arial"/>
            <w:i/>
            <w:sz w:val="20"/>
            <w:szCs w:val="20"/>
          </w:rPr>
          <w:t>Методические рекомендации по вопросам системного взаимодействия органов местного самоуправления Красноярского края с социально ориентированными некоммерческими организациями Красноярского края.</w:t>
        </w:r>
      </w:hyperlink>
    </w:p>
    <w:p w:rsidR="008B7C22" w:rsidRDefault="008B7C22" w:rsidP="008B7C22">
      <w:pPr>
        <w:pStyle w:val="a3"/>
        <w:spacing w:after="0" w:line="240" w:lineRule="auto"/>
        <w:ind w:left="1701"/>
        <w:jc w:val="both"/>
        <w:rPr>
          <w:rFonts w:ascii="Arial" w:hAnsi="Arial" w:cs="Arial"/>
          <w:i/>
          <w:sz w:val="20"/>
          <w:szCs w:val="20"/>
        </w:rPr>
      </w:pPr>
      <w:r>
        <w:rPr>
          <w:rFonts w:ascii="Arial" w:hAnsi="Arial" w:cs="Arial"/>
          <w:i/>
          <w:sz w:val="20"/>
          <w:szCs w:val="20"/>
        </w:rPr>
        <w:t>Источник:</w:t>
      </w:r>
      <w:hyperlink r:id="rId29" w:history="1">
        <w:r w:rsidRPr="009A6749">
          <w:rPr>
            <w:rStyle w:val="af6"/>
            <w:rFonts w:ascii="Arial" w:hAnsi="Arial" w:cs="Arial"/>
            <w:i/>
            <w:sz w:val="20"/>
            <w:szCs w:val="20"/>
          </w:rPr>
          <w:t>http://gokrk.ru/upload/iblock/0b3/0b3337a0fd24d511ac25b31c6d89121b.pdf</w:t>
        </w:r>
      </w:hyperlink>
    </w:p>
    <w:p w:rsidR="00BA56E7" w:rsidRDefault="00A868DC" w:rsidP="00BA56E7">
      <w:pPr>
        <w:pStyle w:val="a3"/>
        <w:numPr>
          <w:ilvl w:val="0"/>
          <w:numId w:val="27"/>
        </w:numPr>
        <w:spacing w:after="0" w:line="240" w:lineRule="auto"/>
        <w:ind w:left="1134" w:firstLine="567"/>
        <w:jc w:val="both"/>
        <w:rPr>
          <w:rFonts w:ascii="Arial" w:hAnsi="Arial" w:cs="Arial"/>
          <w:i/>
          <w:sz w:val="20"/>
          <w:szCs w:val="20"/>
        </w:rPr>
      </w:pPr>
      <w:hyperlink r:id="rId30" w:history="1">
        <w:r w:rsidR="00BA56E7" w:rsidRPr="00BA56E7">
          <w:rPr>
            <w:rStyle w:val="af6"/>
            <w:rFonts w:ascii="Arial" w:hAnsi="Arial" w:cs="Arial"/>
            <w:i/>
            <w:sz w:val="20"/>
            <w:szCs w:val="20"/>
          </w:rPr>
          <w:t>Методические рекомендации по разработке Комплексного плана обеспечения доступа СОНКО (РФ).</w:t>
        </w:r>
      </w:hyperlink>
    </w:p>
    <w:p w:rsidR="00BA56E7" w:rsidRDefault="00BA56E7" w:rsidP="001A1E85">
      <w:pPr>
        <w:pStyle w:val="a3"/>
        <w:spacing w:after="0" w:line="240" w:lineRule="auto"/>
        <w:ind w:left="1134" w:firstLine="1843"/>
        <w:jc w:val="both"/>
        <w:rPr>
          <w:rFonts w:ascii="Arial" w:hAnsi="Arial" w:cs="Arial"/>
          <w:i/>
          <w:sz w:val="20"/>
          <w:szCs w:val="20"/>
        </w:rPr>
      </w:pPr>
      <w:r>
        <w:rPr>
          <w:rFonts w:ascii="Arial" w:hAnsi="Arial" w:cs="Arial"/>
          <w:i/>
          <w:sz w:val="20"/>
          <w:szCs w:val="20"/>
        </w:rPr>
        <w:t xml:space="preserve">Источник: </w:t>
      </w:r>
      <w:hyperlink r:id="rId31" w:history="1">
        <w:r w:rsidRPr="000473C1">
          <w:rPr>
            <w:rStyle w:val="af6"/>
            <w:rFonts w:ascii="Arial" w:hAnsi="Arial" w:cs="Arial"/>
            <w:i/>
            <w:sz w:val="20"/>
            <w:szCs w:val="20"/>
          </w:rPr>
          <w:t>https://vk-cc.ru/Y5nVA</w:t>
        </w:r>
      </w:hyperlink>
    </w:p>
    <w:p w:rsidR="00E96062" w:rsidRPr="00BA56E7" w:rsidRDefault="00A868DC" w:rsidP="00BA56E7">
      <w:pPr>
        <w:pStyle w:val="a3"/>
        <w:numPr>
          <w:ilvl w:val="0"/>
          <w:numId w:val="27"/>
        </w:numPr>
        <w:spacing w:after="0" w:line="240" w:lineRule="auto"/>
        <w:ind w:left="1134" w:firstLine="567"/>
        <w:jc w:val="both"/>
        <w:rPr>
          <w:rFonts w:ascii="Arial" w:hAnsi="Arial" w:cs="Arial"/>
          <w:i/>
          <w:sz w:val="20"/>
          <w:szCs w:val="20"/>
        </w:rPr>
      </w:pPr>
      <w:hyperlink r:id="rId32" w:history="1">
        <w:r w:rsidR="00D578F1" w:rsidRPr="00BA56E7">
          <w:rPr>
            <w:rStyle w:val="af6"/>
            <w:rFonts w:ascii="Arial" w:hAnsi="Arial" w:cs="Arial"/>
            <w:i/>
            <w:sz w:val="20"/>
            <w:szCs w:val="20"/>
          </w:rPr>
          <w:t>Методические рекомендации для местного самоуправления муниципальных образований Ханты-Мансийского автономного округа- Югры по обеспечению доступа негосударственных (немуниципальных) организаций (коммерческих и некоммерческих), в том числе социально ориентированных некоммерческих организаций к предоставлению услуг в социальной сфере</w:t>
        </w:r>
        <w:r w:rsidR="0056538A" w:rsidRPr="00BA56E7">
          <w:rPr>
            <w:rStyle w:val="af6"/>
            <w:rFonts w:ascii="Arial" w:hAnsi="Arial" w:cs="Arial"/>
            <w:i/>
            <w:sz w:val="20"/>
            <w:szCs w:val="20"/>
          </w:rPr>
          <w:t>.</w:t>
        </w:r>
      </w:hyperlink>
    </w:p>
    <w:p w:rsidR="00D578F1" w:rsidRPr="00C45B49" w:rsidRDefault="0056538A" w:rsidP="001A1E85">
      <w:pPr>
        <w:spacing w:after="0" w:line="240" w:lineRule="auto"/>
        <w:ind w:left="1134" w:firstLine="1701"/>
        <w:contextualSpacing/>
        <w:jc w:val="both"/>
        <w:rPr>
          <w:rFonts w:ascii="Arial" w:hAnsi="Arial" w:cs="Arial"/>
          <w:sz w:val="20"/>
          <w:szCs w:val="20"/>
        </w:rPr>
      </w:pPr>
      <w:r>
        <w:rPr>
          <w:rFonts w:ascii="Arial" w:hAnsi="Arial" w:cs="Arial"/>
          <w:i/>
          <w:sz w:val="20"/>
          <w:szCs w:val="20"/>
        </w:rPr>
        <w:t>Источник:</w:t>
      </w:r>
      <w:hyperlink r:id="rId33" w:history="1">
        <w:r w:rsidR="00487548" w:rsidRPr="00C45B49">
          <w:rPr>
            <w:rStyle w:val="af6"/>
            <w:rFonts w:ascii="Arial" w:hAnsi="Arial" w:cs="Arial"/>
            <w:i/>
            <w:sz w:val="20"/>
            <w:szCs w:val="20"/>
          </w:rPr>
          <w:t>https://vk-cc.ru/EDKzN</w:t>
        </w:r>
      </w:hyperlink>
    </w:p>
    <w:p w:rsidR="00E96062" w:rsidRDefault="0092710A" w:rsidP="00BA56E7">
      <w:pPr>
        <w:pStyle w:val="3"/>
        <w:numPr>
          <w:ilvl w:val="0"/>
          <w:numId w:val="0"/>
        </w:numPr>
        <w:spacing w:before="0" w:after="0"/>
        <w:ind w:left="1134" w:firstLine="567"/>
        <w:contextualSpacing/>
        <w:jc w:val="both"/>
        <w:textAlignment w:val="baseline"/>
        <w:rPr>
          <w:rFonts w:ascii="Arial" w:eastAsia="Calibri" w:hAnsi="Arial" w:cs="Arial"/>
          <w:b w:val="0"/>
          <w:i/>
          <w:sz w:val="20"/>
          <w:lang w:eastAsia="en-US"/>
        </w:rPr>
      </w:pPr>
      <w:r>
        <w:rPr>
          <w:rFonts w:ascii="Arial" w:eastAsia="Calibri" w:hAnsi="Arial" w:cs="Arial"/>
          <w:b w:val="0"/>
          <w:i/>
          <w:sz w:val="20"/>
          <w:lang w:eastAsia="en-US"/>
        </w:rPr>
        <w:t>11</w:t>
      </w:r>
      <w:r w:rsidR="00E87E3F" w:rsidRPr="00E87E3F">
        <w:rPr>
          <w:rFonts w:ascii="Arial" w:eastAsia="Calibri" w:hAnsi="Arial" w:cs="Arial"/>
          <w:b w:val="0"/>
          <w:i/>
          <w:sz w:val="20"/>
          <w:lang w:eastAsia="en-US"/>
        </w:rPr>
        <w:t xml:space="preserve">. </w:t>
      </w:r>
      <w:hyperlink r:id="rId34" w:history="1">
        <w:r w:rsidR="00E87E3F" w:rsidRPr="00615B90">
          <w:rPr>
            <w:rStyle w:val="af6"/>
            <w:rFonts w:ascii="Arial" w:eastAsia="Calibri" w:hAnsi="Arial" w:cs="Arial"/>
            <w:b w:val="0"/>
            <w:i/>
            <w:sz w:val="20"/>
            <w:lang w:eastAsia="en-US"/>
          </w:rPr>
          <w:t>Стандарт развития конкуренции   в субъектах Российской Федерации (Распоряжение Правительства Российской Федерации от 05.09.2015 г. № 1738-р)</w:t>
        </w:r>
        <w:r w:rsidR="00E96062" w:rsidRPr="00615B90">
          <w:rPr>
            <w:rStyle w:val="af6"/>
            <w:rFonts w:ascii="Arial" w:eastAsia="Calibri" w:hAnsi="Arial" w:cs="Arial"/>
            <w:b w:val="0"/>
            <w:i/>
            <w:sz w:val="20"/>
            <w:lang w:eastAsia="en-US"/>
          </w:rPr>
          <w:t>.</w:t>
        </w:r>
      </w:hyperlink>
    </w:p>
    <w:p w:rsidR="00E87E3F" w:rsidRPr="00E87E3F" w:rsidRDefault="00E87E3F" w:rsidP="00BA56E7">
      <w:pPr>
        <w:pStyle w:val="3"/>
        <w:numPr>
          <w:ilvl w:val="0"/>
          <w:numId w:val="0"/>
        </w:numPr>
        <w:spacing w:before="0" w:after="0"/>
        <w:ind w:left="1134" w:firstLine="567"/>
        <w:contextualSpacing/>
        <w:jc w:val="both"/>
        <w:textAlignment w:val="baseline"/>
        <w:rPr>
          <w:rFonts w:ascii="Arial" w:hAnsi="Arial" w:cs="Arial"/>
          <w:i/>
          <w:sz w:val="20"/>
        </w:rPr>
      </w:pPr>
      <w:r w:rsidRPr="00E96062">
        <w:rPr>
          <w:rFonts w:ascii="Arial" w:hAnsi="Arial" w:cs="Arial"/>
          <w:b w:val="0"/>
          <w:i/>
          <w:sz w:val="20"/>
        </w:rPr>
        <w:t xml:space="preserve">Источник: </w:t>
      </w:r>
      <w:hyperlink r:id="rId35" w:history="1">
        <w:r w:rsidRPr="00E96062">
          <w:rPr>
            <w:rStyle w:val="af6"/>
            <w:rFonts w:ascii="Arial" w:hAnsi="Arial" w:cs="Arial"/>
            <w:b w:val="0"/>
            <w:i/>
            <w:sz w:val="20"/>
          </w:rPr>
          <w:t>http://government.ru/docs/all/103337/</w:t>
        </w:r>
      </w:hyperlink>
    </w:p>
    <w:p w:rsidR="00E96062" w:rsidRDefault="0092710A" w:rsidP="00BA56E7">
      <w:pPr>
        <w:pStyle w:val="HTML"/>
        <w:ind w:left="1134" w:firstLine="567"/>
        <w:jc w:val="both"/>
        <w:textAlignment w:val="baseline"/>
        <w:rPr>
          <w:rFonts w:ascii="Arial" w:eastAsia="Calibri" w:hAnsi="Arial" w:cs="Arial"/>
          <w:i/>
          <w:lang w:eastAsia="en-US"/>
        </w:rPr>
      </w:pPr>
      <w:r>
        <w:rPr>
          <w:rFonts w:ascii="Arial" w:eastAsia="Calibri" w:hAnsi="Arial" w:cs="Arial"/>
          <w:i/>
          <w:lang w:eastAsia="en-US"/>
        </w:rPr>
        <w:t>12</w:t>
      </w:r>
      <w:r w:rsidR="00E87E3F" w:rsidRPr="00E87E3F">
        <w:rPr>
          <w:rFonts w:ascii="Arial" w:eastAsia="Calibri" w:hAnsi="Arial" w:cs="Arial"/>
          <w:i/>
          <w:lang w:eastAsia="en-US"/>
        </w:rPr>
        <w:t xml:space="preserve">. </w:t>
      </w:r>
      <w:hyperlink r:id="rId36" w:history="1">
        <w:r w:rsidR="00E87E3F" w:rsidRPr="00615B90">
          <w:rPr>
            <w:rStyle w:val="af6"/>
            <w:rFonts w:ascii="Arial" w:eastAsia="Calibri" w:hAnsi="Arial" w:cs="Arial"/>
            <w:i/>
            <w:lang w:eastAsia="en-US"/>
          </w:rPr>
          <w:t>Стратегия развития малого и среднего предпринимательства в Российской Федерации на период до 2030 года (Распоряжение Правительства Российской Федерации от 02.06.2016 г. № 1083-р)</w:t>
        </w:r>
        <w:r w:rsidR="00E96062" w:rsidRPr="00615B90">
          <w:rPr>
            <w:rStyle w:val="af6"/>
            <w:rFonts w:ascii="Arial" w:eastAsia="Calibri" w:hAnsi="Arial" w:cs="Arial"/>
            <w:i/>
            <w:lang w:eastAsia="en-US"/>
          </w:rPr>
          <w:t>.</w:t>
        </w:r>
      </w:hyperlink>
    </w:p>
    <w:p w:rsidR="00E87E3F" w:rsidRPr="00E87E3F" w:rsidRDefault="00E87E3F" w:rsidP="00D92AD9">
      <w:pPr>
        <w:pStyle w:val="HTML"/>
        <w:ind w:left="2835"/>
        <w:jc w:val="both"/>
        <w:textAlignment w:val="baseline"/>
        <w:rPr>
          <w:rFonts w:ascii="Arial" w:hAnsi="Arial" w:cs="Arial"/>
          <w:i/>
        </w:rPr>
      </w:pPr>
      <w:r w:rsidRPr="00E87E3F">
        <w:rPr>
          <w:rFonts w:ascii="Arial" w:hAnsi="Arial" w:cs="Arial"/>
          <w:i/>
        </w:rPr>
        <w:t xml:space="preserve">Источник: </w:t>
      </w:r>
      <w:hyperlink r:id="rId37" w:history="1">
        <w:r w:rsidRPr="008E3BA1">
          <w:rPr>
            <w:rStyle w:val="af6"/>
            <w:rFonts w:ascii="Arial" w:hAnsi="Arial" w:cs="Arial"/>
            <w:i/>
          </w:rPr>
          <w:t>http://government.ru/docs/all/106976/</w:t>
        </w:r>
      </w:hyperlink>
    </w:p>
    <w:p w:rsidR="00E87E3F" w:rsidRDefault="00E87E3F" w:rsidP="00275C95">
      <w:pPr>
        <w:spacing w:after="0" w:line="240" w:lineRule="auto"/>
        <w:ind w:firstLine="708"/>
        <w:jc w:val="both"/>
        <w:rPr>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BF1F81" w:rsidTr="001B74DD">
        <w:trPr>
          <w:trHeight w:val="1202"/>
        </w:trPr>
        <w:tc>
          <w:tcPr>
            <w:tcW w:w="6521" w:type="dxa"/>
            <w:shd w:val="clear" w:color="auto" w:fill="D9D9D9" w:themeFill="background1" w:themeFillShade="D9"/>
            <w:vAlign w:val="center"/>
          </w:tcPr>
          <w:p w:rsidR="00BF1F81" w:rsidRPr="00013842" w:rsidRDefault="00BF1F81" w:rsidP="00E25A64">
            <w:pPr>
              <w:pStyle w:val="a3"/>
              <w:numPr>
                <w:ilvl w:val="1"/>
                <w:numId w:val="6"/>
              </w:numPr>
              <w:tabs>
                <w:tab w:val="left" w:pos="31"/>
              </w:tabs>
              <w:spacing w:after="0" w:line="240" w:lineRule="auto"/>
              <w:ind w:left="39" w:firstLine="700"/>
              <w:jc w:val="both"/>
              <w:rPr>
                <w:rFonts w:ascii="Arial" w:hAnsi="Arial" w:cs="Arial"/>
                <w:sz w:val="24"/>
                <w:szCs w:val="24"/>
              </w:rPr>
            </w:pPr>
            <w:r w:rsidRPr="00BF1F81">
              <w:rPr>
                <w:rFonts w:ascii="Arial" w:hAnsi="Arial" w:cs="Arial"/>
                <w:b/>
                <w:sz w:val="20"/>
                <w:szCs w:val="20"/>
              </w:rPr>
              <w:t>Организация проведения незави</w:t>
            </w:r>
            <w:r w:rsidR="00A6197C">
              <w:rPr>
                <w:rFonts w:ascii="Arial" w:hAnsi="Arial" w:cs="Arial"/>
                <w:b/>
                <w:sz w:val="20"/>
                <w:szCs w:val="20"/>
              </w:rPr>
              <w:t>симой оценки качества услуг М</w:t>
            </w:r>
            <w:r w:rsidRPr="00BF1F81">
              <w:rPr>
                <w:rFonts w:ascii="Arial" w:hAnsi="Arial" w:cs="Arial"/>
                <w:b/>
                <w:sz w:val="20"/>
                <w:szCs w:val="20"/>
              </w:rPr>
              <w:t>У и СО НКО, оказывающих услуги в социальной сфере</w:t>
            </w:r>
          </w:p>
        </w:tc>
        <w:tc>
          <w:tcPr>
            <w:tcW w:w="3541" w:type="dxa"/>
            <w:shd w:val="clear" w:color="auto" w:fill="FFFFFF" w:themeFill="background1"/>
            <w:vAlign w:val="center"/>
          </w:tcPr>
          <w:p w:rsidR="00C435FF" w:rsidRDefault="00C435FF" w:rsidP="00C435FF">
            <w:pPr>
              <w:tabs>
                <w:tab w:val="left" w:pos="142"/>
              </w:tabs>
              <w:spacing w:after="0" w:line="240" w:lineRule="auto"/>
              <w:jc w:val="both"/>
              <w:rPr>
                <w:rFonts w:ascii="Arial" w:hAnsi="Arial" w:cs="Arial"/>
                <w:i/>
                <w:sz w:val="20"/>
                <w:szCs w:val="20"/>
              </w:rPr>
            </w:pPr>
          </w:p>
          <w:p w:rsidR="00BF1F81" w:rsidRDefault="00512D78" w:rsidP="00C435FF">
            <w:pPr>
              <w:tabs>
                <w:tab w:val="left" w:pos="142"/>
              </w:tabs>
              <w:spacing w:after="0" w:line="240" w:lineRule="auto"/>
              <w:jc w:val="both"/>
              <w:rPr>
                <w:rFonts w:ascii="Arial" w:hAnsi="Arial" w:cs="Arial"/>
                <w:i/>
                <w:sz w:val="20"/>
                <w:szCs w:val="20"/>
              </w:rPr>
            </w:pPr>
            <w:r w:rsidRPr="006F21BD">
              <w:rPr>
                <w:rFonts w:ascii="Arial" w:hAnsi="Arial" w:cs="Arial"/>
                <w:i/>
                <w:sz w:val="20"/>
                <w:szCs w:val="20"/>
              </w:rPr>
              <w:t>Оценка</w:t>
            </w:r>
            <w:r w:rsidR="00BF1F81" w:rsidRPr="006F21BD">
              <w:rPr>
                <w:rFonts w:ascii="Arial" w:hAnsi="Arial" w:cs="Arial"/>
                <w:i/>
                <w:sz w:val="20"/>
                <w:szCs w:val="20"/>
              </w:rPr>
              <w:t xml:space="preserve"> качества услуг</w:t>
            </w:r>
            <w:r w:rsidRPr="006F21BD">
              <w:rPr>
                <w:rFonts w:ascii="Arial" w:hAnsi="Arial" w:cs="Arial"/>
                <w:i/>
                <w:sz w:val="20"/>
                <w:szCs w:val="20"/>
              </w:rPr>
              <w:t>,сопоставление однои</w:t>
            </w:r>
            <w:r w:rsidR="00A6197C">
              <w:rPr>
                <w:rFonts w:ascii="Arial" w:hAnsi="Arial" w:cs="Arial"/>
                <w:i/>
                <w:sz w:val="20"/>
                <w:szCs w:val="20"/>
              </w:rPr>
              <w:t>менных услуг, предоставляемых М</w:t>
            </w:r>
            <w:r w:rsidRPr="006F21BD">
              <w:rPr>
                <w:rFonts w:ascii="Arial" w:hAnsi="Arial" w:cs="Arial"/>
                <w:i/>
                <w:sz w:val="20"/>
                <w:szCs w:val="20"/>
              </w:rPr>
              <w:t>У и СО НКО, для дальнейшего анализа и совершенствования</w:t>
            </w:r>
          </w:p>
          <w:p w:rsidR="00C435FF" w:rsidRPr="00013842" w:rsidRDefault="00C435FF" w:rsidP="00C435FF">
            <w:pPr>
              <w:tabs>
                <w:tab w:val="left" w:pos="142"/>
              </w:tabs>
              <w:spacing w:after="0" w:line="240" w:lineRule="auto"/>
              <w:jc w:val="both"/>
              <w:rPr>
                <w:rFonts w:ascii="Arial" w:hAnsi="Arial" w:cs="Arial"/>
                <w:b/>
                <w:sz w:val="20"/>
                <w:szCs w:val="20"/>
              </w:rPr>
            </w:pPr>
          </w:p>
        </w:tc>
      </w:tr>
    </w:tbl>
    <w:p w:rsidR="00C435FF" w:rsidRDefault="00C435FF" w:rsidP="000B4FB5">
      <w:pPr>
        <w:spacing w:after="0" w:line="240" w:lineRule="auto"/>
        <w:ind w:firstLine="709"/>
        <w:jc w:val="both"/>
        <w:textAlignment w:val="baseline"/>
        <w:rPr>
          <w:rFonts w:ascii="Arial" w:hAnsi="Arial" w:cs="Arial"/>
          <w:sz w:val="24"/>
          <w:szCs w:val="24"/>
        </w:rPr>
      </w:pPr>
    </w:p>
    <w:p w:rsidR="00AB0959" w:rsidRDefault="000B4FB5" w:rsidP="000B4FB5">
      <w:pPr>
        <w:spacing w:after="0" w:line="240" w:lineRule="auto"/>
        <w:ind w:firstLine="709"/>
        <w:jc w:val="both"/>
        <w:textAlignment w:val="baseline"/>
        <w:rPr>
          <w:rFonts w:ascii="Arial" w:hAnsi="Arial" w:cs="Arial"/>
          <w:sz w:val="24"/>
          <w:szCs w:val="24"/>
        </w:rPr>
      </w:pPr>
      <w:r w:rsidRPr="00094774">
        <w:rPr>
          <w:rFonts w:ascii="Arial" w:hAnsi="Arial" w:cs="Arial"/>
          <w:sz w:val="24"/>
          <w:szCs w:val="24"/>
        </w:rPr>
        <w:t xml:space="preserve">Независимой оценке </w:t>
      </w:r>
      <w:r w:rsidR="00D92AD9">
        <w:rPr>
          <w:rFonts w:ascii="Arial" w:hAnsi="Arial" w:cs="Arial"/>
          <w:sz w:val="24"/>
          <w:szCs w:val="24"/>
        </w:rPr>
        <w:t xml:space="preserve">качества услуг </w:t>
      </w:r>
      <w:r w:rsidRPr="00094774">
        <w:rPr>
          <w:rFonts w:ascii="Arial" w:hAnsi="Arial" w:cs="Arial"/>
          <w:sz w:val="24"/>
          <w:szCs w:val="24"/>
        </w:rPr>
        <w:t>подлежат социальные организации в сфере образования, культуры, социального обслуживания, здравоохранения</w:t>
      </w:r>
      <w:r w:rsidR="00AB0959">
        <w:rPr>
          <w:rFonts w:ascii="Arial" w:hAnsi="Arial" w:cs="Arial"/>
          <w:sz w:val="24"/>
          <w:szCs w:val="24"/>
        </w:rPr>
        <w:t xml:space="preserve">, </w:t>
      </w:r>
      <w:r w:rsidRPr="00094774">
        <w:rPr>
          <w:rFonts w:ascii="Arial" w:hAnsi="Arial" w:cs="Arial"/>
          <w:sz w:val="24"/>
          <w:szCs w:val="24"/>
        </w:rPr>
        <w:t>физкультуры и спорта. При этом под организациями, оказывающими социальные услуги, понимаются не только ведомственные учреждения</w:t>
      </w:r>
      <w:r w:rsidR="00681200">
        <w:rPr>
          <w:rStyle w:val="af3"/>
          <w:rFonts w:ascii="Arial" w:hAnsi="Arial" w:cs="Arial"/>
          <w:sz w:val="24"/>
          <w:szCs w:val="24"/>
        </w:rPr>
        <w:footnoteReference w:id="8"/>
      </w:r>
      <w:r w:rsidRPr="00094774">
        <w:rPr>
          <w:rFonts w:ascii="Arial" w:hAnsi="Arial" w:cs="Arial"/>
          <w:sz w:val="24"/>
          <w:szCs w:val="24"/>
        </w:rPr>
        <w:t>, но и негосударственные</w:t>
      </w:r>
      <w:r w:rsidR="00AB0959">
        <w:rPr>
          <w:rFonts w:ascii="Arial" w:hAnsi="Arial" w:cs="Arial"/>
          <w:sz w:val="24"/>
          <w:szCs w:val="24"/>
        </w:rPr>
        <w:t xml:space="preserve">/немуниципальные </w:t>
      </w:r>
      <w:r w:rsidRPr="00094774">
        <w:rPr>
          <w:rFonts w:ascii="Arial" w:hAnsi="Arial" w:cs="Arial"/>
          <w:sz w:val="24"/>
          <w:szCs w:val="24"/>
        </w:rPr>
        <w:t>организации, оказывающие услуги в указанных отраслях</w:t>
      </w:r>
      <w:r w:rsidR="00184CE8">
        <w:rPr>
          <w:rFonts w:ascii="Arial" w:hAnsi="Arial" w:cs="Arial"/>
          <w:sz w:val="24"/>
          <w:szCs w:val="24"/>
        </w:rPr>
        <w:t xml:space="preserve"> социальной сферы</w:t>
      </w:r>
      <w:r w:rsidR="00681200">
        <w:rPr>
          <w:rStyle w:val="af3"/>
          <w:rFonts w:ascii="Arial" w:hAnsi="Arial" w:cs="Arial"/>
          <w:sz w:val="24"/>
          <w:szCs w:val="24"/>
        </w:rPr>
        <w:footnoteReference w:id="9"/>
      </w:r>
      <w:r w:rsidRPr="00094774">
        <w:rPr>
          <w:rFonts w:ascii="Arial" w:hAnsi="Arial" w:cs="Arial"/>
          <w:sz w:val="24"/>
          <w:szCs w:val="24"/>
        </w:rPr>
        <w:t xml:space="preserve">. Для них предусмотрен </w:t>
      </w:r>
      <w:r w:rsidRPr="00094774">
        <w:rPr>
          <w:rFonts w:ascii="Arial" w:hAnsi="Arial" w:cs="Arial"/>
          <w:b/>
          <w:sz w:val="24"/>
          <w:szCs w:val="24"/>
        </w:rPr>
        <w:t>заявительный характер участия</w:t>
      </w:r>
      <w:r w:rsidRPr="00094774">
        <w:rPr>
          <w:rFonts w:ascii="Arial" w:hAnsi="Arial" w:cs="Arial"/>
          <w:sz w:val="24"/>
          <w:szCs w:val="24"/>
        </w:rPr>
        <w:t xml:space="preserve"> в процедуре оценки, тогда как для учреждений ведомственной сети независимая оценка является обязательной процедурой. </w:t>
      </w:r>
    </w:p>
    <w:p w:rsidR="00E66674" w:rsidRPr="00E80234" w:rsidRDefault="00E66674" w:rsidP="00E66674">
      <w:pPr>
        <w:spacing w:after="0" w:line="240" w:lineRule="auto"/>
        <w:ind w:firstLine="709"/>
        <w:jc w:val="both"/>
        <w:textAlignment w:val="baseline"/>
        <w:rPr>
          <w:rFonts w:ascii="Arial" w:hAnsi="Arial" w:cs="Arial"/>
          <w:sz w:val="24"/>
          <w:szCs w:val="24"/>
        </w:rPr>
      </w:pPr>
      <w:r w:rsidRPr="00D92AD9">
        <w:rPr>
          <w:rFonts w:ascii="Arial" w:hAnsi="Arial" w:cs="Arial"/>
          <w:sz w:val="24"/>
          <w:szCs w:val="24"/>
        </w:rPr>
        <w:t>Статьей 16.1 Федерального закона № 131-ФЗ</w:t>
      </w:r>
      <w:r w:rsidRPr="00E80234">
        <w:rPr>
          <w:rFonts w:ascii="Arial" w:hAnsi="Arial" w:cs="Arial"/>
          <w:sz w:val="24"/>
          <w:szCs w:val="24"/>
        </w:rPr>
        <w:t xml:space="preserve"> определено право органов местного самоуправления городского округа, городского округа с внутригородским делением, внутригородского района на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и некоторых других</w:t>
      </w:r>
      <w:r>
        <w:rPr>
          <w:rFonts w:ascii="Arial" w:hAnsi="Arial" w:cs="Arial"/>
          <w:sz w:val="24"/>
          <w:szCs w:val="24"/>
        </w:rPr>
        <w:t xml:space="preserve">. </w:t>
      </w:r>
    </w:p>
    <w:p w:rsidR="00203F25" w:rsidRDefault="00D92AD9" w:rsidP="000B4FB5">
      <w:pPr>
        <w:spacing w:after="0" w:line="240" w:lineRule="auto"/>
        <w:ind w:firstLine="709"/>
        <w:jc w:val="both"/>
        <w:textAlignment w:val="baseline"/>
        <w:rPr>
          <w:rFonts w:ascii="Arial" w:hAnsi="Arial" w:cs="Arial"/>
          <w:sz w:val="24"/>
          <w:szCs w:val="24"/>
        </w:rPr>
      </w:pPr>
      <w:r>
        <w:rPr>
          <w:rFonts w:ascii="Arial" w:hAnsi="Arial" w:cs="Arial"/>
          <w:sz w:val="24"/>
          <w:szCs w:val="24"/>
        </w:rPr>
        <w:lastRenderedPageBreak/>
        <w:t xml:space="preserve">Для СО НКО независимая оценка качества услуг </w:t>
      </w:r>
      <w:r w:rsidR="009B23BE">
        <w:rPr>
          <w:rFonts w:ascii="Arial" w:hAnsi="Arial" w:cs="Arial"/>
          <w:sz w:val="24"/>
          <w:szCs w:val="24"/>
        </w:rPr>
        <w:t xml:space="preserve">является дополнительным аргументом для включения в реестр социальных услуг и реестр исполнителей общественно-полезных услуг. </w:t>
      </w:r>
    </w:p>
    <w:p w:rsidR="00C435FF" w:rsidRPr="000B4FB5" w:rsidRDefault="00C435FF" w:rsidP="000B4FB5">
      <w:pPr>
        <w:spacing w:after="0" w:line="240" w:lineRule="auto"/>
        <w:ind w:firstLine="709"/>
        <w:jc w:val="both"/>
        <w:textAlignment w:val="baseline"/>
        <w:rPr>
          <w:rFonts w:ascii="Arial" w:hAnsi="Arial" w:cs="Arial"/>
          <w:sz w:val="24"/>
          <w:szCs w:val="24"/>
        </w:rPr>
      </w:pPr>
    </w:p>
    <w:p w:rsidR="00955853" w:rsidRPr="001B74DD" w:rsidRDefault="00955853" w:rsidP="008D7A8C">
      <w:pPr>
        <w:pStyle w:val="a3"/>
        <w:tabs>
          <w:tab w:val="left" w:pos="142"/>
        </w:tabs>
        <w:spacing w:after="0" w:line="240" w:lineRule="auto"/>
        <w:ind w:left="1134" w:firstLine="567"/>
        <w:jc w:val="both"/>
        <w:rPr>
          <w:rFonts w:ascii="Arial" w:hAnsi="Arial" w:cs="Arial"/>
          <w:b/>
          <w:i/>
          <w:sz w:val="24"/>
          <w:szCs w:val="24"/>
        </w:rPr>
      </w:pPr>
      <w:r w:rsidRPr="001B74DD">
        <w:rPr>
          <w:rFonts w:ascii="Arial" w:hAnsi="Arial" w:cs="Arial"/>
          <w:b/>
          <w:i/>
          <w:sz w:val="24"/>
          <w:szCs w:val="24"/>
        </w:rPr>
        <w:t>Полезные ссылки по теме:</w:t>
      </w:r>
    </w:p>
    <w:p w:rsidR="00CD7122" w:rsidRDefault="00A868DC" w:rsidP="00804800">
      <w:pPr>
        <w:pStyle w:val="a3"/>
        <w:numPr>
          <w:ilvl w:val="0"/>
          <w:numId w:val="12"/>
        </w:numPr>
        <w:tabs>
          <w:tab w:val="left" w:pos="284"/>
        </w:tabs>
        <w:spacing w:after="0" w:line="240" w:lineRule="auto"/>
        <w:ind w:left="1134" w:firstLine="567"/>
        <w:jc w:val="both"/>
        <w:rPr>
          <w:rFonts w:ascii="Arial" w:hAnsi="Arial" w:cs="Arial"/>
          <w:i/>
          <w:sz w:val="20"/>
          <w:szCs w:val="20"/>
        </w:rPr>
      </w:pPr>
      <w:hyperlink r:id="rId38" w:history="1">
        <w:r w:rsidR="003508A8" w:rsidRPr="00397CBA">
          <w:rPr>
            <w:rStyle w:val="af6"/>
            <w:rFonts w:ascii="Arial" w:hAnsi="Arial" w:cs="Arial"/>
            <w:i/>
            <w:sz w:val="20"/>
            <w:szCs w:val="20"/>
          </w:rPr>
          <w:t>«Независимая оценка качества оказания услуг организациями социальной сферы: справочник для некоммерческих организаций»</w:t>
        </w:r>
        <w:r w:rsidR="00B34156" w:rsidRPr="00397CBA">
          <w:rPr>
            <w:rStyle w:val="af6"/>
            <w:rFonts w:ascii="Arial" w:hAnsi="Arial" w:cs="Arial"/>
            <w:i/>
            <w:sz w:val="20"/>
            <w:szCs w:val="20"/>
          </w:rPr>
          <w:t>, Фонд "Центр гражданского анализа и независимых исследований (Центр ГРАНИ)"</w:t>
        </w:r>
        <w:r w:rsidR="008D7A8C" w:rsidRPr="00397CBA">
          <w:rPr>
            <w:rStyle w:val="af6"/>
            <w:rFonts w:ascii="Arial" w:hAnsi="Arial" w:cs="Arial"/>
            <w:i/>
            <w:sz w:val="20"/>
            <w:szCs w:val="20"/>
          </w:rPr>
          <w:t>, г. Пермь</w:t>
        </w:r>
      </w:hyperlink>
    </w:p>
    <w:p w:rsidR="003508A8" w:rsidRDefault="00CD7122" w:rsidP="0092710A">
      <w:pPr>
        <w:pStyle w:val="a3"/>
        <w:tabs>
          <w:tab w:val="left" w:pos="142"/>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39" w:history="1">
        <w:r w:rsidR="001B74DD" w:rsidRPr="00CD7122">
          <w:rPr>
            <w:rStyle w:val="af6"/>
            <w:rFonts w:ascii="Arial" w:hAnsi="Arial" w:cs="Arial"/>
            <w:i/>
            <w:sz w:val="20"/>
            <w:szCs w:val="20"/>
          </w:rPr>
          <w:t>https://vk-cc.ru/0FSod</w:t>
        </w:r>
      </w:hyperlink>
    </w:p>
    <w:p w:rsidR="00955853" w:rsidRPr="005D4EC1" w:rsidRDefault="00955853" w:rsidP="00955853">
      <w:pPr>
        <w:pStyle w:val="Default"/>
        <w:ind w:firstLine="709"/>
        <w:contextualSpacing/>
        <w:jc w:val="both"/>
        <w:rPr>
          <w:rFonts w:ascii="Arial" w:eastAsia="Calibri" w:hAnsi="Arial" w:cs="Arial"/>
          <w:color w:val="auto"/>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512D78" w:rsidTr="001B74DD">
        <w:tc>
          <w:tcPr>
            <w:tcW w:w="6521" w:type="dxa"/>
            <w:shd w:val="clear" w:color="auto" w:fill="D9D9D9" w:themeFill="background1" w:themeFillShade="D9"/>
            <w:vAlign w:val="center"/>
          </w:tcPr>
          <w:p w:rsidR="009B23BE" w:rsidRPr="009B23BE" w:rsidRDefault="009B23BE" w:rsidP="009B23BE">
            <w:pPr>
              <w:pStyle w:val="Default"/>
              <w:ind w:left="173"/>
              <w:contextualSpacing/>
              <w:jc w:val="both"/>
              <w:rPr>
                <w:rFonts w:ascii="Arial" w:hAnsi="Arial" w:cs="Arial"/>
                <w:b/>
              </w:rPr>
            </w:pPr>
          </w:p>
          <w:p w:rsidR="00512D78" w:rsidRPr="00C435FF" w:rsidRDefault="00512D78" w:rsidP="00E25A64">
            <w:pPr>
              <w:pStyle w:val="Default"/>
              <w:numPr>
                <w:ilvl w:val="1"/>
                <w:numId w:val="6"/>
              </w:numPr>
              <w:ind w:left="0" w:firstLine="597"/>
              <w:contextualSpacing/>
              <w:jc w:val="both"/>
              <w:rPr>
                <w:rFonts w:ascii="Arial" w:hAnsi="Arial" w:cs="Arial"/>
                <w:b/>
              </w:rPr>
            </w:pPr>
            <w:r w:rsidRPr="00C435FF">
              <w:rPr>
                <w:rFonts w:ascii="Arial" w:hAnsi="Arial" w:cs="Arial"/>
                <w:b/>
                <w:color w:val="auto"/>
                <w:sz w:val="20"/>
                <w:szCs w:val="20"/>
              </w:rPr>
              <w:t>Мониторинг востребованности предоставляемых услуг в социальной сфере (социальная защита, образование, культура, массовый спорт, молодежная политика, здравоохранение), в том числе услуг, предоставляемых СО НКО.</w:t>
            </w:r>
            <w:r w:rsidR="00A6197C" w:rsidRPr="00C435FF">
              <w:rPr>
                <w:rFonts w:ascii="Arial" w:hAnsi="Arial" w:cs="Arial"/>
                <w:b/>
                <w:color w:val="auto"/>
                <w:sz w:val="20"/>
                <w:szCs w:val="20"/>
              </w:rPr>
              <w:t>Информирование М</w:t>
            </w:r>
            <w:r w:rsidRPr="00C435FF">
              <w:rPr>
                <w:rFonts w:ascii="Arial" w:hAnsi="Arial" w:cs="Arial"/>
                <w:b/>
                <w:color w:val="auto"/>
                <w:sz w:val="20"/>
                <w:szCs w:val="20"/>
              </w:rPr>
              <w:t>У и СО НКО о результатах мониторинга</w:t>
            </w:r>
          </w:p>
          <w:p w:rsidR="00512D78" w:rsidRPr="00013842" w:rsidRDefault="00512D78" w:rsidP="00C435FF">
            <w:pPr>
              <w:pStyle w:val="a3"/>
              <w:tabs>
                <w:tab w:val="left" w:pos="142"/>
              </w:tabs>
              <w:spacing w:after="0" w:line="240" w:lineRule="auto"/>
              <w:ind w:left="31"/>
              <w:rPr>
                <w:rFonts w:ascii="Arial" w:hAnsi="Arial" w:cs="Arial"/>
                <w:sz w:val="24"/>
                <w:szCs w:val="24"/>
              </w:rPr>
            </w:pPr>
          </w:p>
        </w:tc>
        <w:tc>
          <w:tcPr>
            <w:tcW w:w="3541" w:type="dxa"/>
            <w:shd w:val="clear" w:color="auto" w:fill="FFFFFF" w:themeFill="background1"/>
          </w:tcPr>
          <w:p w:rsidR="00C435FF" w:rsidRDefault="00C435FF" w:rsidP="0008785E">
            <w:pPr>
              <w:tabs>
                <w:tab w:val="left" w:pos="142"/>
              </w:tabs>
              <w:spacing w:after="0" w:line="240" w:lineRule="auto"/>
              <w:jc w:val="both"/>
              <w:rPr>
                <w:rFonts w:ascii="Arial" w:hAnsi="Arial" w:cs="Arial"/>
                <w:i/>
                <w:sz w:val="20"/>
                <w:szCs w:val="20"/>
              </w:rPr>
            </w:pPr>
          </w:p>
          <w:p w:rsidR="00512D78" w:rsidRDefault="00512D78" w:rsidP="0008785E">
            <w:pPr>
              <w:tabs>
                <w:tab w:val="left" w:pos="142"/>
              </w:tabs>
              <w:spacing w:after="0" w:line="240" w:lineRule="auto"/>
              <w:jc w:val="both"/>
              <w:rPr>
                <w:rFonts w:ascii="Arial" w:hAnsi="Arial" w:cs="Arial"/>
                <w:i/>
                <w:sz w:val="20"/>
                <w:szCs w:val="20"/>
              </w:rPr>
            </w:pPr>
            <w:r w:rsidRPr="006F21BD">
              <w:rPr>
                <w:rFonts w:ascii="Arial" w:hAnsi="Arial" w:cs="Arial"/>
                <w:i/>
                <w:sz w:val="20"/>
                <w:szCs w:val="20"/>
              </w:rPr>
              <w:t>Выявление запросов населения на услуги социаль</w:t>
            </w:r>
            <w:r w:rsidR="00A6197C">
              <w:rPr>
                <w:rFonts w:ascii="Arial" w:hAnsi="Arial" w:cs="Arial"/>
                <w:i/>
                <w:sz w:val="20"/>
                <w:szCs w:val="20"/>
              </w:rPr>
              <w:t>ной сферы МО, предоставляемых М</w:t>
            </w:r>
            <w:r w:rsidRPr="006F21BD">
              <w:rPr>
                <w:rFonts w:ascii="Arial" w:hAnsi="Arial" w:cs="Arial"/>
                <w:i/>
                <w:sz w:val="20"/>
                <w:szCs w:val="20"/>
              </w:rPr>
              <w:t>У и СО НКО, для дальнейшего анализа ведомственных перечней</w:t>
            </w:r>
            <w:r w:rsidR="00A6197C">
              <w:rPr>
                <w:rFonts w:ascii="Arial" w:hAnsi="Arial" w:cs="Arial"/>
                <w:i/>
                <w:sz w:val="20"/>
                <w:szCs w:val="20"/>
              </w:rPr>
              <w:t xml:space="preserve"> услуг, муниципальных заданий М</w:t>
            </w:r>
            <w:r w:rsidRPr="006F21BD">
              <w:rPr>
                <w:rFonts w:ascii="Arial" w:hAnsi="Arial" w:cs="Arial"/>
                <w:i/>
                <w:sz w:val="20"/>
                <w:szCs w:val="20"/>
              </w:rPr>
              <w:t xml:space="preserve">У и </w:t>
            </w:r>
            <w:r w:rsidR="00142885" w:rsidRPr="006F21BD">
              <w:rPr>
                <w:rFonts w:ascii="Arial" w:hAnsi="Arial" w:cs="Arial"/>
                <w:i/>
                <w:sz w:val="20"/>
                <w:szCs w:val="20"/>
              </w:rPr>
              <w:t>корректировки деятельности</w:t>
            </w:r>
            <w:r w:rsidRPr="006F21BD">
              <w:rPr>
                <w:rFonts w:ascii="Arial" w:hAnsi="Arial" w:cs="Arial"/>
                <w:i/>
                <w:sz w:val="20"/>
                <w:szCs w:val="20"/>
              </w:rPr>
              <w:t xml:space="preserve"> под запрос населения</w:t>
            </w:r>
          </w:p>
          <w:p w:rsidR="00C435FF" w:rsidRPr="00013842" w:rsidRDefault="00C435FF" w:rsidP="0008785E">
            <w:pPr>
              <w:tabs>
                <w:tab w:val="left" w:pos="142"/>
              </w:tabs>
              <w:spacing w:after="0" w:line="240" w:lineRule="auto"/>
              <w:jc w:val="both"/>
              <w:rPr>
                <w:rFonts w:ascii="Arial" w:hAnsi="Arial" w:cs="Arial"/>
                <w:b/>
                <w:sz w:val="20"/>
                <w:szCs w:val="20"/>
              </w:rPr>
            </w:pPr>
          </w:p>
        </w:tc>
      </w:tr>
    </w:tbl>
    <w:p w:rsidR="005D4EC1" w:rsidRDefault="005D4EC1" w:rsidP="005D4EC1">
      <w:pPr>
        <w:pStyle w:val="Default"/>
        <w:ind w:firstLine="709"/>
        <w:contextualSpacing/>
        <w:jc w:val="both"/>
        <w:rPr>
          <w:rFonts w:ascii="Arial" w:eastAsia="Calibri" w:hAnsi="Arial" w:cs="Arial"/>
          <w:color w:val="auto"/>
        </w:rPr>
      </w:pPr>
    </w:p>
    <w:p w:rsidR="005D4EC1" w:rsidRPr="005D4EC1" w:rsidRDefault="005B242B" w:rsidP="005B242B">
      <w:pPr>
        <w:tabs>
          <w:tab w:val="left" w:pos="142"/>
        </w:tabs>
        <w:spacing w:after="0" w:line="240" w:lineRule="auto"/>
        <w:ind w:firstLine="709"/>
        <w:jc w:val="both"/>
        <w:rPr>
          <w:rFonts w:ascii="Arial" w:hAnsi="Arial" w:cs="Arial"/>
        </w:rPr>
      </w:pPr>
      <w:r w:rsidRPr="005B242B">
        <w:rPr>
          <w:rFonts w:ascii="Arial" w:hAnsi="Arial" w:cs="Arial"/>
          <w:sz w:val="24"/>
          <w:szCs w:val="24"/>
        </w:rPr>
        <w:t>Выявление запросов населения на услуги социальной сферы, предоставляемы</w:t>
      </w:r>
      <w:r>
        <w:rPr>
          <w:rFonts w:ascii="Arial" w:hAnsi="Arial" w:cs="Arial"/>
          <w:sz w:val="24"/>
          <w:szCs w:val="24"/>
        </w:rPr>
        <w:t>е</w:t>
      </w:r>
      <w:r w:rsidRPr="005B242B">
        <w:rPr>
          <w:rFonts w:ascii="Arial" w:hAnsi="Arial" w:cs="Arial"/>
          <w:sz w:val="24"/>
          <w:szCs w:val="24"/>
        </w:rPr>
        <w:t xml:space="preserve"> МУ и СО НКО, </w:t>
      </w:r>
      <w:r>
        <w:rPr>
          <w:rFonts w:ascii="Arial" w:hAnsi="Arial" w:cs="Arial"/>
          <w:sz w:val="24"/>
          <w:szCs w:val="24"/>
        </w:rPr>
        <w:t xml:space="preserve">позволят более качественно подойти к планированию </w:t>
      </w:r>
      <w:r w:rsidRPr="005B242B">
        <w:rPr>
          <w:rFonts w:ascii="Arial" w:hAnsi="Arial" w:cs="Arial"/>
          <w:sz w:val="24"/>
          <w:szCs w:val="24"/>
        </w:rPr>
        <w:t>муниципальных заданий МУ</w:t>
      </w:r>
      <w:r w:rsidR="00460624" w:rsidRPr="005B242B">
        <w:rPr>
          <w:rFonts w:ascii="Arial" w:hAnsi="Arial" w:cs="Arial"/>
          <w:sz w:val="24"/>
          <w:szCs w:val="24"/>
        </w:rPr>
        <w:t>, платных услуг и проектных предложений. Потому мониторинг востребованности предоставляемых услуг в социальной сфере</w:t>
      </w:r>
      <w:r w:rsidR="00823291" w:rsidRPr="005B242B">
        <w:rPr>
          <w:rFonts w:ascii="Arial" w:hAnsi="Arial" w:cs="Arial"/>
          <w:sz w:val="24"/>
          <w:szCs w:val="24"/>
        </w:rPr>
        <w:t xml:space="preserve"> (услуг</w:t>
      </w:r>
      <w:r w:rsidR="00A6197C" w:rsidRPr="005B242B">
        <w:rPr>
          <w:rFonts w:ascii="Arial" w:hAnsi="Arial" w:cs="Arial"/>
          <w:sz w:val="24"/>
          <w:szCs w:val="24"/>
        </w:rPr>
        <w:t xml:space="preserve"> М</w:t>
      </w:r>
      <w:r w:rsidR="00823291" w:rsidRPr="005B242B">
        <w:rPr>
          <w:rFonts w:ascii="Arial" w:hAnsi="Arial" w:cs="Arial"/>
          <w:sz w:val="24"/>
          <w:szCs w:val="24"/>
        </w:rPr>
        <w:t>У и</w:t>
      </w:r>
      <w:r w:rsidR="00460624" w:rsidRPr="005B242B">
        <w:rPr>
          <w:rFonts w:ascii="Arial" w:hAnsi="Arial" w:cs="Arial"/>
          <w:sz w:val="24"/>
          <w:szCs w:val="24"/>
        </w:rPr>
        <w:t xml:space="preserve"> СО НКО</w:t>
      </w:r>
      <w:r w:rsidR="00823291" w:rsidRPr="005B242B">
        <w:rPr>
          <w:rFonts w:ascii="Arial" w:hAnsi="Arial" w:cs="Arial"/>
          <w:sz w:val="24"/>
          <w:szCs w:val="24"/>
        </w:rPr>
        <w:t>)</w:t>
      </w:r>
      <w:r w:rsidR="00460624" w:rsidRPr="005B242B">
        <w:rPr>
          <w:rFonts w:ascii="Arial" w:hAnsi="Arial" w:cs="Arial"/>
          <w:sz w:val="24"/>
          <w:szCs w:val="24"/>
        </w:rPr>
        <w:t xml:space="preserve"> должен стать регулярным плановым мероприятием.</w:t>
      </w:r>
    </w:p>
    <w:p w:rsidR="00460624" w:rsidRDefault="005D4EC1" w:rsidP="005D4EC1">
      <w:pPr>
        <w:pStyle w:val="Default"/>
        <w:ind w:firstLine="709"/>
        <w:contextualSpacing/>
        <w:jc w:val="both"/>
        <w:rPr>
          <w:rFonts w:ascii="Arial" w:eastAsia="Calibri" w:hAnsi="Arial" w:cs="Arial"/>
          <w:color w:val="auto"/>
        </w:rPr>
      </w:pPr>
      <w:r w:rsidRPr="005D4EC1">
        <w:rPr>
          <w:rFonts w:ascii="Arial" w:eastAsia="Calibri" w:hAnsi="Arial" w:cs="Arial"/>
          <w:color w:val="auto"/>
        </w:rPr>
        <w:t xml:space="preserve">Открытость </w:t>
      </w:r>
      <w:r w:rsidR="00460624" w:rsidRPr="005D4EC1">
        <w:rPr>
          <w:rFonts w:ascii="Arial" w:eastAsia="Calibri" w:hAnsi="Arial" w:cs="Arial"/>
          <w:color w:val="auto"/>
        </w:rPr>
        <w:t>и</w:t>
      </w:r>
      <w:r w:rsidRPr="005D4EC1">
        <w:rPr>
          <w:rFonts w:ascii="Arial" w:eastAsia="Calibri" w:hAnsi="Arial" w:cs="Arial"/>
          <w:color w:val="auto"/>
        </w:rPr>
        <w:t xml:space="preserve">доступность участия населения </w:t>
      </w:r>
      <w:r>
        <w:rPr>
          <w:rFonts w:ascii="Arial" w:eastAsia="Calibri" w:hAnsi="Arial" w:cs="Arial"/>
          <w:color w:val="auto"/>
        </w:rPr>
        <w:t xml:space="preserve">в </w:t>
      </w:r>
      <w:r w:rsidRPr="005D4EC1">
        <w:rPr>
          <w:rFonts w:ascii="Arial" w:eastAsia="Calibri" w:hAnsi="Arial" w:cs="Arial"/>
          <w:color w:val="auto"/>
        </w:rPr>
        <w:t>мониторинг</w:t>
      </w:r>
      <w:r>
        <w:rPr>
          <w:rFonts w:ascii="Arial" w:eastAsia="Calibri" w:hAnsi="Arial" w:cs="Arial"/>
          <w:color w:val="auto"/>
        </w:rPr>
        <w:t xml:space="preserve">еможно организовать через доступные </w:t>
      </w:r>
      <w:r w:rsidR="005B242B">
        <w:rPr>
          <w:rFonts w:ascii="Arial" w:eastAsia="Calibri" w:hAnsi="Arial" w:cs="Arial"/>
          <w:color w:val="auto"/>
        </w:rPr>
        <w:t xml:space="preserve">электронные </w:t>
      </w:r>
      <w:r>
        <w:rPr>
          <w:rFonts w:ascii="Arial" w:eastAsia="Calibri" w:hAnsi="Arial" w:cs="Arial"/>
          <w:color w:val="auto"/>
        </w:rPr>
        <w:t xml:space="preserve">сервисы администраций МО, МУ, СОНКО (социальные сети, официальные сайты, </w:t>
      </w:r>
      <w:r w:rsidR="00823291">
        <w:rPr>
          <w:rFonts w:ascii="Arial" w:eastAsia="Calibri" w:hAnsi="Arial" w:cs="Arial"/>
          <w:color w:val="auto"/>
          <w:lang w:val="en-US"/>
        </w:rPr>
        <w:t>Googie</w:t>
      </w:r>
      <w:r>
        <w:rPr>
          <w:rFonts w:ascii="Arial" w:eastAsia="Calibri" w:hAnsi="Arial" w:cs="Arial"/>
          <w:color w:val="auto"/>
        </w:rPr>
        <w:t xml:space="preserve">-документы, анкеты), что </w:t>
      </w:r>
      <w:r w:rsidRPr="005D4EC1">
        <w:rPr>
          <w:rFonts w:ascii="Arial" w:eastAsia="Calibri" w:hAnsi="Arial" w:cs="Arial"/>
          <w:color w:val="auto"/>
        </w:rPr>
        <w:t xml:space="preserve">позволит </w:t>
      </w:r>
      <w:r>
        <w:rPr>
          <w:rFonts w:ascii="Arial" w:eastAsia="Calibri" w:hAnsi="Arial" w:cs="Arial"/>
          <w:color w:val="auto"/>
        </w:rPr>
        <w:t xml:space="preserve">включать население в регулирование </w:t>
      </w:r>
      <w:r w:rsidR="005D76B4">
        <w:rPr>
          <w:rFonts w:ascii="Arial" w:eastAsia="Calibri" w:hAnsi="Arial" w:cs="Arial"/>
          <w:color w:val="auto"/>
        </w:rPr>
        <w:t>качеством</w:t>
      </w:r>
      <w:r>
        <w:rPr>
          <w:rFonts w:ascii="Arial" w:eastAsia="Calibri" w:hAnsi="Arial" w:cs="Arial"/>
          <w:color w:val="auto"/>
        </w:rPr>
        <w:t xml:space="preserve"> услуг социальной сферы, а также ориентировать </w:t>
      </w:r>
      <w:r w:rsidR="00A6197C">
        <w:rPr>
          <w:rFonts w:ascii="Arial" w:eastAsia="Calibri" w:hAnsi="Arial" w:cs="Arial"/>
          <w:color w:val="auto"/>
        </w:rPr>
        <w:t>М</w:t>
      </w:r>
      <w:r w:rsidR="00460624" w:rsidRPr="005D4EC1">
        <w:rPr>
          <w:rFonts w:ascii="Arial" w:eastAsia="Calibri" w:hAnsi="Arial" w:cs="Arial"/>
          <w:color w:val="auto"/>
        </w:rPr>
        <w:t xml:space="preserve">У и СО НКО </w:t>
      </w:r>
      <w:r>
        <w:rPr>
          <w:rFonts w:ascii="Arial" w:eastAsia="Calibri" w:hAnsi="Arial" w:cs="Arial"/>
          <w:color w:val="auto"/>
        </w:rPr>
        <w:t xml:space="preserve">на формирование </w:t>
      </w:r>
      <w:r w:rsidR="005D76B4">
        <w:rPr>
          <w:rFonts w:ascii="Arial" w:eastAsia="Calibri" w:hAnsi="Arial" w:cs="Arial"/>
          <w:color w:val="auto"/>
        </w:rPr>
        <w:t xml:space="preserve">новых </w:t>
      </w:r>
      <w:r>
        <w:rPr>
          <w:rFonts w:ascii="Arial" w:eastAsia="Calibri" w:hAnsi="Arial" w:cs="Arial"/>
          <w:color w:val="auto"/>
        </w:rPr>
        <w:t>актуальных услуг</w:t>
      </w:r>
      <w:r w:rsidR="00823291">
        <w:rPr>
          <w:rFonts w:ascii="Arial" w:eastAsia="Calibri" w:hAnsi="Arial" w:cs="Arial"/>
          <w:color w:val="auto"/>
        </w:rPr>
        <w:t xml:space="preserve"> под запрос населения, </w:t>
      </w:r>
      <w:r w:rsidR="005D76B4">
        <w:rPr>
          <w:rFonts w:ascii="Arial" w:eastAsia="Calibri" w:hAnsi="Arial" w:cs="Arial"/>
          <w:color w:val="auto"/>
        </w:rPr>
        <w:t>создавать и реализовывать эффективные</w:t>
      </w:r>
      <w:r w:rsidR="00823291">
        <w:rPr>
          <w:rFonts w:ascii="Arial" w:eastAsia="Calibri" w:hAnsi="Arial" w:cs="Arial"/>
          <w:color w:val="auto"/>
        </w:rPr>
        <w:t xml:space="preserve"> социальные проекты</w:t>
      </w:r>
      <w:r>
        <w:rPr>
          <w:rFonts w:ascii="Arial" w:eastAsia="Calibri" w:hAnsi="Arial" w:cs="Arial"/>
          <w:color w:val="auto"/>
        </w:rPr>
        <w:t xml:space="preserve">. </w:t>
      </w:r>
    </w:p>
    <w:p w:rsidR="00307793" w:rsidRDefault="00307793" w:rsidP="005D4EC1">
      <w:pPr>
        <w:pStyle w:val="Default"/>
        <w:ind w:firstLine="709"/>
        <w:contextualSpacing/>
        <w:jc w:val="both"/>
        <w:rPr>
          <w:rFonts w:ascii="Arial" w:eastAsia="Calibri" w:hAnsi="Arial" w:cs="Arial"/>
          <w:color w:val="auto"/>
        </w:rPr>
      </w:pPr>
    </w:p>
    <w:p w:rsidR="00AB0959" w:rsidRPr="001B74DD" w:rsidRDefault="00AB0959" w:rsidP="00AB0959">
      <w:pPr>
        <w:pStyle w:val="a3"/>
        <w:tabs>
          <w:tab w:val="left" w:pos="142"/>
        </w:tabs>
        <w:spacing w:after="0" w:line="240" w:lineRule="auto"/>
        <w:ind w:left="1134" w:firstLine="567"/>
        <w:jc w:val="both"/>
        <w:rPr>
          <w:rFonts w:ascii="Arial" w:hAnsi="Arial" w:cs="Arial"/>
          <w:b/>
          <w:i/>
          <w:sz w:val="24"/>
          <w:szCs w:val="24"/>
        </w:rPr>
      </w:pPr>
      <w:r w:rsidRPr="001B74DD">
        <w:rPr>
          <w:rFonts w:ascii="Arial" w:hAnsi="Arial" w:cs="Arial"/>
          <w:b/>
          <w:i/>
          <w:sz w:val="24"/>
          <w:szCs w:val="24"/>
        </w:rPr>
        <w:t>Полезные ссылки по теме:</w:t>
      </w:r>
    </w:p>
    <w:p w:rsidR="0000088F" w:rsidRDefault="00AB0959" w:rsidP="00AB0959">
      <w:pPr>
        <w:pStyle w:val="a3"/>
        <w:tabs>
          <w:tab w:val="left" w:pos="142"/>
        </w:tabs>
        <w:spacing w:after="0" w:line="240" w:lineRule="auto"/>
        <w:ind w:left="1134" w:firstLine="567"/>
        <w:jc w:val="both"/>
        <w:rPr>
          <w:rFonts w:ascii="Arial" w:hAnsi="Arial" w:cs="Arial"/>
          <w:i/>
          <w:sz w:val="20"/>
          <w:szCs w:val="20"/>
        </w:rPr>
      </w:pPr>
      <w:r w:rsidRPr="005B242B">
        <w:rPr>
          <w:rFonts w:ascii="Arial" w:hAnsi="Arial" w:cs="Arial"/>
          <w:i/>
          <w:sz w:val="20"/>
          <w:szCs w:val="20"/>
        </w:rPr>
        <w:t>1.Образец опроса</w:t>
      </w:r>
      <w:r w:rsidR="005B242B">
        <w:rPr>
          <w:rFonts w:ascii="Arial" w:hAnsi="Arial" w:cs="Arial"/>
          <w:i/>
          <w:sz w:val="20"/>
          <w:szCs w:val="20"/>
        </w:rPr>
        <w:t xml:space="preserve"> «</w:t>
      </w:r>
      <w:r w:rsidR="005B242B" w:rsidRPr="005B242B">
        <w:rPr>
          <w:rFonts w:ascii="Arial" w:hAnsi="Arial" w:cs="Arial"/>
          <w:i/>
          <w:sz w:val="20"/>
          <w:szCs w:val="20"/>
        </w:rPr>
        <w:t>Востребованность и оценка качества услуг социальной сферы</w:t>
      </w:r>
      <w:r w:rsidR="005B242B">
        <w:rPr>
          <w:rFonts w:ascii="Arial" w:hAnsi="Arial" w:cs="Arial"/>
          <w:i/>
          <w:sz w:val="20"/>
          <w:szCs w:val="20"/>
        </w:rPr>
        <w:t>»</w:t>
      </w:r>
    </w:p>
    <w:p w:rsidR="00AB0959" w:rsidRDefault="005B242B" w:rsidP="005B242B">
      <w:pPr>
        <w:pStyle w:val="a3"/>
        <w:tabs>
          <w:tab w:val="left" w:pos="142"/>
        </w:tabs>
        <w:spacing w:after="0" w:line="240" w:lineRule="auto"/>
        <w:ind w:left="1134" w:firstLine="1701"/>
        <w:jc w:val="both"/>
        <w:rPr>
          <w:rFonts w:ascii="Arial" w:hAnsi="Arial" w:cs="Arial"/>
          <w:b/>
          <w:sz w:val="24"/>
          <w:szCs w:val="24"/>
        </w:rPr>
      </w:pPr>
      <w:r>
        <w:rPr>
          <w:rFonts w:ascii="Arial" w:hAnsi="Arial" w:cs="Arial"/>
          <w:i/>
          <w:sz w:val="20"/>
          <w:szCs w:val="20"/>
        </w:rPr>
        <w:t>Источник:</w:t>
      </w:r>
      <w:hyperlink r:id="rId40" w:history="1">
        <w:r w:rsidRPr="000473C1">
          <w:rPr>
            <w:rStyle w:val="af6"/>
            <w:rFonts w:ascii="Arial" w:hAnsi="Arial" w:cs="Arial"/>
            <w:i/>
            <w:sz w:val="20"/>
            <w:szCs w:val="20"/>
          </w:rPr>
          <w:t>https://docs.google.com/forms/d/1FhUS-XU_noslxNKl8sqQUQ8fWzGPu_6wCUSKjr4YNtA/edit</w:t>
        </w:r>
      </w:hyperlink>
    </w:p>
    <w:p w:rsidR="005B242B" w:rsidRDefault="005B242B" w:rsidP="005B242B">
      <w:pPr>
        <w:pStyle w:val="a3"/>
        <w:tabs>
          <w:tab w:val="left" w:pos="142"/>
        </w:tabs>
        <w:spacing w:after="0" w:line="240" w:lineRule="auto"/>
        <w:ind w:left="1134" w:firstLine="1701"/>
        <w:jc w:val="both"/>
        <w:rPr>
          <w:rFonts w:ascii="Arial" w:hAnsi="Arial" w:cs="Arial"/>
          <w:b/>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142885" w:rsidTr="0000088F">
        <w:tc>
          <w:tcPr>
            <w:tcW w:w="6521" w:type="dxa"/>
            <w:shd w:val="clear" w:color="auto" w:fill="D9D9D9" w:themeFill="background1" w:themeFillShade="D9"/>
            <w:vAlign w:val="center"/>
          </w:tcPr>
          <w:p w:rsidR="00142885" w:rsidRPr="00C435FF" w:rsidRDefault="00142885" w:rsidP="00E25A64">
            <w:pPr>
              <w:pStyle w:val="a3"/>
              <w:numPr>
                <w:ilvl w:val="1"/>
                <w:numId w:val="6"/>
              </w:numPr>
              <w:tabs>
                <w:tab w:val="left" w:pos="142"/>
              </w:tabs>
              <w:spacing w:after="0" w:line="240" w:lineRule="auto"/>
              <w:ind w:left="0" w:firstLine="739"/>
              <w:jc w:val="both"/>
              <w:rPr>
                <w:rFonts w:ascii="Arial" w:hAnsi="Arial" w:cs="Arial"/>
                <w:b/>
              </w:rPr>
            </w:pPr>
            <w:r w:rsidRPr="00C435FF">
              <w:rPr>
                <w:rFonts w:ascii="Arial" w:eastAsiaTheme="minorHAnsi" w:hAnsi="Arial" w:cs="Arial"/>
                <w:b/>
                <w:sz w:val="20"/>
                <w:szCs w:val="20"/>
              </w:rPr>
              <w:t xml:space="preserve">Ведение единого </w:t>
            </w:r>
            <w:r w:rsidR="004D6551">
              <w:rPr>
                <w:rFonts w:ascii="Arial" w:eastAsiaTheme="minorHAnsi" w:hAnsi="Arial" w:cs="Arial"/>
                <w:b/>
                <w:sz w:val="20"/>
                <w:szCs w:val="20"/>
              </w:rPr>
              <w:t>муниципального реестра</w:t>
            </w:r>
            <w:r w:rsidR="00A6197C" w:rsidRPr="00C435FF">
              <w:rPr>
                <w:rFonts w:ascii="Arial" w:eastAsiaTheme="minorHAnsi" w:hAnsi="Arial" w:cs="Arial"/>
                <w:b/>
                <w:sz w:val="20"/>
                <w:szCs w:val="20"/>
              </w:rPr>
              <w:t xml:space="preserve"> услуг социальной сферы М</w:t>
            </w:r>
            <w:r w:rsidRPr="00C435FF">
              <w:rPr>
                <w:rFonts w:ascii="Arial" w:eastAsiaTheme="minorHAnsi" w:hAnsi="Arial" w:cs="Arial"/>
                <w:b/>
                <w:sz w:val="20"/>
                <w:szCs w:val="20"/>
              </w:rPr>
              <w:t>У и СО НКО (социальная защита, образование, культура, массовый спорт, молодежная политика, здравоохранение) на сайте администрации</w:t>
            </w:r>
          </w:p>
          <w:p w:rsidR="00142885" w:rsidRPr="00013842" w:rsidRDefault="00142885" w:rsidP="0000088F">
            <w:pPr>
              <w:pStyle w:val="a3"/>
              <w:tabs>
                <w:tab w:val="left" w:pos="142"/>
              </w:tabs>
              <w:spacing w:after="0" w:line="240" w:lineRule="auto"/>
              <w:ind w:left="31"/>
              <w:rPr>
                <w:rFonts w:ascii="Arial" w:hAnsi="Arial" w:cs="Arial"/>
                <w:sz w:val="24"/>
                <w:szCs w:val="24"/>
              </w:rPr>
            </w:pPr>
          </w:p>
        </w:tc>
        <w:tc>
          <w:tcPr>
            <w:tcW w:w="3541" w:type="dxa"/>
            <w:shd w:val="clear" w:color="auto" w:fill="FFFFFF" w:themeFill="background1"/>
            <w:vAlign w:val="center"/>
          </w:tcPr>
          <w:p w:rsidR="00C435FF" w:rsidRDefault="00C435FF" w:rsidP="0000088F">
            <w:pPr>
              <w:tabs>
                <w:tab w:val="left" w:pos="142"/>
              </w:tabs>
              <w:spacing w:after="0" w:line="240" w:lineRule="auto"/>
              <w:jc w:val="both"/>
              <w:rPr>
                <w:rFonts w:ascii="Arial" w:hAnsi="Arial" w:cs="Arial"/>
                <w:i/>
                <w:sz w:val="20"/>
                <w:szCs w:val="20"/>
              </w:rPr>
            </w:pPr>
          </w:p>
          <w:p w:rsidR="00142885" w:rsidRPr="006F21BD" w:rsidRDefault="00142885" w:rsidP="0000088F">
            <w:pPr>
              <w:tabs>
                <w:tab w:val="left" w:pos="142"/>
              </w:tabs>
              <w:spacing w:after="0" w:line="240" w:lineRule="auto"/>
              <w:jc w:val="both"/>
              <w:rPr>
                <w:rFonts w:ascii="Arial" w:hAnsi="Arial" w:cs="Arial"/>
                <w:i/>
                <w:sz w:val="20"/>
                <w:szCs w:val="20"/>
              </w:rPr>
            </w:pPr>
            <w:r w:rsidRPr="0051176B">
              <w:rPr>
                <w:rFonts w:ascii="Arial" w:hAnsi="Arial" w:cs="Arial"/>
                <w:i/>
                <w:sz w:val="20"/>
                <w:szCs w:val="20"/>
              </w:rPr>
              <w:t>«</w:t>
            </w:r>
            <w:r w:rsidRPr="006F21BD">
              <w:rPr>
                <w:rFonts w:ascii="Arial" w:hAnsi="Arial" w:cs="Arial"/>
                <w:i/>
                <w:sz w:val="20"/>
                <w:szCs w:val="20"/>
              </w:rPr>
              <w:t>Одно окно» для запроса населения на услуги социаль</w:t>
            </w:r>
            <w:r w:rsidR="00A6197C">
              <w:rPr>
                <w:rFonts w:ascii="Arial" w:hAnsi="Arial" w:cs="Arial"/>
                <w:i/>
                <w:sz w:val="20"/>
                <w:szCs w:val="20"/>
              </w:rPr>
              <w:t>ной сферы МО, предоставляемых М</w:t>
            </w:r>
            <w:r w:rsidRPr="006F21BD">
              <w:rPr>
                <w:rFonts w:ascii="Arial" w:hAnsi="Arial" w:cs="Arial"/>
                <w:i/>
                <w:sz w:val="20"/>
                <w:szCs w:val="20"/>
              </w:rPr>
              <w:t>У и СО НКО;</w:t>
            </w:r>
          </w:p>
          <w:p w:rsidR="00142885" w:rsidRDefault="00142885" w:rsidP="0000088F">
            <w:pPr>
              <w:tabs>
                <w:tab w:val="left" w:pos="142"/>
              </w:tabs>
              <w:spacing w:after="0" w:line="240" w:lineRule="auto"/>
              <w:jc w:val="both"/>
              <w:rPr>
                <w:rFonts w:ascii="Arial" w:hAnsi="Arial" w:cs="Arial"/>
                <w:b/>
                <w:sz w:val="20"/>
                <w:szCs w:val="20"/>
              </w:rPr>
            </w:pPr>
            <w:r w:rsidRPr="006F21BD">
              <w:rPr>
                <w:rFonts w:ascii="Arial" w:hAnsi="Arial" w:cs="Arial"/>
                <w:i/>
                <w:sz w:val="20"/>
                <w:szCs w:val="20"/>
              </w:rPr>
              <w:t>удобство мониторинга и контроля качества услуг, поставщиков</w:t>
            </w:r>
          </w:p>
          <w:p w:rsidR="00C435FF" w:rsidRPr="00013842" w:rsidRDefault="00C435FF" w:rsidP="0000088F">
            <w:pPr>
              <w:tabs>
                <w:tab w:val="left" w:pos="142"/>
              </w:tabs>
              <w:spacing w:after="0" w:line="240" w:lineRule="auto"/>
              <w:jc w:val="both"/>
              <w:rPr>
                <w:rFonts w:ascii="Arial" w:hAnsi="Arial" w:cs="Arial"/>
                <w:b/>
                <w:sz w:val="20"/>
                <w:szCs w:val="20"/>
              </w:rPr>
            </w:pPr>
          </w:p>
        </w:tc>
      </w:tr>
    </w:tbl>
    <w:p w:rsidR="00AB0959" w:rsidRDefault="00AB0959" w:rsidP="0089485B">
      <w:pPr>
        <w:spacing w:after="0" w:line="240" w:lineRule="auto"/>
        <w:ind w:firstLine="505"/>
        <w:jc w:val="both"/>
        <w:textAlignment w:val="baseline"/>
        <w:rPr>
          <w:rFonts w:ascii="Arial" w:hAnsi="Arial" w:cs="Arial"/>
          <w:sz w:val="24"/>
          <w:szCs w:val="24"/>
        </w:rPr>
      </w:pPr>
    </w:p>
    <w:p w:rsidR="00B63FCF" w:rsidRPr="0089485B" w:rsidRDefault="00AB0959"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На сегодняшний день </w:t>
      </w:r>
      <w:r w:rsidR="006227EB">
        <w:rPr>
          <w:rFonts w:ascii="Arial" w:hAnsi="Arial" w:cs="Arial"/>
          <w:sz w:val="24"/>
          <w:szCs w:val="24"/>
        </w:rPr>
        <w:t>действует три</w:t>
      </w:r>
      <w:r w:rsidR="005D76B4">
        <w:rPr>
          <w:rFonts w:ascii="Arial" w:hAnsi="Arial" w:cs="Arial"/>
          <w:sz w:val="24"/>
          <w:szCs w:val="24"/>
        </w:rPr>
        <w:t xml:space="preserve">государственных </w:t>
      </w:r>
      <w:r w:rsidR="00B63FCF" w:rsidRPr="0089485B">
        <w:rPr>
          <w:rFonts w:ascii="Arial" w:hAnsi="Arial" w:cs="Arial"/>
          <w:sz w:val="24"/>
          <w:szCs w:val="24"/>
        </w:rPr>
        <w:t>реестра для СО НКО:</w:t>
      </w:r>
    </w:p>
    <w:p w:rsidR="007E56A6" w:rsidRPr="0089485B" w:rsidRDefault="00B63FCF" w:rsidP="00CA0379">
      <w:pPr>
        <w:spacing w:after="0" w:line="240" w:lineRule="auto"/>
        <w:ind w:firstLine="709"/>
        <w:jc w:val="both"/>
        <w:textAlignment w:val="baseline"/>
        <w:rPr>
          <w:rFonts w:ascii="Arial" w:hAnsi="Arial" w:cs="Arial"/>
          <w:sz w:val="24"/>
          <w:szCs w:val="24"/>
        </w:rPr>
      </w:pPr>
      <w:r w:rsidRPr="0089485B">
        <w:rPr>
          <w:rFonts w:ascii="Arial" w:hAnsi="Arial" w:cs="Arial"/>
          <w:sz w:val="24"/>
          <w:szCs w:val="24"/>
        </w:rPr>
        <w:t xml:space="preserve">- </w:t>
      </w:r>
      <w:r w:rsidR="00C53162" w:rsidRPr="0089485B">
        <w:rPr>
          <w:rFonts w:ascii="Arial" w:hAnsi="Arial" w:cs="Arial"/>
          <w:sz w:val="24"/>
          <w:szCs w:val="24"/>
        </w:rPr>
        <w:t>«Реестр поставщиков социальных услуг» (442-ФЗ «Об основах социального обслуживания граждан в Российской Федерации</w:t>
      </w:r>
      <w:r w:rsidR="007E56A6" w:rsidRPr="0089485B">
        <w:rPr>
          <w:rFonts w:ascii="Arial" w:hAnsi="Arial" w:cs="Arial"/>
          <w:sz w:val="24"/>
          <w:szCs w:val="24"/>
        </w:rPr>
        <w:t>») включает все юридические лица, в том числе и СО НКО, предоставляющие услуги в сфере социальн</w:t>
      </w:r>
      <w:r w:rsidR="00C53162" w:rsidRPr="0089485B">
        <w:rPr>
          <w:rFonts w:ascii="Arial" w:hAnsi="Arial" w:cs="Arial"/>
          <w:sz w:val="24"/>
          <w:szCs w:val="24"/>
        </w:rPr>
        <w:t xml:space="preserve">ого обслуживания. </w:t>
      </w:r>
      <w:r w:rsidR="007E56A6" w:rsidRPr="0089485B">
        <w:rPr>
          <w:rFonts w:ascii="Arial" w:hAnsi="Arial" w:cs="Arial"/>
          <w:sz w:val="24"/>
          <w:szCs w:val="24"/>
        </w:rPr>
        <w:t xml:space="preserve">Включение организаций социального обслуживания в реестр поставщиков социальных услуг осуществляется на добровольной основе. Состоящим в реестре полагается компенсация от государства за оказанные гражданам услуги трех типов: стационарные, </w:t>
      </w:r>
      <w:r w:rsidR="007E56A6" w:rsidRPr="0089485B">
        <w:rPr>
          <w:rFonts w:ascii="Arial" w:hAnsi="Arial" w:cs="Arial"/>
          <w:sz w:val="24"/>
          <w:szCs w:val="24"/>
        </w:rPr>
        <w:lastRenderedPageBreak/>
        <w:t xml:space="preserve">полустационарные и на дому. </w:t>
      </w:r>
      <w:r w:rsidRPr="0089485B">
        <w:rPr>
          <w:rFonts w:ascii="Arial" w:hAnsi="Arial" w:cs="Arial"/>
          <w:sz w:val="24"/>
          <w:szCs w:val="24"/>
        </w:rPr>
        <w:t>Включенные в реестр несут полную ответственность за качество предоставляемых услуг.</w:t>
      </w:r>
    </w:p>
    <w:p w:rsidR="00C53162" w:rsidRPr="0089485B" w:rsidRDefault="00B63FCF" w:rsidP="00CA0379">
      <w:pPr>
        <w:spacing w:after="0" w:line="240" w:lineRule="auto"/>
        <w:ind w:firstLine="709"/>
        <w:jc w:val="both"/>
        <w:textAlignment w:val="baseline"/>
        <w:rPr>
          <w:rFonts w:ascii="Arial" w:hAnsi="Arial" w:cs="Arial"/>
          <w:sz w:val="24"/>
          <w:szCs w:val="24"/>
        </w:rPr>
      </w:pPr>
      <w:r w:rsidRPr="0089485B">
        <w:rPr>
          <w:rFonts w:ascii="Arial" w:hAnsi="Arial" w:cs="Arial"/>
          <w:sz w:val="24"/>
          <w:szCs w:val="24"/>
        </w:rPr>
        <w:t xml:space="preserve">- </w:t>
      </w:r>
      <w:r w:rsidR="00C53162" w:rsidRPr="0089485B">
        <w:rPr>
          <w:rFonts w:ascii="Arial" w:hAnsi="Arial" w:cs="Arial"/>
          <w:sz w:val="24"/>
          <w:szCs w:val="24"/>
        </w:rPr>
        <w:t>Реестр «социально ориентированных НКО, получающих государственную поддержку»</w:t>
      </w:r>
      <w:r w:rsidRPr="0089485B">
        <w:rPr>
          <w:rFonts w:ascii="Arial" w:hAnsi="Arial" w:cs="Arial"/>
          <w:sz w:val="24"/>
          <w:szCs w:val="24"/>
        </w:rPr>
        <w:t xml:space="preserve">, </w:t>
      </w:r>
      <w:r w:rsidR="00C53162" w:rsidRPr="0089485B">
        <w:rPr>
          <w:rFonts w:ascii="Arial" w:hAnsi="Arial" w:cs="Arial"/>
          <w:sz w:val="24"/>
          <w:szCs w:val="24"/>
        </w:rPr>
        <w:t>никаких преференций не дает</w:t>
      </w:r>
      <w:r w:rsidR="004D6551">
        <w:rPr>
          <w:rFonts w:ascii="Arial" w:hAnsi="Arial" w:cs="Arial"/>
          <w:sz w:val="24"/>
          <w:szCs w:val="24"/>
        </w:rPr>
        <w:t>. Реестр создан для учетаСО НКО и средств государственной поддержки.</w:t>
      </w:r>
    </w:p>
    <w:p w:rsidR="0089485B" w:rsidRPr="0089485B" w:rsidRDefault="00B63FCF" w:rsidP="00CA0379">
      <w:pPr>
        <w:pStyle w:val="a3"/>
        <w:tabs>
          <w:tab w:val="left" w:pos="142"/>
        </w:tabs>
        <w:spacing w:after="0" w:line="240" w:lineRule="auto"/>
        <w:ind w:left="0" w:firstLine="709"/>
        <w:jc w:val="both"/>
        <w:rPr>
          <w:rFonts w:ascii="Arial" w:hAnsi="Arial" w:cs="Arial"/>
          <w:sz w:val="24"/>
          <w:szCs w:val="24"/>
        </w:rPr>
      </w:pPr>
      <w:r w:rsidRPr="0089485B">
        <w:rPr>
          <w:rFonts w:ascii="Arial" w:hAnsi="Arial" w:cs="Arial"/>
          <w:sz w:val="24"/>
          <w:szCs w:val="24"/>
        </w:rPr>
        <w:t xml:space="preserve">- Реестр </w:t>
      </w:r>
      <w:r w:rsidR="00C53162" w:rsidRPr="0089485B">
        <w:rPr>
          <w:rFonts w:ascii="Arial" w:hAnsi="Arial" w:cs="Arial"/>
          <w:sz w:val="24"/>
          <w:szCs w:val="24"/>
        </w:rPr>
        <w:t>«исполнител</w:t>
      </w:r>
      <w:r w:rsidRPr="0089485B">
        <w:rPr>
          <w:rFonts w:ascii="Arial" w:hAnsi="Arial" w:cs="Arial"/>
          <w:sz w:val="24"/>
          <w:szCs w:val="24"/>
        </w:rPr>
        <w:t>ей</w:t>
      </w:r>
      <w:r w:rsidR="00C53162" w:rsidRPr="0089485B">
        <w:rPr>
          <w:rFonts w:ascii="Arial" w:hAnsi="Arial" w:cs="Arial"/>
          <w:sz w:val="24"/>
          <w:szCs w:val="24"/>
        </w:rPr>
        <w:t xml:space="preserve"> общественно полезных услуг» введен в действие поправками в закон № 7-ФЗ «О некоммерческих организациях», которые вступили в силу с 1 января 2017 года</w:t>
      </w:r>
      <w:r w:rsidR="004D6551">
        <w:rPr>
          <w:rStyle w:val="af3"/>
          <w:rFonts w:ascii="Arial" w:hAnsi="Arial" w:cs="Arial"/>
          <w:sz w:val="24"/>
          <w:szCs w:val="24"/>
        </w:rPr>
        <w:footnoteReference w:id="10"/>
      </w:r>
      <w:r w:rsidR="0089485B" w:rsidRPr="0089485B">
        <w:rPr>
          <w:rFonts w:ascii="Arial" w:hAnsi="Arial" w:cs="Arial"/>
          <w:sz w:val="24"/>
          <w:szCs w:val="24"/>
        </w:rPr>
        <w:t>. Некоммерческая организация, признанная исполнителем ОПУ, включается в реестр НКО – исполнителей ОПУ и наделяется правом на приоритетное получение мер поддержки. Одной из наиболее востребованных мер государственной поддержки является предоставление бюджетных субсидий за счет средств бюджетов бюджетной системы Российской Федерации. Также такие организации смогут претендовать на:</w:t>
      </w:r>
    </w:p>
    <w:p w:rsidR="0089485B" w:rsidRPr="0089485B" w:rsidRDefault="0089485B" w:rsidP="00CA0379">
      <w:pPr>
        <w:pStyle w:val="a3"/>
        <w:tabs>
          <w:tab w:val="left" w:pos="142"/>
        </w:tabs>
        <w:spacing w:after="0" w:line="240" w:lineRule="auto"/>
        <w:ind w:left="0" w:firstLine="709"/>
        <w:jc w:val="both"/>
        <w:rPr>
          <w:rFonts w:ascii="Arial" w:hAnsi="Arial" w:cs="Arial"/>
          <w:sz w:val="24"/>
          <w:szCs w:val="24"/>
        </w:rPr>
      </w:pPr>
      <w:r w:rsidRPr="0089485B">
        <w:rPr>
          <w:rFonts w:ascii="Arial" w:hAnsi="Arial" w:cs="Arial"/>
          <w:sz w:val="24"/>
          <w:szCs w:val="24"/>
        </w:rPr>
        <w:t xml:space="preserve">1) получение во владение и (или) в пользование государственного или муниципального имущества; </w:t>
      </w:r>
    </w:p>
    <w:p w:rsidR="0089485B" w:rsidRPr="0089485B" w:rsidRDefault="0089485B" w:rsidP="00CA0379">
      <w:pPr>
        <w:pStyle w:val="a3"/>
        <w:tabs>
          <w:tab w:val="left" w:pos="142"/>
        </w:tabs>
        <w:spacing w:after="0" w:line="240" w:lineRule="auto"/>
        <w:ind w:left="0" w:firstLine="709"/>
        <w:jc w:val="both"/>
        <w:rPr>
          <w:rFonts w:ascii="Arial" w:hAnsi="Arial" w:cs="Arial"/>
          <w:sz w:val="24"/>
          <w:szCs w:val="24"/>
        </w:rPr>
      </w:pPr>
      <w:r w:rsidRPr="0089485B">
        <w:rPr>
          <w:rFonts w:ascii="Arial" w:hAnsi="Arial" w:cs="Arial"/>
          <w:sz w:val="24"/>
          <w:szCs w:val="24"/>
        </w:rPr>
        <w:t xml:space="preserve">2) использование бесплатного эфирного времени </w:t>
      </w:r>
      <w:r w:rsidR="004D6551" w:rsidRPr="0089485B">
        <w:rPr>
          <w:rFonts w:ascii="Arial" w:hAnsi="Arial" w:cs="Arial"/>
          <w:sz w:val="24"/>
          <w:szCs w:val="24"/>
        </w:rPr>
        <w:t>нагосударственном и муниципальном теле</w:t>
      </w:r>
      <w:r w:rsidRPr="0089485B">
        <w:rPr>
          <w:rFonts w:ascii="Arial" w:hAnsi="Arial" w:cs="Arial"/>
          <w:sz w:val="24"/>
          <w:szCs w:val="24"/>
        </w:rPr>
        <w:t xml:space="preserve">– и радиоканалах, бесплатной печатной площади в государственных и муниципальных периодических печатных изданиях, а также на размещение своих информационных материалов в информационно– телекоммуникационной сети «Интернет»; </w:t>
      </w:r>
      <w:r w:rsidRPr="0089485B">
        <w:rPr>
          <w:rFonts w:ascii="Arial" w:hAnsi="Arial" w:cs="Arial"/>
          <w:sz w:val="24"/>
          <w:szCs w:val="24"/>
        </w:rPr>
        <w:tab/>
      </w:r>
    </w:p>
    <w:p w:rsidR="0089485B" w:rsidRPr="0089485B" w:rsidRDefault="0089485B" w:rsidP="00CA0379">
      <w:pPr>
        <w:pStyle w:val="a3"/>
        <w:tabs>
          <w:tab w:val="left" w:pos="142"/>
        </w:tabs>
        <w:spacing w:after="0" w:line="240" w:lineRule="auto"/>
        <w:ind w:left="0" w:firstLine="709"/>
        <w:jc w:val="both"/>
        <w:rPr>
          <w:rFonts w:ascii="Arial" w:hAnsi="Arial" w:cs="Arial"/>
          <w:sz w:val="24"/>
          <w:szCs w:val="24"/>
        </w:rPr>
      </w:pPr>
      <w:r w:rsidRPr="0089485B">
        <w:rPr>
          <w:rFonts w:ascii="Arial" w:hAnsi="Arial" w:cs="Arial"/>
          <w:sz w:val="24"/>
          <w:szCs w:val="24"/>
        </w:rPr>
        <w:t>3) организацию государственными органами и органами местного самоуправления курсов повышения квалификации и обучающих мероприятий для работников и добровольцев таких организаций.</w:t>
      </w:r>
    </w:p>
    <w:p w:rsidR="0089485B" w:rsidRPr="0089485B" w:rsidRDefault="0089485B" w:rsidP="00CA0379">
      <w:pPr>
        <w:pStyle w:val="a3"/>
        <w:tabs>
          <w:tab w:val="left" w:pos="142"/>
        </w:tabs>
        <w:spacing w:after="0" w:line="240" w:lineRule="auto"/>
        <w:ind w:left="0" w:firstLine="709"/>
        <w:jc w:val="both"/>
        <w:rPr>
          <w:rFonts w:ascii="Arial" w:hAnsi="Arial" w:cs="Arial"/>
          <w:sz w:val="24"/>
          <w:szCs w:val="24"/>
        </w:rPr>
      </w:pPr>
      <w:r w:rsidRPr="0089485B">
        <w:rPr>
          <w:rFonts w:ascii="Arial" w:hAnsi="Arial" w:cs="Arial"/>
          <w:sz w:val="24"/>
          <w:szCs w:val="24"/>
        </w:rPr>
        <w:t>Субъекты Российской Федерации и муниципальные образования наряду с перечисленными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r w:rsidR="004D6551">
        <w:rPr>
          <w:rStyle w:val="af3"/>
          <w:rFonts w:ascii="Arial" w:hAnsi="Arial" w:cs="Arial"/>
          <w:sz w:val="24"/>
          <w:szCs w:val="24"/>
        </w:rPr>
        <w:footnoteReference w:id="11"/>
      </w:r>
      <w:r w:rsidRPr="0089485B">
        <w:rPr>
          <w:rFonts w:ascii="Arial" w:hAnsi="Arial" w:cs="Arial"/>
          <w:sz w:val="24"/>
          <w:szCs w:val="24"/>
        </w:rPr>
        <w:t>.</w:t>
      </w:r>
    </w:p>
    <w:p w:rsidR="00AE520E" w:rsidRDefault="009F3BF3"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Для удобства поиска информации </w:t>
      </w:r>
      <w:r w:rsidR="006227EB">
        <w:rPr>
          <w:rFonts w:ascii="Arial" w:hAnsi="Arial" w:cs="Arial"/>
          <w:sz w:val="24"/>
          <w:szCs w:val="24"/>
        </w:rPr>
        <w:t xml:space="preserve">на муниципальном уровне </w:t>
      </w:r>
      <w:r>
        <w:rPr>
          <w:rFonts w:ascii="Arial" w:hAnsi="Arial" w:cs="Arial"/>
          <w:sz w:val="24"/>
          <w:szCs w:val="24"/>
        </w:rPr>
        <w:t>потребителем услуг социальной сферы рекомендуется на официальном</w:t>
      </w:r>
      <w:r w:rsidR="00602CEF">
        <w:rPr>
          <w:rFonts w:ascii="Arial" w:hAnsi="Arial" w:cs="Arial"/>
          <w:sz w:val="24"/>
          <w:szCs w:val="24"/>
        </w:rPr>
        <w:t xml:space="preserve"> эле</w:t>
      </w:r>
      <w:r w:rsidR="002B1936">
        <w:rPr>
          <w:rFonts w:ascii="Arial" w:hAnsi="Arial" w:cs="Arial"/>
          <w:sz w:val="24"/>
          <w:szCs w:val="24"/>
        </w:rPr>
        <w:t>к</w:t>
      </w:r>
      <w:r w:rsidR="00602CEF">
        <w:rPr>
          <w:rFonts w:ascii="Arial" w:hAnsi="Arial" w:cs="Arial"/>
          <w:sz w:val="24"/>
          <w:szCs w:val="24"/>
        </w:rPr>
        <w:t>тронном</w:t>
      </w:r>
      <w:r>
        <w:rPr>
          <w:rFonts w:ascii="Arial" w:hAnsi="Arial" w:cs="Arial"/>
          <w:sz w:val="24"/>
          <w:szCs w:val="24"/>
        </w:rPr>
        <w:t xml:space="preserve"> ресурсе МО (сайт</w:t>
      </w:r>
      <w:r w:rsidR="002B1936">
        <w:rPr>
          <w:rFonts w:ascii="Arial" w:hAnsi="Arial" w:cs="Arial"/>
          <w:sz w:val="24"/>
          <w:szCs w:val="24"/>
        </w:rPr>
        <w:t>е</w:t>
      </w:r>
      <w:r>
        <w:rPr>
          <w:rFonts w:ascii="Arial" w:hAnsi="Arial" w:cs="Arial"/>
          <w:sz w:val="24"/>
          <w:szCs w:val="24"/>
        </w:rPr>
        <w:t xml:space="preserve"> или специальн</w:t>
      </w:r>
      <w:r w:rsidR="002B1936">
        <w:rPr>
          <w:rFonts w:ascii="Arial" w:hAnsi="Arial" w:cs="Arial"/>
          <w:sz w:val="24"/>
          <w:szCs w:val="24"/>
        </w:rPr>
        <w:t>ом</w:t>
      </w:r>
      <w:r>
        <w:rPr>
          <w:rFonts w:ascii="Arial" w:hAnsi="Arial" w:cs="Arial"/>
          <w:sz w:val="24"/>
          <w:szCs w:val="24"/>
        </w:rPr>
        <w:t xml:space="preserve"> ресурс</w:t>
      </w:r>
      <w:r w:rsidR="002B1936">
        <w:rPr>
          <w:rFonts w:ascii="Arial" w:hAnsi="Arial" w:cs="Arial"/>
          <w:sz w:val="24"/>
          <w:szCs w:val="24"/>
        </w:rPr>
        <w:t>е</w:t>
      </w:r>
      <w:r>
        <w:rPr>
          <w:rFonts w:ascii="Arial" w:hAnsi="Arial" w:cs="Arial"/>
          <w:sz w:val="24"/>
          <w:szCs w:val="24"/>
        </w:rPr>
        <w:t xml:space="preserve">) разместить и </w:t>
      </w:r>
      <w:r w:rsidR="0000088F">
        <w:rPr>
          <w:rFonts w:ascii="Arial" w:hAnsi="Arial" w:cs="Arial"/>
          <w:sz w:val="24"/>
          <w:szCs w:val="24"/>
        </w:rPr>
        <w:t xml:space="preserve">регулярно </w:t>
      </w:r>
      <w:r w:rsidRPr="00666C51">
        <w:rPr>
          <w:rFonts w:ascii="Arial" w:hAnsi="Arial" w:cs="Arial"/>
          <w:b/>
          <w:sz w:val="24"/>
          <w:szCs w:val="24"/>
        </w:rPr>
        <w:t xml:space="preserve">обновлять единый </w:t>
      </w:r>
      <w:r w:rsidR="001050F2" w:rsidRPr="00666C51">
        <w:rPr>
          <w:rFonts w:ascii="Arial" w:hAnsi="Arial" w:cs="Arial"/>
          <w:b/>
          <w:sz w:val="24"/>
          <w:szCs w:val="24"/>
        </w:rPr>
        <w:t xml:space="preserve">муниципальный </w:t>
      </w:r>
      <w:r w:rsidR="004D6551" w:rsidRPr="00666C51">
        <w:rPr>
          <w:rFonts w:ascii="Arial" w:hAnsi="Arial" w:cs="Arial"/>
          <w:b/>
          <w:sz w:val="24"/>
          <w:szCs w:val="24"/>
        </w:rPr>
        <w:t>реестр</w:t>
      </w:r>
      <w:r w:rsidRPr="00666C51">
        <w:rPr>
          <w:rFonts w:ascii="Arial" w:hAnsi="Arial" w:cs="Arial"/>
          <w:b/>
          <w:sz w:val="24"/>
          <w:szCs w:val="24"/>
        </w:rPr>
        <w:t xml:space="preserve"> услуг социальной сферы</w:t>
      </w:r>
      <w:r>
        <w:rPr>
          <w:rFonts w:ascii="Arial" w:hAnsi="Arial" w:cs="Arial"/>
          <w:sz w:val="24"/>
          <w:szCs w:val="24"/>
        </w:rPr>
        <w:t xml:space="preserve"> муниципальных и</w:t>
      </w:r>
      <w:r w:rsidR="00A6197C">
        <w:rPr>
          <w:rFonts w:ascii="Arial" w:hAnsi="Arial" w:cs="Arial"/>
          <w:sz w:val="24"/>
          <w:szCs w:val="24"/>
        </w:rPr>
        <w:t xml:space="preserve"> немуниципальных поставщиков</w:t>
      </w:r>
      <w:r w:rsidR="006227EB">
        <w:rPr>
          <w:rFonts w:ascii="Arial" w:hAnsi="Arial" w:cs="Arial"/>
          <w:sz w:val="24"/>
          <w:szCs w:val="24"/>
        </w:rPr>
        <w:t xml:space="preserve">. </w:t>
      </w:r>
      <w:r>
        <w:rPr>
          <w:rFonts w:ascii="Arial" w:hAnsi="Arial" w:cs="Arial"/>
          <w:sz w:val="24"/>
          <w:szCs w:val="24"/>
        </w:rPr>
        <w:t xml:space="preserve">Реестр </w:t>
      </w:r>
      <w:r w:rsidR="001050F2">
        <w:rPr>
          <w:rFonts w:ascii="Arial" w:hAnsi="Arial" w:cs="Arial"/>
          <w:sz w:val="24"/>
          <w:szCs w:val="24"/>
        </w:rPr>
        <w:t>может</w:t>
      </w:r>
      <w:r>
        <w:rPr>
          <w:rFonts w:ascii="Arial" w:hAnsi="Arial" w:cs="Arial"/>
          <w:sz w:val="24"/>
          <w:szCs w:val="24"/>
        </w:rPr>
        <w:t xml:space="preserve"> включать наименование </w:t>
      </w:r>
      <w:r w:rsidR="001050F2">
        <w:rPr>
          <w:rFonts w:ascii="Arial" w:hAnsi="Arial" w:cs="Arial"/>
          <w:sz w:val="24"/>
          <w:szCs w:val="24"/>
        </w:rPr>
        <w:t>поставщиков услуги, адрес, контактные телефоны, эл</w:t>
      </w:r>
      <w:r w:rsidR="005D76B4">
        <w:rPr>
          <w:rFonts w:ascii="Arial" w:hAnsi="Arial" w:cs="Arial"/>
          <w:sz w:val="24"/>
          <w:szCs w:val="24"/>
        </w:rPr>
        <w:t xml:space="preserve">ектронный </w:t>
      </w:r>
      <w:r w:rsidR="001050F2">
        <w:rPr>
          <w:rFonts w:ascii="Arial" w:hAnsi="Arial" w:cs="Arial"/>
          <w:sz w:val="24"/>
          <w:szCs w:val="24"/>
        </w:rPr>
        <w:t>адрес</w:t>
      </w:r>
      <w:r>
        <w:rPr>
          <w:rFonts w:ascii="Arial" w:hAnsi="Arial" w:cs="Arial"/>
          <w:sz w:val="24"/>
          <w:szCs w:val="24"/>
        </w:rPr>
        <w:t>.</w:t>
      </w:r>
      <w:r w:rsidR="00AE520E">
        <w:rPr>
          <w:rFonts w:ascii="Arial" w:hAnsi="Arial" w:cs="Arial"/>
          <w:sz w:val="24"/>
          <w:szCs w:val="24"/>
        </w:rPr>
        <w:t xml:space="preserve"> Возможно размещение активных ссылок на сайты поставщиков для быстрого поиска.</w:t>
      </w:r>
    </w:p>
    <w:p w:rsidR="00666C51" w:rsidRDefault="00666C51" w:rsidP="00CA0379">
      <w:pPr>
        <w:spacing w:after="0" w:line="240" w:lineRule="auto"/>
        <w:ind w:firstLine="709"/>
        <w:jc w:val="both"/>
        <w:textAlignment w:val="baseline"/>
        <w:rPr>
          <w:rFonts w:ascii="Arial" w:hAnsi="Arial" w:cs="Arial"/>
          <w:sz w:val="24"/>
          <w:szCs w:val="24"/>
        </w:rPr>
      </w:pPr>
      <w:r w:rsidRPr="00094774">
        <w:rPr>
          <w:rFonts w:ascii="Arial" w:hAnsi="Arial" w:cs="Arial"/>
          <w:sz w:val="24"/>
          <w:szCs w:val="24"/>
        </w:rPr>
        <w:t xml:space="preserve">Для </w:t>
      </w:r>
      <w:r>
        <w:rPr>
          <w:rFonts w:ascii="Arial" w:hAnsi="Arial" w:cs="Arial"/>
          <w:sz w:val="24"/>
          <w:szCs w:val="24"/>
        </w:rPr>
        <w:t>СОНКО, предоставляющ</w:t>
      </w:r>
      <w:r w:rsidR="007418EE">
        <w:rPr>
          <w:rFonts w:ascii="Arial" w:hAnsi="Arial" w:cs="Arial"/>
          <w:sz w:val="24"/>
          <w:szCs w:val="24"/>
        </w:rPr>
        <w:t>их</w:t>
      </w:r>
      <w:r>
        <w:rPr>
          <w:rFonts w:ascii="Arial" w:hAnsi="Arial" w:cs="Arial"/>
          <w:sz w:val="24"/>
          <w:szCs w:val="24"/>
        </w:rPr>
        <w:t xml:space="preserve"> услуги социальной </w:t>
      </w:r>
      <w:r w:rsidRPr="0092710A">
        <w:rPr>
          <w:rFonts w:ascii="Arial" w:hAnsi="Arial" w:cs="Arial"/>
          <w:sz w:val="24"/>
          <w:szCs w:val="24"/>
        </w:rPr>
        <w:t>сферы, следует закрепить независимую оценку качества услуг, как условие включения в единый муниципальный реестр услуг социальной сферы</w:t>
      </w:r>
      <w:r w:rsidR="007418EE" w:rsidRPr="0092710A">
        <w:rPr>
          <w:rFonts w:ascii="Arial" w:hAnsi="Arial" w:cs="Arial"/>
          <w:sz w:val="24"/>
          <w:szCs w:val="24"/>
        </w:rPr>
        <w:t>.</w:t>
      </w:r>
    </w:p>
    <w:p w:rsidR="00F44079" w:rsidRPr="009F3BF3" w:rsidRDefault="009F3BF3" w:rsidP="00CA0379">
      <w:pPr>
        <w:pStyle w:val="a3"/>
        <w:tabs>
          <w:tab w:val="left" w:pos="142"/>
        </w:tabs>
        <w:spacing w:after="0" w:line="240" w:lineRule="auto"/>
        <w:ind w:left="0" w:firstLine="709"/>
        <w:jc w:val="both"/>
        <w:rPr>
          <w:rFonts w:ascii="Arial" w:hAnsi="Arial" w:cs="Arial"/>
          <w:sz w:val="24"/>
          <w:szCs w:val="24"/>
        </w:rPr>
      </w:pPr>
      <w:r>
        <w:rPr>
          <w:rFonts w:ascii="Arial" w:hAnsi="Arial" w:cs="Arial"/>
          <w:sz w:val="24"/>
          <w:szCs w:val="24"/>
        </w:rPr>
        <w:t xml:space="preserve">Также </w:t>
      </w:r>
      <w:r w:rsidR="007418EE">
        <w:rPr>
          <w:rFonts w:ascii="Arial" w:hAnsi="Arial" w:cs="Arial"/>
          <w:sz w:val="24"/>
          <w:szCs w:val="24"/>
        </w:rPr>
        <w:t>для мониторинга</w:t>
      </w:r>
      <w:r w:rsidR="00AE520E">
        <w:rPr>
          <w:rFonts w:ascii="Arial" w:hAnsi="Arial" w:cs="Arial"/>
          <w:sz w:val="24"/>
          <w:szCs w:val="24"/>
        </w:rPr>
        <w:t xml:space="preserve"> и обмена</w:t>
      </w:r>
      <w:r w:rsidR="007418EE">
        <w:rPr>
          <w:rFonts w:ascii="Arial" w:hAnsi="Arial" w:cs="Arial"/>
          <w:sz w:val="24"/>
          <w:szCs w:val="24"/>
        </w:rPr>
        <w:t xml:space="preserve"> муниципальны</w:t>
      </w:r>
      <w:r w:rsidR="00AE520E">
        <w:rPr>
          <w:rFonts w:ascii="Arial" w:hAnsi="Arial" w:cs="Arial"/>
          <w:sz w:val="24"/>
          <w:szCs w:val="24"/>
        </w:rPr>
        <w:t>ми</w:t>
      </w:r>
      <w:r w:rsidR="007418EE">
        <w:rPr>
          <w:rFonts w:ascii="Arial" w:hAnsi="Arial" w:cs="Arial"/>
          <w:sz w:val="24"/>
          <w:szCs w:val="24"/>
        </w:rPr>
        <w:t xml:space="preserve"> практик</w:t>
      </w:r>
      <w:r w:rsidR="00AE520E">
        <w:rPr>
          <w:rFonts w:ascii="Arial" w:hAnsi="Arial" w:cs="Arial"/>
          <w:sz w:val="24"/>
          <w:szCs w:val="24"/>
        </w:rPr>
        <w:t>ами от разных поставщиков</w:t>
      </w:r>
      <w:r w:rsidR="007418EE">
        <w:rPr>
          <w:rFonts w:ascii="Arial" w:hAnsi="Arial" w:cs="Arial"/>
          <w:sz w:val="24"/>
          <w:szCs w:val="24"/>
        </w:rPr>
        <w:t xml:space="preserve"> услуг </w:t>
      </w:r>
      <w:r>
        <w:rPr>
          <w:rFonts w:ascii="Arial" w:hAnsi="Arial" w:cs="Arial"/>
          <w:sz w:val="24"/>
          <w:szCs w:val="24"/>
        </w:rPr>
        <w:t xml:space="preserve">можно </w:t>
      </w:r>
      <w:r w:rsidR="00A23EE0">
        <w:rPr>
          <w:rFonts w:ascii="Arial" w:hAnsi="Arial" w:cs="Arial"/>
          <w:sz w:val="24"/>
          <w:szCs w:val="24"/>
        </w:rPr>
        <w:t xml:space="preserve">создать удобный сервис самостоятельного </w:t>
      </w:r>
      <w:r w:rsidR="00602CEF">
        <w:rPr>
          <w:rFonts w:ascii="Arial" w:hAnsi="Arial" w:cs="Arial"/>
          <w:sz w:val="24"/>
          <w:szCs w:val="24"/>
        </w:rPr>
        <w:t xml:space="preserve">заполнения и </w:t>
      </w:r>
      <w:r w:rsidR="00A23EE0">
        <w:rPr>
          <w:rFonts w:ascii="Arial" w:hAnsi="Arial" w:cs="Arial"/>
          <w:sz w:val="24"/>
          <w:szCs w:val="24"/>
        </w:rPr>
        <w:t xml:space="preserve">обновления </w:t>
      </w:r>
      <w:r w:rsidR="00AE520E">
        <w:rPr>
          <w:rFonts w:ascii="Arial" w:hAnsi="Arial" w:cs="Arial"/>
          <w:sz w:val="24"/>
          <w:szCs w:val="24"/>
        </w:rPr>
        <w:t>действующих</w:t>
      </w:r>
      <w:r w:rsidR="007418EE">
        <w:rPr>
          <w:rFonts w:ascii="Arial" w:hAnsi="Arial" w:cs="Arial"/>
          <w:sz w:val="24"/>
          <w:szCs w:val="24"/>
        </w:rPr>
        <w:t xml:space="preserve"> услуг</w:t>
      </w:r>
      <w:r w:rsidR="0000088F">
        <w:rPr>
          <w:rFonts w:ascii="Arial" w:hAnsi="Arial" w:cs="Arial"/>
          <w:sz w:val="24"/>
          <w:szCs w:val="24"/>
        </w:rPr>
        <w:t xml:space="preserve"> по примеру сервиса «</w:t>
      </w:r>
      <w:r w:rsidR="0000088F" w:rsidRPr="0000088F">
        <w:rPr>
          <w:rFonts w:ascii="Arial" w:hAnsi="Arial" w:cs="Arial"/>
          <w:sz w:val="24"/>
          <w:szCs w:val="24"/>
        </w:rPr>
        <w:t>База успешных практик» Центра гражданского анализа и независимых исследований «ГРАНИ» г. Пермь</w:t>
      </w:r>
      <w:r w:rsidR="008648C2">
        <w:t>.</w:t>
      </w:r>
    </w:p>
    <w:p w:rsidR="00602CEF" w:rsidRDefault="00602CEF" w:rsidP="00602CEF">
      <w:pPr>
        <w:pStyle w:val="a3"/>
        <w:tabs>
          <w:tab w:val="left" w:pos="142"/>
        </w:tabs>
        <w:spacing w:after="0" w:line="240" w:lineRule="auto"/>
        <w:ind w:left="0" w:firstLine="502"/>
        <w:jc w:val="both"/>
        <w:rPr>
          <w:rFonts w:ascii="Arial" w:hAnsi="Arial" w:cs="Arial"/>
          <w:i/>
          <w:sz w:val="24"/>
          <w:szCs w:val="24"/>
        </w:rPr>
      </w:pPr>
    </w:p>
    <w:p w:rsidR="00602CEF" w:rsidRPr="008648C2" w:rsidRDefault="00602CEF" w:rsidP="005D76B4">
      <w:pPr>
        <w:pStyle w:val="a3"/>
        <w:tabs>
          <w:tab w:val="left" w:pos="142"/>
        </w:tabs>
        <w:spacing w:after="0" w:line="240" w:lineRule="auto"/>
        <w:ind w:left="1134" w:firstLine="567"/>
        <w:jc w:val="both"/>
        <w:rPr>
          <w:rFonts w:ascii="Arial" w:hAnsi="Arial" w:cs="Arial"/>
          <w:b/>
          <w:i/>
          <w:sz w:val="24"/>
          <w:szCs w:val="24"/>
        </w:rPr>
      </w:pPr>
      <w:r w:rsidRPr="008648C2">
        <w:rPr>
          <w:rFonts w:ascii="Arial" w:hAnsi="Arial" w:cs="Arial"/>
          <w:b/>
          <w:i/>
          <w:sz w:val="24"/>
          <w:szCs w:val="24"/>
        </w:rPr>
        <w:t>Полезные ссылки по теме:</w:t>
      </w:r>
    </w:p>
    <w:p w:rsidR="00B63FCF" w:rsidRPr="001050F2" w:rsidRDefault="00B63FCF" w:rsidP="005D76B4">
      <w:pPr>
        <w:pStyle w:val="logocontainertextdown"/>
        <w:spacing w:before="0" w:beforeAutospacing="0" w:after="0" w:afterAutospacing="0"/>
        <w:ind w:left="1134" w:right="150" w:firstLine="567"/>
        <w:jc w:val="both"/>
        <w:rPr>
          <w:rFonts w:ascii="Arial" w:eastAsia="Calibri" w:hAnsi="Arial" w:cs="Arial"/>
          <w:i/>
          <w:sz w:val="20"/>
          <w:szCs w:val="20"/>
          <w:lang w:eastAsia="en-US"/>
        </w:rPr>
      </w:pPr>
    </w:p>
    <w:p w:rsidR="00AE520E" w:rsidRPr="00AE520E" w:rsidRDefault="006227EB" w:rsidP="00804800">
      <w:pPr>
        <w:pStyle w:val="a3"/>
        <w:numPr>
          <w:ilvl w:val="0"/>
          <w:numId w:val="13"/>
        </w:numPr>
        <w:tabs>
          <w:tab w:val="left" w:pos="284"/>
        </w:tabs>
        <w:spacing w:after="0" w:line="240" w:lineRule="auto"/>
        <w:ind w:left="1134" w:firstLine="567"/>
        <w:jc w:val="both"/>
        <w:rPr>
          <w:rFonts w:ascii="Arial" w:hAnsi="Arial" w:cs="Arial"/>
          <w:i/>
          <w:sz w:val="20"/>
          <w:szCs w:val="20"/>
        </w:rPr>
      </w:pPr>
      <w:r w:rsidRPr="00AE520E">
        <w:rPr>
          <w:rFonts w:ascii="Arial" w:hAnsi="Arial" w:cs="Arial"/>
          <w:i/>
          <w:sz w:val="20"/>
          <w:szCs w:val="20"/>
        </w:rPr>
        <w:t xml:space="preserve">Реестр поставщиков социальных услуг Красноярского края. </w:t>
      </w:r>
    </w:p>
    <w:p w:rsidR="006227EB" w:rsidRPr="00AE520E" w:rsidRDefault="006227EB" w:rsidP="00740472">
      <w:pPr>
        <w:pStyle w:val="a3"/>
        <w:tabs>
          <w:tab w:val="left" w:pos="284"/>
        </w:tabs>
        <w:spacing w:after="0" w:line="240" w:lineRule="auto"/>
        <w:ind w:left="1701" w:firstLine="1134"/>
        <w:jc w:val="both"/>
        <w:rPr>
          <w:rFonts w:ascii="Arial" w:hAnsi="Arial" w:cs="Arial"/>
          <w:i/>
          <w:sz w:val="20"/>
          <w:szCs w:val="20"/>
        </w:rPr>
      </w:pPr>
      <w:r w:rsidRPr="00AE520E">
        <w:rPr>
          <w:rFonts w:ascii="Arial" w:hAnsi="Arial" w:cs="Arial"/>
          <w:i/>
          <w:sz w:val="20"/>
          <w:szCs w:val="20"/>
        </w:rPr>
        <w:t xml:space="preserve">Источник:  </w:t>
      </w:r>
      <w:hyperlink r:id="rId41" w:history="1">
        <w:r w:rsidR="00AE520E" w:rsidRPr="00AE520E">
          <w:rPr>
            <w:rStyle w:val="af6"/>
            <w:rFonts w:ascii="Arial" w:hAnsi="Arial" w:cs="Arial"/>
            <w:i/>
            <w:sz w:val="20"/>
            <w:szCs w:val="20"/>
          </w:rPr>
          <w:t>http://szn24.ru/node/5821</w:t>
        </w:r>
      </w:hyperlink>
    </w:p>
    <w:p w:rsidR="00AE520E" w:rsidRPr="001050F2" w:rsidRDefault="00AE520E" w:rsidP="00AE520E">
      <w:pPr>
        <w:pStyle w:val="logocontainertextup"/>
        <w:numPr>
          <w:ilvl w:val="0"/>
          <w:numId w:val="13"/>
        </w:numPr>
        <w:spacing w:before="0" w:beforeAutospacing="0" w:after="0" w:afterAutospacing="0"/>
        <w:ind w:left="1134" w:right="150" w:firstLine="567"/>
        <w:jc w:val="both"/>
        <w:rPr>
          <w:rFonts w:ascii="Arial" w:eastAsia="Calibri" w:hAnsi="Arial" w:cs="Arial"/>
          <w:i/>
          <w:sz w:val="20"/>
          <w:szCs w:val="20"/>
          <w:lang w:eastAsia="en-US"/>
        </w:rPr>
      </w:pPr>
      <w:r w:rsidRPr="001050F2">
        <w:rPr>
          <w:rFonts w:ascii="Arial" w:eastAsia="Calibri" w:hAnsi="Arial" w:cs="Arial"/>
          <w:i/>
          <w:sz w:val="20"/>
          <w:szCs w:val="20"/>
          <w:lang w:eastAsia="en-US"/>
        </w:rPr>
        <w:t xml:space="preserve">Реестр поставщиков социальных услугРеспублики Башкортостан. </w:t>
      </w:r>
    </w:p>
    <w:p w:rsidR="00AE520E" w:rsidRDefault="00AE520E" w:rsidP="00740472">
      <w:pPr>
        <w:pStyle w:val="a3"/>
        <w:tabs>
          <w:tab w:val="left" w:pos="284"/>
        </w:tabs>
        <w:spacing w:after="0" w:line="240" w:lineRule="auto"/>
        <w:ind w:left="1701" w:firstLine="1134"/>
        <w:jc w:val="both"/>
        <w:rPr>
          <w:rStyle w:val="af6"/>
          <w:rFonts w:ascii="Arial" w:hAnsi="Arial" w:cs="Arial"/>
          <w:i/>
          <w:sz w:val="20"/>
          <w:szCs w:val="20"/>
        </w:rPr>
      </w:pPr>
      <w:r w:rsidRPr="001050F2">
        <w:rPr>
          <w:rFonts w:ascii="Arial" w:hAnsi="Arial" w:cs="Arial"/>
          <w:i/>
          <w:sz w:val="20"/>
          <w:szCs w:val="20"/>
        </w:rPr>
        <w:t xml:space="preserve">Источник: </w:t>
      </w:r>
      <w:hyperlink r:id="rId42" w:history="1">
        <w:r w:rsidRPr="00333F5C">
          <w:rPr>
            <w:rStyle w:val="af6"/>
            <w:rFonts w:ascii="Arial" w:hAnsi="Arial" w:cs="Arial"/>
            <w:i/>
            <w:sz w:val="20"/>
            <w:szCs w:val="20"/>
          </w:rPr>
          <w:t>https://asp2.bashkortostan.ru/aspnet/</w:t>
        </w:r>
      </w:hyperlink>
    </w:p>
    <w:p w:rsidR="00AE520E" w:rsidRPr="00AE520E" w:rsidRDefault="006227EB" w:rsidP="00AE520E">
      <w:pPr>
        <w:pStyle w:val="a3"/>
        <w:numPr>
          <w:ilvl w:val="0"/>
          <w:numId w:val="13"/>
        </w:numPr>
        <w:tabs>
          <w:tab w:val="left" w:pos="284"/>
        </w:tabs>
        <w:spacing w:after="0" w:line="240" w:lineRule="auto"/>
        <w:jc w:val="both"/>
        <w:rPr>
          <w:rFonts w:ascii="Arial" w:hAnsi="Arial" w:cs="Arial"/>
          <w:i/>
          <w:sz w:val="20"/>
          <w:szCs w:val="20"/>
        </w:rPr>
      </w:pPr>
      <w:r w:rsidRPr="00AE520E">
        <w:rPr>
          <w:rFonts w:ascii="Arial" w:hAnsi="Arial" w:cs="Arial"/>
          <w:i/>
          <w:sz w:val="20"/>
          <w:szCs w:val="20"/>
        </w:rPr>
        <w:t xml:space="preserve">Реестр </w:t>
      </w:r>
      <w:r w:rsidR="00AE520E" w:rsidRPr="00AE520E">
        <w:rPr>
          <w:rFonts w:ascii="Arial" w:hAnsi="Arial" w:cs="Arial"/>
          <w:i/>
          <w:sz w:val="20"/>
          <w:szCs w:val="20"/>
        </w:rPr>
        <w:t>СОНКО- получателей поддержки в</w:t>
      </w:r>
      <w:r w:rsidRPr="00AE520E">
        <w:rPr>
          <w:rFonts w:ascii="Arial" w:hAnsi="Arial" w:cs="Arial"/>
          <w:i/>
          <w:sz w:val="20"/>
          <w:szCs w:val="20"/>
        </w:rPr>
        <w:t xml:space="preserve"> Красноярском крае. </w:t>
      </w:r>
    </w:p>
    <w:p w:rsidR="006227EB" w:rsidRPr="00AE520E" w:rsidRDefault="006227EB" w:rsidP="00740472">
      <w:pPr>
        <w:pStyle w:val="a3"/>
        <w:tabs>
          <w:tab w:val="left" w:pos="284"/>
        </w:tabs>
        <w:spacing w:after="0" w:line="240" w:lineRule="auto"/>
        <w:ind w:left="2061" w:firstLine="774"/>
        <w:jc w:val="both"/>
        <w:rPr>
          <w:rFonts w:ascii="Arial" w:hAnsi="Arial" w:cs="Arial"/>
          <w:i/>
          <w:sz w:val="20"/>
          <w:szCs w:val="20"/>
        </w:rPr>
      </w:pPr>
      <w:r w:rsidRPr="00AE520E">
        <w:rPr>
          <w:rFonts w:ascii="Arial" w:hAnsi="Arial" w:cs="Arial"/>
          <w:i/>
          <w:sz w:val="20"/>
          <w:szCs w:val="20"/>
        </w:rPr>
        <w:t xml:space="preserve">Источник:  </w:t>
      </w:r>
      <w:hyperlink r:id="rId43" w:history="1">
        <w:r w:rsidR="00AE520E" w:rsidRPr="00AE520E">
          <w:rPr>
            <w:rStyle w:val="af6"/>
            <w:rFonts w:ascii="Arial" w:hAnsi="Arial" w:cs="Arial"/>
            <w:i/>
            <w:sz w:val="20"/>
            <w:szCs w:val="20"/>
          </w:rPr>
          <w:t>http://gokrk.ru/nocommerce-companies/reestr-so-nko/</w:t>
        </w:r>
      </w:hyperlink>
    </w:p>
    <w:p w:rsidR="00B63FCF" w:rsidRDefault="00B63FCF" w:rsidP="00804800">
      <w:pPr>
        <w:pStyle w:val="a3"/>
        <w:numPr>
          <w:ilvl w:val="0"/>
          <w:numId w:val="13"/>
        </w:numPr>
        <w:tabs>
          <w:tab w:val="left" w:pos="284"/>
        </w:tabs>
        <w:spacing w:after="0" w:line="240" w:lineRule="auto"/>
        <w:ind w:left="1134" w:firstLine="567"/>
        <w:jc w:val="both"/>
        <w:rPr>
          <w:rFonts w:ascii="Arial" w:hAnsi="Arial" w:cs="Arial"/>
          <w:i/>
          <w:sz w:val="20"/>
          <w:szCs w:val="20"/>
        </w:rPr>
      </w:pPr>
      <w:r>
        <w:rPr>
          <w:rFonts w:ascii="Arial" w:hAnsi="Arial" w:cs="Arial"/>
          <w:i/>
          <w:sz w:val="20"/>
          <w:szCs w:val="20"/>
        </w:rPr>
        <w:t>Сведения реестра некоммерческих организаций - исполнителей общественно полезных услуг Минюста России.</w:t>
      </w:r>
    </w:p>
    <w:p w:rsidR="0089485B" w:rsidRDefault="00B63FCF" w:rsidP="00740472">
      <w:pPr>
        <w:pStyle w:val="a3"/>
        <w:tabs>
          <w:tab w:val="left" w:pos="284"/>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44" w:history="1">
        <w:r w:rsidRPr="00EE10F7">
          <w:rPr>
            <w:rStyle w:val="af6"/>
            <w:rFonts w:ascii="Arial" w:hAnsi="Arial" w:cs="Arial"/>
            <w:i/>
            <w:sz w:val="20"/>
            <w:szCs w:val="20"/>
          </w:rPr>
          <w:t>http://unro.minjust.ru/NKOPerfServ.aspx</w:t>
        </w:r>
      </w:hyperlink>
    </w:p>
    <w:p w:rsidR="00F33718" w:rsidRDefault="00A868DC" w:rsidP="006F63C5">
      <w:pPr>
        <w:pStyle w:val="a3"/>
        <w:numPr>
          <w:ilvl w:val="0"/>
          <w:numId w:val="13"/>
        </w:numPr>
        <w:shd w:val="clear" w:color="auto" w:fill="FFFFFF"/>
        <w:spacing w:after="0" w:line="240" w:lineRule="auto"/>
        <w:ind w:left="1134" w:firstLine="567"/>
        <w:rPr>
          <w:rFonts w:ascii="Arial" w:hAnsi="Arial" w:cs="Arial"/>
          <w:i/>
          <w:sz w:val="20"/>
          <w:szCs w:val="20"/>
        </w:rPr>
      </w:pPr>
      <w:hyperlink r:id="rId45" w:history="1">
        <w:r w:rsidR="009A7096" w:rsidRPr="00F33718">
          <w:rPr>
            <w:rStyle w:val="af6"/>
            <w:rFonts w:ascii="Arial" w:hAnsi="Arial" w:cs="Arial"/>
            <w:i/>
            <w:sz w:val="20"/>
            <w:szCs w:val="20"/>
          </w:rPr>
          <w:t>Расп</w:t>
        </w:r>
        <w:r w:rsidR="00F33718" w:rsidRPr="00F33718">
          <w:rPr>
            <w:rStyle w:val="af6"/>
            <w:rFonts w:ascii="Arial" w:hAnsi="Arial" w:cs="Arial"/>
            <w:i/>
            <w:sz w:val="20"/>
            <w:szCs w:val="20"/>
          </w:rPr>
          <w:t xml:space="preserve">оряжениеадминистрации.г. Воркута  </w:t>
        </w:r>
        <w:r w:rsidR="009A7096" w:rsidRPr="00F33718">
          <w:rPr>
            <w:rStyle w:val="af6"/>
            <w:rFonts w:ascii="Arial" w:hAnsi="Arial" w:cs="Arial"/>
            <w:i/>
            <w:sz w:val="20"/>
            <w:szCs w:val="20"/>
          </w:rPr>
          <w:t xml:space="preserve">от15.09.2017 № 160 </w:t>
        </w:r>
        <w:r w:rsidR="00F33718" w:rsidRPr="00F33718">
          <w:rPr>
            <w:rStyle w:val="af6"/>
            <w:rFonts w:ascii="Arial" w:hAnsi="Arial" w:cs="Arial"/>
            <w:i/>
            <w:sz w:val="20"/>
            <w:szCs w:val="20"/>
          </w:rPr>
          <w:t>(в том числе о Едином перечне услуг, предоставляемых на территории муниципального образования городского округа «Воркута»).</w:t>
        </w:r>
      </w:hyperlink>
    </w:p>
    <w:p w:rsidR="00F33718" w:rsidRPr="00F33718" w:rsidRDefault="00F33718" w:rsidP="00740472">
      <w:pPr>
        <w:pStyle w:val="a3"/>
        <w:shd w:val="clear" w:color="auto" w:fill="FFFFFF"/>
        <w:spacing w:after="0" w:line="240" w:lineRule="auto"/>
        <w:ind w:left="1701" w:firstLine="1134"/>
        <w:rPr>
          <w:rFonts w:ascii="Arial" w:hAnsi="Arial" w:cs="Arial"/>
          <w:i/>
          <w:sz w:val="20"/>
          <w:szCs w:val="20"/>
        </w:rPr>
      </w:pPr>
      <w:r>
        <w:rPr>
          <w:rFonts w:ascii="Arial" w:hAnsi="Arial" w:cs="Arial"/>
          <w:i/>
          <w:sz w:val="20"/>
          <w:szCs w:val="20"/>
        </w:rPr>
        <w:t xml:space="preserve">Источник: </w:t>
      </w:r>
      <w:hyperlink r:id="rId46" w:history="1">
        <w:r w:rsidRPr="000473C1">
          <w:rPr>
            <w:rStyle w:val="af6"/>
            <w:rFonts w:ascii="Arial" w:hAnsi="Arial" w:cs="Arial"/>
            <w:i/>
            <w:sz w:val="20"/>
            <w:szCs w:val="20"/>
          </w:rPr>
          <w:t>http://воркута.рф/public-owl/Files/rasp_160_15092017.pdf</w:t>
        </w:r>
      </w:hyperlink>
    </w:p>
    <w:p w:rsidR="005D76B4" w:rsidRPr="00F33718" w:rsidRDefault="00F33718" w:rsidP="00F33718">
      <w:pPr>
        <w:tabs>
          <w:tab w:val="left" w:pos="284"/>
        </w:tabs>
        <w:spacing w:after="0" w:line="240" w:lineRule="auto"/>
        <w:ind w:left="1701"/>
        <w:jc w:val="both"/>
        <w:rPr>
          <w:rFonts w:ascii="Arial" w:hAnsi="Arial" w:cs="Arial"/>
          <w:i/>
          <w:sz w:val="20"/>
          <w:szCs w:val="20"/>
        </w:rPr>
      </w:pPr>
      <w:r>
        <w:rPr>
          <w:rFonts w:ascii="Arial" w:hAnsi="Arial" w:cs="Arial"/>
          <w:i/>
          <w:sz w:val="20"/>
          <w:szCs w:val="20"/>
        </w:rPr>
        <w:t>6.</w:t>
      </w:r>
      <w:r w:rsidR="0000088F" w:rsidRPr="00F33718">
        <w:rPr>
          <w:rFonts w:ascii="Arial" w:hAnsi="Arial" w:cs="Arial"/>
          <w:i/>
          <w:sz w:val="20"/>
          <w:szCs w:val="20"/>
        </w:rPr>
        <w:t xml:space="preserve">База успешных практик, эл. ресурс </w:t>
      </w:r>
      <w:r w:rsidR="008D7A8C" w:rsidRPr="00F33718">
        <w:rPr>
          <w:rFonts w:ascii="Arial" w:hAnsi="Arial" w:cs="Arial"/>
          <w:i/>
          <w:sz w:val="20"/>
          <w:szCs w:val="20"/>
        </w:rPr>
        <w:t>Фонд</w:t>
      </w:r>
      <w:r w:rsidR="006227EB" w:rsidRPr="00F33718">
        <w:rPr>
          <w:rFonts w:ascii="Arial" w:hAnsi="Arial" w:cs="Arial"/>
          <w:i/>
          <w:sz w:val="20"/>
          <w:szCs w:val="20"/>
        </w:rPr>
        <w:t>а</w:t>
      </w:r>
      <w:r w:rsidR="008D7A8C" w:rsidRPr="00F33718">
        <w:rPr>
          <w:rFonts w:ascii="Arial" w:hAnsi="Arial" w:cs="Arial"/>
          <w:i/>
          <w:sz w:val="20"/>
          <w:szCs w:val="20"/>
        </w:rPr>
        <w:t xml:space="preserve"> "Центр гражданского анализа и независимых исследований (Центр ГРАНИ)"</w:t>
      </w:r>
      <w:r w:rsidR="008648C2" w:rsidRPr="00F33718">
        <w:rPr>
          <w:rFonts w:ascii="Arial" w:hAnsi="Arial" w:cs="Arial"/>
          <w:i/>
          <w:sz w:val="20"/>
          <w:szCs w:val="20"/>
        </w:rPr>
        <w:t>,</w:t>
      </w:r>
      <w:r w:rsidR="0000088F" w:rsidRPr="00F33718">
        <w:rPr>
          <w:rFonts w:ascii="Arial" w:hAnsi="Arial" w:cs="Arial"/>
          <w:i/>
          <w:sz w:val="20"/>
          <w:szCs w:val="20"/>
        </w:rPr>
        <w:t xml:space="preserve"> г. Пермь</w:t>
      </w:r>
      <w:r w:rsidR="005D76B4" w:rsidRPr="00F33718">
        <w:rPr>
          <w:rFonts w:ascii="Arial" w:hAnsi="Arial" w:cs="Arial"/>
          <w:i/>
          <w:sz w:val="20"/>
          <w:szCs w:val="20"/>
        </w:rPr>
        <w:t>.</w:t>
      </w:r>
    </w:p>
    <w:p w:rsidR="00F44079" w:rsidRPr="00397CBA" w:rsidRDefault="008D7A8C" w:rsidP="00740472">
      <w:pPr>
        <w:pStyle w:val="a3"/>
        <w:tabs>
          <w:tab w:val="left" w:pos="284"/>
        </w:tabs>
        <w:spacing w:after="0" w:line="240" w:lineRule="auto"/>
        <w:ind w:left="1701" w:firstLine="1134"/>
        <w:jc w:val="both"/>
        <w:rPr>
          <w:rStyle w:val="af6"/>
          <w:rFonts w:ascii="Arial" w:hAnsi="Arial" w:cs="Arial"/>
          <w:i/>
          <w:color w:val="auto"/>
          <w:sz w:val="20"/>
          <w:szCs w:val="20"/>
          <w:u w:val="none"/>
        </w:rPr>
      </w:pPr>
      <w:r w:rsidRPr="00397CBA">
        <w:rPr>
          <w:rFonts w:ascii="Arial" w:hAnsi="Arial" w:cs="Arial"/>
          <w:i/>
          <w:sz w:val="20"/>
          <w:szCs w:val="20"/>
        </w:rPr>
        <w:t xml:space="preserve">Источник: </w:t>
      </w:r>
      <w:hyperlink r:id="rId47" w:history="1">
        <w:r w:rsidR="0000088F" w:rsidRPr="00397CBA">
          <w:rPr>
            <w:rStyle w:val="af6"/>
            <w:rFonts w:ascii="Arial" w:hAnsi="Arial" w:cs="Arial"/>
            <w:i/>
          </w:rPr>
          <w:t>http://grany-center.org/services/baza-uspeshnyh-praktik</w:t>
        </w:r>
      </w:hyperlink>
    </w:p>
    <w:p w:rsidR="0000088F" w:rsidRDefault="0000088F" w:rsidP="008D7A8C">
      <w:pPr>
        <w:pStyle w:val="a3"/>
        <w:tabs>
          <w:tab w:val="left" w:pos="142"/>
        </w:tabs>
        <w:spacing w:after="0" w:line="240" w:lineRule="auto"/>
        <w:ind w:left="1134" w:firstLine="567"/>
        <w:jc w:val="both"/>
        <w:rPr>
          <w:rFonts w:ascii="Arial" w:hAnsi="Arial" w:cs="Arial"/>
          <w:b/>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142885" w:rsidTr="008648C2">
        <w:tc>
          <w:tcPr>
            <w:tcW w:w="6521" w:type="dxa"/>
            <w:shd w:val="clear" w:color="auto" w:fill="D9D9D9" w:themeFill="background1" w:themeFillShade="D9"/>
            <w:vAlign w:val="center"/>
          </w:tcPr>
          <w:p w:rsidR="00C94338" w:rsidRDefault="00142885" w:rsidP="00E25A64">
            <w:pPr>
              <w:pStyle w:val="a3"/>
              <w:numPr>
                <w:ilvl w:val="1"/>
                <w:numId w:val="6"/>
              </w:numPr>
              <w:tabs>
                <w:tab w:val="left" w:pos="455"/>
              </w:tabs>
              <w:spacing w:after="0" w:line="240" w:lineRule="auto"/>
              <w:ind w:left="30" w:firstLine="709"/>
              <w:jc w:val="both"/>
              <w:rPr>
                <w:rFonts w:ascii="Arial" w:eastAsiaTheme="minorHAnsi" w:hAnsi="Arial" w:cs="Arial"/>
                <w:b/>
                <w:sz w:val="20"/>
                <w:szCs w:val="20"/>
              </w:rPr>
            </w:pPr>
            <w:r w:rsidRPr="00142885">
              <w:rPr>
                <w:rFonts w:ascii="Arial" w:eastAsiaTheme="minorHAnsi" w:hAnsi="Arial" w:cs="Arial"/>
                <w:b/>
                <w:sz w:val="20"/>
                <w:szCs w:val="20"/>
              </w:rPr>
              <w:t>Мониторинг муниципальных нормативных правовых актов, регламентирующих поддержку</w:t>
            </w:r>
            <w:r>
              <w:rPr>
                <w:rFonts w:ascii="Arial" w:eastAsiaTheme="minorHAnsi" w:hAnsi="Arial" w:cs="Arial"/>
                <w:b/>
                <w:sz w:val="20"/>
                <w:szCs w:val="20"/>
              </w:rPr>
              <w:t xml:space="preserve"> гражданских инициатив и</w:t>
            </w:r>
            <w:r w:rsidRPr="00142885">
              <w:rPr>
                <w:rFonts w:ascii="Arial" w:eastAsiaTheme="minorHAnsi" w:hAnsi="Arial" w:cs="Arial"/>
                <w:b/>
                <w:sz w:val="20"/>
                <w:szCs w:val="20"/>
              </w:rPr>
              <w:t xml:space="preserve"> СО НКО</w:t>
            </w:r>
            <w:r>
              <w:rPr>
                <w:rFonts w:ascii="Arial" w:eastAsiaTheme="minorHAnsi" w:hAnsi="Arial" w:cs="Arial"/>
                <w:b/>
                <w:sz w:val="20"/>
                <w:szCs w:val="20"/>
              </w:rPr>
              <w:t>,</w:t>
            </w:r>
            <w:r w:rsidRPr="00142885">
              <w:rPr>
                <w:rFonts w:ascii="Arial" w:eastAsiaTheme="minorHAnsi" w:hAnsi="Arial" w:cs="Arial"/>
                <w:b/>
                <w:sz w:val="20"/>
                <w:szCs w:val="20"/>
              </w:rPr>
              <w:t xml:space="preserve"> обеспечение доступа </w:t>
            </w:r>
            <w:r w:rsidR="00E25A64">
              <w:rPr>
                <w:rFonts w:ascii="Arial" w:eastAsiaTheme="minorHAnsi" w:hAnsi="Arial" w:cs="Arial"/>
                <w:b/>
                <w:sz w:val="20"/>
                <w:szCs w:val="20"/>
              </w:rPr>
              <w:t xml:space="preserve">СО НКО </w:t>
            </w:r>
            <w:r w:rsidRPr="00142885">
              <w:rPr>
                <w:rFonts w:ascii="Arial" w:eastAsiaTheme="minorHAnsi" w:hAnsi="Arial" w:cs="Arial"/>
                <w:b/>
                <w:sz w:val="20"/>
                <w:szCs w:val="20"/>
              </w:rPr>
              <w:t xml:space="preserve">к предоставлению услуг в социальной сфере, развитие муниципально-частного партнерства в социальной сфере. </w:t>
            </w:r>
          </w:p>
          <w:p w:rsidR="00142885" w:rsidRPr="00013842" w:rsidRDefault="00142885" w:rsidP="00E25A64">
            <w:pPr>
              <w:pStyle w:val="a3"/>
              <w:tabs>
                <w:tab w:val="left" w:pos="455"/>
              </w:tabs>
              <w:spacing w:after="0" w:line="240" w:lineRule="auto"/>
              <w:ind w:left="30" w:firstLine="709"/>
              <w:jc w:val="both"/>
              <w:rPr>
                <w:rFonts w:ascii="Arial" w:hAnsi="Arial" w:cs="Arial"/>
                <w:sz w:val="24"/>
                <w:szCs w:val="24"/>
              </w:rPr>
            </w:pPr>
            <w:r w:rsidRPr="00142885">
              <w:rPr>
                <w:rFonts w:ascii="Arial" w:eastAsiaTheme="minorHAnsi" w:hAnsi="Arial" w:cs="Arial"/>
                <w:b/>
                <w:sz w:val="20"/>
                <w:szCs w:val="20"/>
              </w:rPr>
              <w:t>Внесение изменений в части целевых показателей по обеспечению поэтапного доступа СО НКО к бюджетным средствам</w:t>
            </w:r>
          </w:p>
        </w:tc>
        <w:tc>
          <w:tcPr>
            <w:tcW w:w="3541" w:type="dxa"/>
            <w:shd w:val="clear" w:color="auto" w:fill="FFFFFF" w:themeFill="background1"/>
          </w:tcPr>
          <w:p w:rsidR="00C435FF" w:rsidRDefault="00C435FF" w:rsidP="0008785E">
            <w:pPr>
              <w:tabs>
                <w:tab w:val="left" w:pos="142"/>
              </w:tabs>
              <w:spacing w:after="0" w:line="240" w:lineRule="auto"/>
              <w:jc w:val="both"/>
              <w:rPr>
                <w:rFonts w:ascii="Arial" w:hAnsi="Arial" w:cs="Arial"/>
                <w:i/>
                <w:sz w:val="20"/>
                <w:szCs w:val="20"/>
              </w:rPr>
            </w:pPr>
          </w:p>
          <w:p w:rsidR="00142885" w:rsidRPr="0051176B" w:rsidRDefault="00F065AE" w:rsidP="0008785E">
            <w:pPr>
              <w:tabs>
                <w:tab w:val="left" w:pos="142"/>
              </w:tabs>
              <w:spacing w:after="0" w:line="240" w:lineRule="auto"/>
              <w:jc w:val="both"/>
              <w:rPr>
                <w:rFonts w:ascii="Arial" w:hAnsi="Arial" w:cs="Arial"/>
                <w:i/>
                <w:sz w:val="20"/>
                <w:szCs w:val="20"/>
              </w:rPr>
            </w:pPr>
            <w:r w:rsidRPr="0051176B">
              <w:rPr>
                <w:rFonts w:ascii="Arial" w:hAnsi="Arial" w:cs="Arial"/>
                <w:i/>
                <w:sz w:val="20"/>
                <w:szCs w:val="20"/>
              </w:rPr>
              <w:t xml:space="preserve">Снижение </w:t>
            </w:r>
            <w:r w:rsidR="00142885" w:rsidRPr="0051176B">
              <w:rPr>
                <w:rFonts w:ascii="Arial" w:hAnsi="Arial" w:cs="Arial"/>
                <w:i/>
                <w:sz w:val="20"/>
                <w:szCs w:val="20"/>
              </w:rPr>
              <w:t xml:space="preserve">административных барьеров для реализации гражданских </w:t>
            </w:r>
            <w:r w:rsidRPr="0051176B">
              <w:rPr>
                <w:rFonts w:ascii="Arial" w:hAnsi="Arial" w:cs="Arial"/>
                <w:i/>
                <w:sz w:val="20"/>
                <w:szCs w:val="20"/>
              </w:rPr>
              <w:t>инициатив, деятельности</w:t>
            </w:r>
            <w:r w:rsidR="00142885" w:rsidRPr="0051176B">
              <w:rPr>
                <w:rFonts w:ascii="Arial" w:hAnsi="Arial" w:cs="Arial"/>
                <w:i/>
                <w:sz w:val="20"/>
                <w:szCs w:val="20"/>
              </w:rPr>
              <w:t xml:space="preserve"> СО НКО</w:t>
            </w:r>
            <w:r w:rsidRPr="0051176B">
              <w:rPr>
                <w:rFonts w:ascii="Arial" w:hAnsi="Arial" w:cs="Arial"/>
                <w:i/>
                <w:sz w:val="20"/>
                <w:szCs w:val="20"/>
              </w:rPr>
              <w:t>, развития муниципально-частного партнерства в социальной сфере</w:t>
            </w:r>
            <w:r w:rsidR="003C3D17" w:rsidRPr="0051176B">
              <w:rPr>
                <w:rFonts w:ascii="Arial" w:hAnsi="Arial" w:cs="Arial"/>
                <w:i/>
                <w:sz w:val="20"/>
                <w:szCs w:val="20"/>
              </w:rPr>
              <w:t>.</w:t>
            </w:r>
          </w:p>
          <w:p w:rsidR="00F065AE" w:rsidRDefault="00F065AE" w:rsidP="0008785E">
            <w:pPr>
              <w:tabs>
                <w:tab w:val="left" w:pos="142"/>
              </w:tabs>
              <w:spacing w:after="0" w:line="240" w:lineRule="auto"/>
              <w:jc w:val="both"/>
              <w:rPr>
                <w:rFonts w:ascii="Arial" w:hAnsi="Arial" w:cs="Arial"/>
                <w:i/>
                <w:sz w:val="20"/>
                <w:szCs w:val="20"/>
              </w:rPr>
            </w:pPr>
            <w:r w:rsidRPr="0051176B">
              <w:rPr>
                <w:rFonts w:ascii="Arial" w:hAnsi="Arial" w:cs="Arial"/>
                <w:i/>
                <w:sz w:val="20"/>
                <w:szCs w:val="20"/>
              </w:rPr>
              <w:t>Мотивация административной системы к поиску механизмов достижения закрепленных показателей</w:t>
            </w:r>
          </w:p>
          <w:p w:rsidR="00C435FF" w:rsidRPr="00013842" w:rsidRDefault="00C435FF" w:rsidP="0008785E">
            <w:pPr>
              <w:tabs>
                <w:tab w:val="left" w:pos="142"/>
              </w:tabs>
              <w:spacing w:after="0" w:line="240" w:lineRule="auto"/>
              <w:jc w:val="both"/>
              <w:rPr>
                <w:rFonts w:ascii="Arial" w:hAnsi="Arial" w:cs="Arial"/>
                <w:b/>
                <w:sz w:val="20"/>
                <w:szCs w:val="20"/>
              </w:rPr>
            </w:pPr>
          </w:p>
        </w:tc>
      </w:tr>
    </w:tbl>
    <w:p w:rsidR="00D61544" w:rsidRDefault="00D61544" w:rsidP="00D61544">
      <w:pPr>
        <w:pStyle w:val="a3"/>
        <w:tabs>
          <w:tab w:val="left" w:pos="142"/>
        </w:tabs>
        <w:spacing w:after="0" w:line="240" w:lineRule="auto"/>
        <w:ind w:left="0" w:firstLine="502"/>
        <w:jc w:val="both"/>
        <w:rPr>
          <w:rFonts w:ascii="Arial" w:hAnsi="Arial" w:cs="Arial"/>
          <w:sz w:val="24"/>
          <w:szCs w:val="24"/>
        </w:rPr>
      </w:pPr>
    </w:p>
    <w:p w:rsidR="00E80234" w:rsidRPr="00E80234" w:rsidRDefault="00E80234" w:rsidP="00F44079">
      <w:pPr>
        <w:spacing w:after="0" w:line="240" w:lineRule="auto"/>
        <w:ind w:firstLine="709"/>
        <w:jc w:val="both"/>
        <w:rPr>
          <w:rFonts w:ascii="Arial" w:hAnsi="Arial" w:cs="Arial"/>
          <w:sz w:val="24"/>
          <w:szCs w:val="24"/>
        </w:rPr>
      </w:pPr>
      <w:r w:rsidRPr="00E80234">
        <w:rPr>
          <w:rFonts w:ascii="Arial" w:hAnsi="Arial" w:cs="Arial"/>
          <w:sz w:val="24"/>
          <w:szCs w:val="24"/>
        </w:rPr>
        <w:t xml:space="preserve">Федеральным законом от 6 октября 2003 г. № 131-ФЗ «Об общих принципах организации местного самоуправления в Российской Федерации» (далее – Федеральный закон № 131-ФЗ) оказание поддержки социально ориентированным некоммерческим организациям отнесено к вопросам местного значения: </w:t>
      </w:r>
    </w:p>
    <w:p w:rsidR="00E80234" w:rsidRPr="00F33718"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 xml:space="preserve">городского, сельского поселения - оказание поддержки социально </w:t>
      </w:r>
      <w:r w:rsidRPr="00F33718">
        <w:rPr>
          <w:rFonts w:ascii="Arial" w:hAnsi="Arial" w:cs="Arial"/>
          <w:sz w:val="24"/>
          <w:szCs w:val="24"/>
        </w:rPr>
        <w:t xml:space="preserve">ориентированным некоммерческим организациям в пределах полномочий, установленных </w:t>
      </w:r>
      <w:hyperlink r:id="rId48" w:history="1">
        <w:r w:rsidRPr="00F33718">
          <w:rPr>
            <w:rFonts w:ascii="Arial" w:hAnsi="Arial" w:cs="Arial"/>
            <w:sz w:val="24"/>
            <w:szCs w:val="24"/>
          </w:rPr>
          <w:t>статьями 31.1</w:t>
        </w:r>
      </w:hyperlink>
      <w:r w:rsidRPr="00F33718">
        <w:rPr>
          <w:rFonts w:ascii="Arial" w:hAnsi="Arial" w:cs="Arial"/>
          <w:sz w:val="24"/>
          <w:szCs w:val="24"/>
        </w:rPr>
        <w:t xml:space="preserve"> и </w:t>
      </w:r>
      <w:hyperlink r:id="rId49" w:history="1">
        <w:r w:rsidRPr="00F33718">
          <w:rPr>
            <w:rFonts w:ascii="Arial" w:hAnsi="Arial" w:cs="Arial"/>
            <w:sz w:val="24"/>
            <w:szCs w:val="24"/>
          </w:rPr>
          <w:t>31.3</w:t>
        </w:r>
      </w:hyperlink>
      <w:r w:rsidRPr="00F33718">
        <w:rPr>
          <w:rFonts w:ascii="Arial" w:hAnsi="Arial" w:cs="Arial"/>
          <w:sz w:val="24"/>
          <w:szCs w:val="24"/>
        </w:rPr>
        <w:t xml:space="preserve"> Федерального закона от 12 января 1996 г. № 7-ФЗ «О некоммерческих организациях» (п.34  статьи 14  131-ФЗ);</w:t>
      </w:r>
    </w:p>
    <w:p w:rsidR="00E80234" w:rsidRPr="00F33718" w:rsidRDefault="00E80234" w:rsidP="00E80234">
      <w:pPr>
        <w:spacing w:after="0" w:line="240" w:lineRule="auto"/>
        <w:ind w:firstLine="708"/>
        <w:jc w:val="both"/>
        <w:rPr>
          <w:rFonts w:ascii="Arial" w:hAnsi="Arial" w:cs="Arial"/>
          <w:sz w:val="24"/>
          <w:szCs w:val="24"/>
        </w:rPr>
      </w:pPr>
      <w:r w:rsidRPr="00F33718">
        <w:rPr>
          <w:rFonts w:ascii="Arial" w:hAnsi="Arial" w:cs="Arial"/>
          <w:sz w:val="24"/>
          <w:szCs w:val="24"/>
        </w:rPr>
        <w:t>муниципального района - оказание поддержки социально ориентированным некоммерческим организациям, благотворительной деятельности и добровольчеству (п.25 статьи 15).</w:t>
      </w:r>
    </w:p>
    <w:p w:rsidR="00E80234" w:rsidRPr="00F33718" w:rsidRDefault="00E80234" w:rsidP="00E80234">
      <w:pPr>
        <w:spacing w:after="0" w:line="240" w:lineRule="auto"/>
        <w:ind w:firstLine="708"/>
        <w:jc w:val="both"/>
        <w:rPr>
          <w:rFonts w:ascii="Arial" w:hAnsi="Arial" w:cs="Arial"/>
          <w:sz w:val="24"/>
          <w:szCs w:val="24"/>
        </w:rPr>
      </w:pPr>
      <w:r w:rsidRPr="00F33718">
        <w:rPr>
          <w:rFonts w:ascii="Arial" w:hAnsi="Arial" w:cs="Arial"/>
          <w:sz w:val="24"/>
          <w:szCs w:val="24"/>
        </w:rPr>
        <w:t>городского округа -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(п.33 статьи 16).</w:t>
      </w:r>
    </w:p>
    <w:p w:rsidR="00E80234" w:rsidRPr="00E80234" w:rsidRDefault="00E80234" w:rsidP="00E80234">
      <w:pPr>
        <w:spacing w:after="0" w:line="240" w:lineRule="auto"/>
        <w:ind w:firstLine="708"/>
        <w:jc w:val="both"/>
        <w:rPr>
          <w:rFonts w:ascii="Arial" w:hAnsi="Arial" w:cs="Arial"/>
          <w:sz w:val="24"/>
          <w:szCs w:val="24"/>
        </w:rPr>
      </w:pPr>
      <w:r w:rsidRPr="00F33718">
        <w:rPr>
          <w:rFonts w:ascii="Arial" w:hAnsi="Arial" w:cs="Arial"/>
          <w:sz w:val="24"/>
          <w:szCs w:val="24"/>
        </w:rPr>
        <w:t>Кроме того, статьей 16.1 Федерального закона № 131-ФЗ определено право органов местного самоуправления городского округа, городского округа с внутригородским делением, внутригородского района на решение вопросов, формально не отнесенных к соответствующим вопросам местного значения. Ряд таких вопросов может решаться с привлечением социально ориентированных некоммерческих организаций, в том числе:</w:t>
      </w:r>
    </w:p>
    <w:p w:rsidR="00E80234" w:rsidRPr="00E80234"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80234" w:rsidRPr="00E80234"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80234" w:rsidRPr="00E80234"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w:t>
      </w:r>
    </w:p>
    <w:p w:rsidR="00E80234" w:rsidRPr="00F33718"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 xml:space="preserve"> осуществление мероприятий, предусмотренных Федеральным </w:t>
      </w:r>
      <w:hyperlink r:id="rId50" w:history="1">
        <w:r w:rsidRPr="00E80234">
          <w:rPr>
            <w:rFonts w:ascii="Arial" w:hAnsi="Arial" w:cs="Arial"/>
            <w:sz w:val="24"/>
            <w:szCs w:val="24"/>
          </w:rPr>
          <w:t>законом</w:t>
        </w:r>
      </w:hyperlink>
      <w:r w:rsidRPr="00E80234">
        <w:rPr>
          <w:rFonts w:ascii="Arial" w:hAnsi="Arial" w:cs="Arial"/>
          <w:sz w:val="24"/>
          <w:szCs w:val="24"/>
        </w:rPr>
        <w:br/>
        <w:t xml:space="preserve">«О донорстве </w:t>
      </w:r>
      <w:r w:rsidRPr="00F33718">
        <w:rPr>
          <w:rFonts w:ascii="Arial" w:hAnsi="Arial" w:cs="Arial"/>
          <w:sz w:val="24"/>
          <w:szCs w:val="24"/>
        </w:rPr>
        <w:t>крови и ее компонентов»;</w:t>
      </w:r>
    </w:p>
    <w:p w:rsidR="00E80234" w:rsidRPr="00F33718" w:rsidRDefault="00E80234" w:rsidP="00E80234">
      <w:pPr>
        <w:spacing w:after="0" w:line="240" w:lineRule="auto"/>
        <w:ind w:firstLine="708"/>
        <w:jc w:val="both"/>
        <w:rPr>
          <w:rFonts w:ascii="Arial" w:hAnsi="Arial" w:cs="Arial"/>
          <w:sz w:val="24"/>
          <w:szCs w:val="24"/>
        </w:rPr>
      </w:pPr>
      <w:r w:rsidRPr="00F33718">
        <w:rPr>
          <w:rFonts w:ascii="Arial" w:hAnsi="Arial" w:cs="Arial"/>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и некоторых других.</w:t>
      </w:r>
    </w:p>
    <w:p w:rsidR="00E80234" w:rsidRPr="00E80234" w:rsidRDefault="00E80234" w:rsidP="00053C76">
      <w:pPr>
        <w:spacing w:after="0" w:line="240" w:lineRule="auto"/>
        <w:ind w:firstLine="709"/>
        <w:jc w:val="both"/>
        <w:rPr>
          <w:rFonts w:ascii="Arial" w:hAnsi="Arial" w:cs="Arial"/>
          <w:sz w:val="24"/>
          <w:szCs w:val="24"/>
        </w:rPr>
      </w:pPr>
      <w:r w:rsidRPr="00F33718">
        <w:rPr>
          <w:rFonts w:ascii="Arial" w:hAnsi="Arial" w:cs="Arial"/>
          <w:sz w:val="24"/>
          <w:szCs w:val="24"/>
        </w:rPr>
        <w:t xml:space="preserve">Статья 31.1 Федерального закона № 7-ФЗ «О некоммерческих организациях» устанавливает, в частности, перечень видов деятельности, при условии </w:t>
      </w:r>
      <w:r w:rsidR="00E66674" w:rsidRPr="00F33718">
        <w:rPr>
          <w:rFonts w:ascii="Arial" w:hAnsi="Arial" w:cs="Arial"/>
          <w:sz w:val="24"/>
          <w:szCs w:val="24"/>
        </w:rPr>
        <w:t>осуществления</w:t>
      </w:r>
      <w:r w:rsidRPr="00F33718">
        <w:rPr>
          <w:rFonts w:ascii="Arial" w:hAnsi="Arial" w:cs="Arial"/>
          <w:sz w:val="24"/>
          <w:szCs w:val="24"/>
        </w:rPr>
        <w:t xml:space="preserve"> которых СОНКО</w:t>
      </w:r>
      <w:r w:rsidR="00E66674" w:rsidRPr="00F33718">
        <w:rPr>
          <w:rFonts w:ascii="Arial" w:hAnsi="Arial" w:cs="Arial"/>
          <w:sz w:val="24"/>
          <w:szCs w:val="24"/>
        </w:rPr>
        <w:t>,</w:t>
      </w:r>
      <w:r w:rsidRPr="00F33718">
        <w:rPr>
          <w:rFonts w:ascii="Arial" w:hAnsi="Arial" w:cs="Arial"/>
          <w:sz w:val="24"/>
          <w:szCs w:val="24"/>
        </w:rPr>
        <w:t xml:space="preserve"> органы государственной власти и органы местного самоуправления могут оказывать ей поддержку</w:t>
      </w:r>
      <w:r w:rsidRPr="00E80234">
        <w:rPr>
          <w:rFonts w:ascii="Arial" w:hAnsi="Arial" w:cs="Arial"/>
          <w:sz w:val="24"/>
          <w:szCs w:val="24"/>
        </w:rPr>
        <w:t>, а также формы оказания этой поддержки:</w:t>
      </w:r>
    </w:p>
    <w:p w:rsidR="00E80234" w:rsidRPr="00E80234" w:rsidRDefault="00E80234" w:rsidP="00053C76">
      <w:pPr>
        <w:tabs>
          <w:tab w:val="left" w:pos="851"/>
        </w:tabs>
        <w:spacing w:after="0" w:line="240" w:lineRule="auto"/>
        <w:ind w:firstLine="709"/>
        <w:jc w:val="both"/>
        <w:rPr>
          <w:rFonts w:ascii="Arial" w:hAnsi="Arial" w:cs="Arial"/>
          <w:sz w:val="24"/>
          <w:szCs w:val="24"/>
        </w:rPr>
      </w:pPr>
      <w:r w:rsidRPr="00E80234">
        <w:rPr>
          <w:rFonts w:ascii="Arial" w:hAnsi="Arial" w:cs="Arial"/>
          <w:sz w:val="24"/>
          <w:szCs w:val="24"/>
        </w:rPr>
        <w:t>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СОНКО;</w:t>
      </w:r>
    </w:p>
    <w:p w:rsidR="00E80234" w:rsidRPr="00E80234" w:rsidRDefault="00E80234" w:rsidP="00053C76">
      <w:pPr>
        <w:tabs>
          <w:tab w:val="left" w:pos="851"/>
        </w:tabs>
        <w:spacing w:after="0" w:line="240" w:lineRule="auto"/>
        <w:ind w:firstLine="709"/>
        <w:jc w:val="both"/>
        <w:rPr>
          <w:rFonts w:ascii="Arial" w:hAnsi="Arial" w:cs="Arial"/>
          <w:sz w:val="24"/>
          <w:szCs w:val="24"/>
        </w:rPr>
      </w:pPr>
      <w:r w:rsidRPr="00E80234">
        <w:rPr>
          <w:rFonts w:ascii="Arial" w:hAnsi="Arial" w:cs="Arial"/>
          <w:sz w:val="24"/>
          <w:szCs w:val="24"/>
        </w:rPr>
        <w:t>предоставление СОНКО льгот по уплате налогов и сборов в соответствии с законодательством о налогах и сборах;</w:t>
      </w:r>
    </w:p>
    <w:p w:rsidR="00E80234" w:rsidRPr="00E80234" w:rsidRDefault="00E80234" w:rsidP="00053C76">
      <w:pPr>
        <w:tabs>
          <w:tab w:val="left" w:pos="851"/>
        </w:tabs>
        <w:spacing w:after="0" w:line="240" w:lineRule="auto"/>
        <w:ind w:firstLine="709"/>
        <w:jc w:val="both"/>
        <w:rPr>
          <w:rFonts w:ascii="Arial" w:hAnsi="Arial" w:cs="Arial"/>
          <w:sz w:val="24"/>
          <w:szCs w:val="24"/>
        </w:rPr>
      </w:pPr>
      <w:r w:rsidRPr="00E80234">
        <w:rPr>
          <w:rFonts w:ascii="Arial" w:hAnsi="Arial" w:cs="Arial"/>
          <w:sz w:val="24"/>
          <w:szCs w:val="24"/>
        </w:rPr>
        <w:t>осуществление закупок товаров, работ, услуг для обеспечения государственных и муниципальных нужд у СОНКО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0234" w:rsidRPr="00E80234" w:rsidRDefault="00E80234" w:rsidP="00053C76">
      <w:pPr>
        <w:tabs>
          <w:tab w:val="left" w:pos="851"/>
        </w:tabs>
        <w:spacing w:after="0" w:line="240" w:lineRule="auto"/>
        <w:ind w:firstLine="709"/>
        <w:jc w:val="both"/>
        <w:rPr>
          <w:rFonts w:ascii="Arial" w:hAnsi="Arial" w:cs="Arial"/>
          <w:sz w:val="24"/>
          <w:szCs w:val="24"/>
        </w:rPr>
      </w:pPr>
      <w:r w:rsidRPr="00E80234">
        <w:rPr>
          <w:rFonts w:ascii="Arial" w:hAnsi="Arial" w:cs="Arial"/>
          <w:sz w:val="24"/>
          <w:szCs w:val="24"/>
        </w:rPr>
        <w:t>предоставление юридическим лицам, оказывающим СОНКО материальную поддержку, льгот по уплате налогов и сборов в соответствии с законодательством о налогах и сборах.</w:t>
      </w:r>
    </w:p>
    <w:p w:rsidR="00E80234" w:rsidRPr="00E80234" w:rsidRDefault="00E80234" w:rsidP="00053C76">
      <w:pPr>
        <w:spacing w:after="0" w:line="240" w:lineRule="auto"/>
        <w:ind w:firstLine="709"/>
        <w:jc w:val="both"/>
        <w:rPr>
          <w:rFonts w:ascii="Arial" w:hAnsi="Arial" w:cs="Arial"/>
          <w:sz w:val="24"/>
          <w:szCs w:val="24"/>
        </w:rPr>
      </w:pPr>
      <w:r w:rsidRPr="00E80234">
        <w:rPr>
          <w:rFonts w:ascii="Arial" w:hAnsi="Arial" w:cs="Arial"/>
          <w:sz w:val="24"/>
          <w:szCs w:val="24"/>
        </w:rPr>
        <w:t>Кроме того, муниципальные образования вправе оказывать поддержку СОНКО в иных формах за счет бюджетных ассигнований местных бюджетов.</w:t>
      </w:r>
    </w:p>
    <w:p w:rsidR="00E80234" w:rsidRPr="00F33718" w:rsidRDefault="00E80234" w:rsidP="00053C76">
      <w:pPr>
        <w:spacing w:after="0" w:line="240" w:lineRule="auto"/>
        <w:ind w:firstLine="709"/>
        <w:jc w:val="both"/>
        <w:rPr>
          <w:rFonts w:ascii="Arial" w:hAnsi="Arial" w:cs="Arial"/>
          <w:sz w:val="24"/>
          <w:szCs w:val="24"/>
        </w:rPr>
      </w:pPr>
      <w:r w:rsidRPr="00E80234">
        <w:rPr>
          <w:rFonts w:ascii="Arial" w:hAnsi="Arial" w:cs="Arial"/>
          <w:sz w:val="24"/>
          <w:szCs w:val="24"/>
        </w:rPr>
        <w:t xml:space="preserve">В соответствии </w:t>
      </w:r>
      <w:r w:rsidRPr="00F33718">
        <w:rPr>
          <w:rFonts w:ascii="Arial" w:hAnsi="Arial" w:cs="Arial"/>
          <w:sz w:val="24"/>
          <w:szCs w:val="24"/>
        </w:rPr>
        <w:t>с пунктом 3 статьи 31.3 Федерального закона № 7-ФЗ к полномочиям органов местного самоуправления относится создание условий для СОНКО, в том числе посредством разработки и реализации муниципальных программ поддержки СОНКО с учетом местных социально-экономических, экологических, культурных и других особенностей</w:t>
      </w:r>
      <w:r w:rsidR="00C94338" w:rsidRPr="00F33718">
        <w:rPr>
          <w:rStyle w:val="af3"/>
          <w:rFonts w:ascii="Arial" w:hAnsi="Arial" w:cs="Arial"/>
          <w:sz w:val="24"/>
          <w:szCs w:val="24"/>
        </w:rPr>
        <w:footnoteReference w:id="12"/>
      </w:r>
      <w:r w:rsidRPr="00F33718">
        <w:rPr>
          <w:rFonts w:ascii="Arial" w:hAnsi="Arial" w:cs="Arial"/>
          <w:sz w:val="24"/>
          <w:szCs w:val="24"/>
        </w:rPr>
        <w:t>.</w:t>
      </w:r>
    </w:p>
    <w:p w:rsidR="00E80234" w:rsidRPr="00E80234" w:rsidRDefault="00E80234" w:rsidP="00E80234">
      <w:pPr>
        <w:spacing w:after="0" w:line="240" w:lineRule="auto"/>
        <w:ind w:firstLine="708"/>
        <w:jc w:val="both"/>
        <w:rPr>
          <w:rFonts w:ascii="Arial" w:hAnsi="Arial" w:cs="Arial"/>
          <w:sz w:val="24"/>
          <w:szCs w:val="24"/>
        </w:rPr>
      </w:pPr>
      <w:r w:rsidRPr="00F33718">
        <w:rPr>
          <w:rFonts w:ascii="Arial" w:hAnsi="Arial" w:cs="Arial"/>
          <w:sz w:val="24"/>
          <w:szCs w:val="24"/>
        </w:rPr>
        <w:t>На региональном уровне согласно ст. 17 Закона Красноярского края от 07.02.2013 № 4-1041 «О государственной поддержке социально ориентированных некоммерческих организаций в Красноярском  крае» органы</w:t>
      </w:r>
      <w:r w:rsidRPr="00E80234">
        <w:rPr>
          <w:rFonts w:ascii="Arial" w:hAnsi="Arial" w:cs="Arial"/>
          <w:sz w:val="24"/>
          <w:szCs w:val="24"/>
        </w:rPr>
        <w:t xml:space="preserve"> местного самоуправления могут принимать муниципальные программы поддержки социально ориентированных некоммерческих организаций  за счет средств местных бюджетов, которые затем, при условии софинансирования, могут принять участие и быть поддержаны в конкурсе муниципальных программ поддержки СО НКО. Конкурс проводится по 2-м номинациям:</w:t>
      </w:r>
    </w:p>
    <w:p w:rsidR="00E80234" w:rsidRPr="00E80234"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а) «Лучшая муниципальная программа поддержки социально ориентированных некоммерческих организаций городского округа края с населением свыше 100000 человек»;</w:t>
      </w:r>
    </w:p>
    <w:p w:rsidR="00E80234" w:rsidRPr="00E80234"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t>б) «Лучшая муниципальная программа поддержки социально ориентированных некоммерческих организаций муниципального района и (или) городского округа края с населением до 100000 человек».</w:t>
      </w:r>
    </w:p>
    <w:p w:rsidR="00E80234" w:rsidRPr="00F33718" w:rsidRDefault="00E80234" w:rsidP="00E80234">
      <w:pPr>
        <w:spacing w:after="0" w:line="240" w:lineRule="auto"/>
        <w:ind w:firstLine="708"/>
        <w:jc w:val="both"/>
        <w:rPr>
          <w:rFonts w:ascii="Arial" w:hAnsi="Arial" w:cs="Arial"/>
          <w:sz w:val="24"/>
          <w:szCs w:val="24"/>
        </w:rPr>
      </w:pPr>
      <w:r w:rsidRPr="00E80234">
        <w:rPr>
          <w:rFonts w:ascii="Arial" w:hAnsi="Arial" w:cs="Arial"/>
          <w:sz w:val="24"/>
          <w:szCs w:val="24"/>
        </w:rPr>
        <w:lastRenderedPageBreak/>
        <w:t xml:space="preserve">Согласно </w:t>
      </w:r>
      <w:r w:rsidRPr="00F33718">
        <w:rPr>
          <w:rFonts w:ascii="Arial" w:hAnsi="Arial" w:cs="Arial"/>
          <w:sz w:val="24"/>
          <w:szCs w:val="24"/>
        </w:rPr>
        <w:t>ст. 18 Закона Красноярского края от 07.02.2013 № 4-1041</w:t>
      </w:r>
      <w:r w:rsidRPr="00F33718">
        <w:rPr>
          <w:rFonts w:ascii="Arial" w:hAnsi="Arial" w:cs="Arial"/>
          <w:sz w:val="24"/>
          <w:szCs w:val="24"/>
        </w:rPr>
        <w:br/>
        <w:t>органы местного самоуправления края могут создавать муниципальные ресурсные центры поддержки СО НКО и (или) привлекать организации в качестве ресурсных центров СО НКО. При этом бюджетам муниципальных образований края в порядке софинансирования расходов муниципальных образований из краевого бюджета предоставляются субсидии на обеспечение деятельности муниципальных ресурсных центров поддержки СО НКО. Размер субсидии определяется, исходя из норматива 7,5 рубля в год на одного жителя муниципального района и 5 рублей на одного жителя городского округа края, но не более объема средств, предусмотренных в бюджете муниципального образования на финансирование расходов ресурсных центров поддержки СО НКО.</w:t>
      </w:r>
    </w:p>
    <w:p w:rsidR="00E80234" w:rsidRDefault="00A62054" w:rsidP="00E80234">
      <w:pPr>
        <w:spacing w:after="0" w:line="240" w:lineRule="auto"/>
        <w:ind w:firstLine="708"/>
        <w:jc w:val="both"/>
        <w:rPr>
          <w:rFonts w:ascii="Arial" w:hAnsi="Arial" w:cs="Arial"/>
          <w:sz w:val="24"/>
          <w:szCs w:val="24"/>
        </w:rPr>
      </w:pPr>
      <w:r w:rsidRPr="00F33718">
        <w:rPr>
          <w:rFonts w:ascii="Arial" w:hAnsi="Arial" w:cs="Arial"/>
          <w:sz w:val="24"/>
          <w:szCs w:val="24"/>
        </w:rPr>
        <w:t>Для синхронизации государственной, региональной и муниципальной политики необходимо закрепить целевые показатели, ориентирующие административную систему</w:t>
      </w:r>
      <w:r w:rsidRPr="00F44079">
        <w:rPr>
          <w:rFonts w:ascii="Arial" w:hAnsi="Arial" w:cs="Arial"/>
          <w:sz w:val="24"/>
          <w:szCs w:val="24"/>
        </w:rPr>
        <w:t xml:space="preserve"> МО на механизмы развития гражданских инициатив и СОНКО, а также на</w:t>
      </w:r>
      <w:r w:rsidR="0008785E" w:rsidRPr="00F44079">
        <w:rPr>
          <w:rFonts w:ascii="Arial" w:hAnsi="Arial" w:cs="Arial"/>
          <w:sz w:val="24"/>
          <w:szCs w:val="24"/>
        </w:rPr>
        <w:t xml:space="preserve"> обеспечение</w:t>
      </w:r>
      <w:r w:rsidRPr="00F44079">
        <w:rPr>
          <w:rFonts w:ascii="Arial" w:hAnsi="Arial" w:cs="Arial"/>
          <w:sz w:val="24"/>
          <w:szCs w:val="24"/>
        </w:rPr>
        <w:t xml:space="preserve"> поэтапного доступа СО НКО к бюджетным средствам.</w:t>
      </w:r>
      <w:r w:rsidR="0008785E" w:rsidRPr="00F44079">
        <w:rPr>
          <w:rFonts w:ascii="Arial" w:hAnsi="Arial" w:cs="Arial"/>
          <w:sz w:val="24"/>
          <w:szCs w:val="24"/>
        </w:rPr>
        <w:t xml:space="preserve"> К таким показателям можно отнести </w:t>
      </w:r>
      <w:r w:rsidR="0008785E" w:rsidRPr="003C3D17">
        <w:rPr>
          <w:rFonts w:ascii="Arial" w:hAnsi="Arial" w:cs="Arial"/>
          <w:sz w:val="24"/>
          <w:szCs w:val="24"/>
        </w:rPr>
        <w:t>показател</w:t>
      </w:r>
      <w:r w:rsidR="0008785E">
        <w:rPr>
          <w:rFonts w:ascii="Arial" w:hAnsi="Arial" w:cs="Arial"/>
          <w:sz w:val="24"/>
          <w:szCs w:val="24"/>
        </w:rPr>
        <w:t>и</w:t>
      </w:r>
      <w:r w:rsidR="0008785E" w:rsidRPr="003C3D17">
        <w:rPr>
          <w:rFonts w:ascii="Arial" w:hAnsi="Arial" w:cs="Arial"/>
          <w:sz w:val="24"/>
          <w:szCs w:val="24"/>
        </w:rPr>
        <w:t>, используемы</w:t>
      </w:r>
      <w:r w:rsidR="0008785E">
        <w:rPr>
          <w:rFonts w:ascii="Arial" w:hAnsi="Arial" w:cs="Arial"/>
          <w:sz w:val="24"/>
          <w:szCs w:val="24"/>
        </w:rPr>
        <w:t>е</w:t>
      </w:r>
      <w:r w:rsidR="0008785E" w:rsidRPr="003C3D17">
        <w:rPr>
          <w:rFonts w:ascii="Arial" w:hAnsi="Arial" w:cs="Arial"/>
          <w:sz w:val="24"/>
          <w:szCs w:val="24"/>
        </w:rPr>
        <w:t xml:space="preserve"> для расчета рейтинга субъектов Российской Федерации</w:t>
      </w:r>
      <w:r w:rsidR="00F44079">
        <w:rPr>
          <w:rStyle w:val="af3"/>
          <w:rFonts w:ascii="Arial" w:hAnsi="Arial" w:cs="Arial"/>
          <w:sz w:val="24"/>
          <w:szCs w:val="24"/>
        </w:rPr>
        <w:footnoteReference w:id="13"/>
      </w:r>
      <w:r w:rsidR="00E66674">
        <w:rPr>
          <w:rFonts w:ascii="Arial" w:hAnsi="Arial" w:cs="Arial"/>
          <w:sz w:val="24"/>
          <w:szCs w:val="24"/>
        </w:rPr>
        <w:t xml:space="preserve">, </w:t>
      </w:r>
      <w:r w:rsidR="00B5775C">
        <w:rPr>
          <w:rFonts w:ascii="Arial" w:hAnsi="Arial" w:cs="Arial"/>
          <w:sz w:val="24"/>
          <w:szCs w:val="24"/>
        </w:rPr>
        <w:t>методических материалов</w:t>
      </w:r>
      <w:r w:rsidR="00740472">
        <w:rPr>
          <w:rFonts w:ascii="Arial" w:hAnsi="Arial" w:cs="Arial"/>
          <w:sz w:val="24"/>
          <w:szCs w:val="24"/>
        </w:rPr>
        <w:t xml:space="preserve"> минэкономразвития РФ</w:t>
      </w:r>
      <w:r w:rsidR="00E66674">
        <w:rPr>
          <w:rStyle w:val="af3"/>
          <w:rFonts w:ascii="Arial" w:hAnsi="Arial" w:cs="Arial"/>
          <w:sz w:val="24"/>
          <w:szCs w:val="24"/>
        </w:rPr>
        <w:footnoteReference w:id="14"/>
      </w:r>
      <w:r w:rsidR="00B5775C">
        <w:rPr>
          <w:rFonts w:ascii="Arial" w:hAnsi="Arial" w:cs="Arial"/>
          <w:sz w:val="24"/>
          <w:szCs w:val="24"/>
        </w:rPr>
        <w:t>, а</w:t>
      </w:r>
      <w:r w:rsidR="00F44079">
        <w:rPr>
          <w:rFonts w:ascii="Arial" w:hAnsi="Arial" w:cs="Arial"/>
          <w:sz w:val="24"/>
          <w:szCs w:val="24"/>
        </w:rPr>
        <w:t xml:space="preserve"> также показатели программ региона по поддержке СО НКО.</w:t>
      </w:r>
    </w:p>
    <w:p w:rsidR="00F44079" w:rsidRPr="00F44079" w:rsidRDefault="00F44079" w:rsidP="00E80234">
      <w:pPr>
        <w:spacing w:after="0" w:line="240" w:lineRule="auto"/>
        <w:ind w:firstLine="708"/>
        <w:jc w:val="both"/>
        <w:rPr>
          <w:rFonts w:ascii="Arial" w:hAnsi="Arial" w:cs="Arial"/>
          <w:sz w:val="24"/>
          <w:szCs w:val="24"/>
        </w:rPr>
      </w:pPr>
    </w:p>
    <w:p w:rsidR="00D61544" w:rsidRPr="00307793" w:rsidRDefault="00A62054" w:rsidP="00803E84">
      <w:pPr>
        <w:pStyle w:val="a3"/>
        <w:tabs>
          <w:tab w:val="left" w:pos="142"/>
        </w:tabs>
        <w:spacing w:after="0" w:line="240" w:lineRule="auto"/>
        <w:ind w:left="1134" w:firstLine="567"/>
        <w:jc w:val="both"/>
        <w:rPr>
          <w:rFonts w:ascii="Arial" w:hAnsi="Arial" w:cs="Arial"/>
          <w:b/>
          <w:i/>
          <w:sz w:val="24"/>
          <w:szCs w:val="24"/>
        </w:rPr>
      </w:pPr>
      <w:r w:rsidRPr="00307793">
        <w:rPr>
          <w:rFonts w:ascii="Arial" w:hAnsi="Arial" w:cs="Arial"/>
          <w:b/>
          <w:i/>
          <w:sz w:val="24"/>
          <w:szCs w:val="24"/>
        </w:rPr>
        <w:t>Полезные ссылки по теме:</w:t>
      </w:r>
    </w:p>
    <w:p w:rsidR="00740472" w:rsidRPr="00D57DF5" w:rsidRDefault="00740472" w:rsidP="005F5BDC">
      <w:pPr>
        <w:pStyle w:val="a3"/>
        <w:numPr>
          <w:ilvl w:val="0"/>
          <w:numId w:val="34"/>
        </w:numPr>
        <w:tabs>
          <w:tab w:val="left" w:pos="142"/>
        </w:tabs>
        <w:spacing w:after="0" w:line="240" w:lineRule="auto"/>
        <w:ind w:left="1134" w:firstLine="567"/>
        <w:jc w:val="both"/>
        <w:rPr>
          <w:rFonts w:ascii="Arial" w:hAnsi="Arial" w:cs="Arial"/>
          <w:i/>
          <w:sz w:val="20"/>
          <w:szCs w:val="20"/>
        </w:rPr>
      </w:pPr>
      <w:r w:rsidRPr="00AF430A">
        <w:rPr>
          <w:rFonts w:ascii="Arial" w:hAnsi="Arial" w:cs="Arial"/>
          <w:i/>
          <w:sz w:val="20"/>
          <w:szCs w:val="20"/>
        </w:rPr>
        <w:t>Государственная программа Красноярского края «Содействие развитию гражданского общества» (Постановление Правительства Красноярского края от 30.09.2013 № 509-п).</w:t>
      </w:r>
    </w:p>
    <w:p w:rsidR="00740472" w:rsidRDefault="00740472" w:rsidP="005F5BDC">
      <w:pPr>
        <w:pStyle w:val="a3"/>
        <w:tabs>
          <w:tab w:val="left" w:pos="142"/>
        </w:tabs>
        <w:spacing w:after="0" w:line="240" w:lineRule="auto"/>
        <w:ind w:left="1701" w:firstLine="1134"/>
        <w:jc w:val="both"/>
        <w:rPr>
          <w:rFonts w:ascii="Arial" w:hAnsi="Arial" w:cs="Arial"/>
          <w:i/>
          <w:sz w:val="20"/>
          <w:szCs w:val="20"/>
        </w:rPr>
      </w:pPr>
      <w:r w:rsidRPr="00D57DF5">
        <w:rPr>
          <w:rFonts w:ascii="Arial" w:hAnsi="Arial" w:cs="Arial"/>
          <w:i/>
          <w:sz w:val="20"/>
          <w:szCs w:val="20"/>
        </w:rPr>
        <w:t xml:space="preserve">Источник: </w:t>
      </w:r>
      <w:hyperlink r:id="rId51" w:history="1">
        <w:r w:rsidR="00803E84" w:rsidRPr="000473C1">
          <w:rPr>
            <w:rStyle w:val="af6"/>
            <w:rFonts w:ascii="Arial" w:hAnsi="Arial" w:cs="Arial"/>
            <w:i/>
            <w:sz w:val="20"/>
            <w:szCs w:val="20"/>
          </w:rPr>
          <w:t>http://base.garant.ru/18658641/53f89421bbdaf741eb2d1ecc4ddb4c33/</w:t>
        </w:r>
      </w:hyperlink>
    </w:p>
    <w:p w:rsidR="005F5BDC" w:rsidRDefault="00A868DC" w:rsidP="005F5BDC">
      <w:pPr>
        <w:pStyle w:val="ConsPlusNonformat"/>
        <w:numPr>
          <w:ilvl w:val="0"/>
          <w:numId w:val="34"/>
        </w:numPr>
        <w:spacing w:line="276" w:lineRule="auto"/>
        <w:ind w:left="1134" w:firstLine="567"/>
        <w:rPr>
          <w:rFonts w:ascii="Arial" w:hAnsi="Arial" w:cs="Arial"/>
          <w:i/>
        </w:rPr>
      </w:pPr>
      <w:hyperlink r:id="rId52" w:history="1">
        <w:r w:rsidR="005F5BDC" w:rsidRPr="00397CBA">
          <w:rPr>
            <w:rStyle w:val="af6"/>
            <w:rFonts w:ascii="Arial" w:hAnsi="Arial" w:cs="Arial"/>
            <w:i/>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 (с.19)</w:t>
        </w:r>
      </w:hyperlink>
    </w:p>
    <w:p w:rsidR="005F5BDC" w:rsidRPr="00EF46E0" w:rsidRDefault="005F5BDC" w:rsidP="005F5BDC">
      <w:pPr>
        <w:pStyle w:val="ConsPlusNonformat"/>
        <w:spacing w:line="276" w:lineRule="auto"/>
        <w:ind w:left="1701" w:firstLine="1134"/>
        <w:rPr>
          <w:rFonts w:ascii="Arial" w:hAnsi="Arial" w:cs="Arial"/>
          <w:i/>
        </w:rPr>
      </w:pPr>
      <w:r w:rsidRPr="00A5049C">
        <w:rPr>
          <w:rFonts w:ascii="Arial" w:hAnsi="Arial" w:cs="Arial"/>
          <w:i/>
        </w:rPr>
        <w:t>Источник:</w:t>
      </w:r>
      <w:hyperlink r:id="rId53" w:history="1">
        <w:r w:rsidRPr="00340ECD">
          <w:rPr>
            <w:rStyle w:val="af6"/>
            <w:rFonts w:ascii="Arial" w:hAnsi="Arial" w:cs="Arial"/>
            <w:i/>
          </w:rPr>
          <w:t>http://base.garant.ru/70259340/</w:t>
        </w:r>
      </w:hyperlink>
    </w:p>
    <w:p w:rsidR="00803E84" w:rsidRPr="003A526E" w:rsidRDefault="00A868DC" w:rsidP="005F5BDC">
      <w:pPr>
        <w:pStyle w:val="a3"/>
        <w:numPr>
          <w:ilvl w:val="0"/>
          <w:numId w:val="34"/>
        </w:numPr>
        <w:shd w:val="clear" w:color="auto" w:fill="FFFFFF" w:themeFill="background1"/>
        <w:tabs>
          <w:tab w:val="left" w:pos="142"/>
        </w:tabs>
        <w:spacing w:after="0" w:line="240" w:lineRule="auto"/>
        <w:ind w:left="1134" w:firstLine="567"/>
        <w:jc w:val="both"/>
        <w:rPr>
          <w:rFonts w:ascii="Arial" w:hAnsi="Arial" w:cs="Arial"/>
          <w:i/>
          <w:sz w:val="20"/>
          <w:szCs w:val="20"/>
        </w:rPr>
      </w:pPr>
      <w:hyperlink r:id="rId54" w:history="1">
        <w:r w:rsidR="00803E84" w:rsidRPr="003A526E">
          <w:rPr>
            <w:rStyle w:val="af6"/>
            <w:rFonts w:ascii="Arial" w:hAnsi="Arial" w:cs="Arial"/>
            <w:i/>
            <w:sz w:val="20"/>
            <w:szCs w:val="20"/>
          </w:rPr>
          <w:t>МЕТОДИЧЕСКИЕ МАТЕРИАЛЫ по организации пилотных проектов по обеспечению доступа негосударственных организаций к предоставлению услуг в социальной сфере.</w:t>
        </w:r>
      </w:hyperlink>
    </w:p>
    <w:p w:rsidR="00803E84" w:rsidRDefault="00803E84" w:rsidP="005F5BDC">
      <w:pPr>
        <w:pStyle w:val="a3"/>
        <w:shd w:val="clear" w:color="auto" w:fill="FFFFFF" w:themeFill="background1"/>
        <w:tabs>
          <w:tab w:val="left" w:pos="142"/>
        </w:tabs>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55" w:history="1">
        <w:r w:rsidRPr="00340ECD">
          <w:rPr>
            <w:rStyle w:val="af6"/>
            <w:rFonts w:ascii="Arial" w:hAnsi="Arial" w:cs="Arial"/>
            <w:i/>
            <w:sz w:val="20"/>
            <w:szCs w:val="20"/>
          </w:rPr>
          <w:t>http://nko.economy.gov.ru/PortalNews/Read/3518</w:t>
        </w:r>
      </w:hyperlink>
    </w:p>
    <w:p w:rsidR="00803E84" w:rsidRDefault="00A868DC" w:rsidP="005F5BDC">
      <w:pPr>
        <w:pStyle w:val="a3"/>
        <w:numPr>
          <w:ilvl w:val="0"/>
          <w:numId w:val="34"/>
        </w:numPr>
        <w:tabs>
          <w:tab w:val="left" w:pos="1134"/>
        </w:tabs>
        <w:spacing w:after="0" w:line="240" w:lineRule="auto"/>
        <w:ind w:left="1134" w:firstLine="567"/>
        <w:jc w:val="both"/>
        <w:rPr>
          <w:rFonts w:ascii="Arial" w:hAnsi="Arial" w:cs="Arial"/>
          <w:i/>
          <w:sz w:val="20"/>
          <w:szCs w:val="20"/>
        </w:rPr>
      </w:pPr>
      <w:hyperlink r:id="rId56" w:history="1">
        <w:r w:rsidR="00803E84" w:rsidRPr="00E96170">
          <w:rPr>
            <w:rStyle w:val="af6"/>
            <w:rFonts w:ascii="Arial" w:hAnsi="Arial" w:cs="Arial"/>
            <w:i/>
            <w:sz w:val="20"/>
            <w:szCs w:val="20"/>
          </w:rPr>
          <w:t>Методические материалы по дополнению государственных программ Российской Федерации в области образования, здравоохранения, социальной поддержки населения, культуры, спорта и туризма мероприятиями по поддержке деятельности негосударственных организаций, оказывающих услуги в социальной сфере, и развитию государственно-частного партнерства (ГЧП).</w:t>
        </w:r>
      </w:hyperlink>
    </w:p>
    <w:p w:rsidR="00803E84" w:rsidRDefault="00803E84" w:rsidP="005F5BDC">
      <w:pPr>
        <w:pStyle w:val="a3"/>
        <w:tabs>
          <w:tab w:val="left" w:pos="1134"/>
        </w:tabs>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57" w:history="1">
        <w:r w:rsidRPr="00340ECD">
          <w:rPr>
            <w:rStyle w:val="af6"/>
            <w:rFonts w:ascii="Arial" w:hAnsi="Arial" w:cs="Arial"/>
            <w:i/>
            <w:sz w:val="20"/>
            <w:szCs w:val="20"/>
          </w:rPr>
          <w:t>http://economy.gov.ru/minec/about/structure/depIno/2017010302</w:t>
        </w:r>
      </w:hyperlink>
    </w:p>
    <w:p w:rsidR="00803E84" w:rsidRDefault="00A868DC" w:rsidP="00803E84">
      <w:pPr>
        <w:pStyle w:val="a3"/>
        <w:numPr>
          <w:ilvl w:val="0"/>
          <w:numId w:val="30"/>
        </w:numPr>
        <w:autoSpaceDE w:val="0"/>
        <w:autoSpaceDN w:val="0"/>
        <w:adjustRightInd w:val="0"/>
        <w:spacing w:after="0" w:line="240" w:lineRule="auto"/>
        <w:ind w:left="1134" w:firstLine="567"/>
        <w:jc w:val="both"/>
        <w:rPr>
          <w:rFonts w:ascii="Arial" w:hAnsi="Arial" w:cs="Arial"/>
          <w:i/>
          <w:sz w:val="20"/>
          <w:szCs w:val="20"/>
        </w:rPr>
      </w:pPr>
      <w:hyperlink r:id="rId58" w:history="1">
        <w:r w:rsidR="00803E84" w:rsidRPr="0008525E">
          <w:rPr>
            <w:rStyle w:val="af6"/>
            <w:rFonts w:ascii="Arial" w:hAnsi="Arial" w:cs="Arial"/>
            <w:i/>
            <w:sz w:val="20"/>
            <w:szCs w:val="20"/>
          </w:rPr>
          <w:t>Рекомендации по реализации проектов государственно-частного партнерства. Лучшие практики (министерство экономического развития РФ).</w:t>
        </w:r>
      </w:hyperlink>
    </w:p>
    <w:p w:rsidR="00803E84" w:rsidRPr="008F3D23" w:rsidRDefault="00803E84" w:rsidP="00803E84">
      <w:pPr>
        <w:pStyle w:val="a3"/>
        <w:autoSpaceDE w:val="0"/>
        <w:autoSpaceDN w:val="0"/>
        <w:adjustRightInd w:val="0"/>
        <w:spacing w:after="0" w:line="240" w:lineRule="auto"/>
        <w:ind w:left="1134" w:firstLine="1701"/>
        <w:jc w:val="both"/>
        <w:rPr>
          <w:rFonts w:ascii="Arial" w:hAnsi="Arial" w:cs="Arial"/>
          <w:i/>
          <w:sz w:val="20"/>
          <w:szCs w:val="20"/>
        </w:rPr>
      </w:pPr>
      <w:r w:rsidRPr="008F3D23">
        <w:rPr>
          <w:rFonts w:ascii="Arial" w:hAnsi="Arial" w:cs="Arial"/>
          <w:bCs/>
          <w:i/>
          <w:sz w:val="20"/>
          <w:szCs w:val="20"/>
        </w:rPr>
        <w:t xml:space="preserve">Источник: </w:t>
      </w:r>
      <w:hyperlink r:id="rId59" w:history="1">
        <w:r w:rsidRPr="00340ECD">
          <w:rPr>
            <w:rStyle w:val="af6"/>
            <w:rFonts w:ascii="Arial" w:hAnsi="Arial" w:cs="Arial"/>
            <w:bCs/>
            <w:i/>
            <w:sz w:val="20"/>
            <w:szCs w:val="20"/>
          </w:rPr>
          <w:t>http://nko.economy.gov.ru/Files/NewsDocuments/6147914f-422d-4d5d-b0fe-1e8e6911f7c5.pdf</w:t>
        </w:r>
      </w:hyperlink>
    </w:p>
    <w:p w:rsidR="009769C8" w:rsidRPr="00A4328C" w:rsidRDefault="00A868DC" w:rsidP="00803E84">
      <w:pPr>
        <w:pStyle w:val="logocontainertextup"/>
        <w:numPr>
          <w:ilvl w:val="0"/>
          <w:numId w:val="30"/>
        </w:numPr>
        <w:spacing w:before="0" w:beforeAutospacing="0" w:after="0" w:afterAutospacing="0"/>
        <w:ind w:left="1134" w:right="147" w:firstLine="567"/>
        <w:contextualSpacing/>
        <w:jc w:val="both"/>
        <w:rPr>
          <w:rFonts w:ascii="Arial" w:eastAsia="Calibri" w:hAnsi="Arial" w:cs="Arial"/>
          <w:i/>
          <w:sz w:val="20"/>
          <w:szCs w:val="20"/>
          <w:lang w:eastAsia="en-US"/>
        </w:rPr>
      </w:pPr>
      <w:hyperlink r:id="rId60" w:history="1">
        <w:r w:rsidR="00A4328C" w:rsidRPr="00A4328C">
          <w:rPr>
            <w:rStyle w:val="af6"/>
            <w:rFonts w:ascii="Arial" w:hAnsi="Arial" w:cs="Arial"/>
            <w:i/>
            <w:sz w:val="20"/>
            <w:szCs w:val="20"/>
          </w:rPr>
          <w:t xml:space="preserve">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w:t>
        </w:r>
        <w:r w:rsidR="00A4328C" w:rsidRPr="00A4328C">
          <w:rPr>
            <w:rStyle w:val="af6"/>
            <w:rFonts w:ascii="Arial" w:hAnsi="Arial" w:cs="Arial"/>
            <w:i/>
            <w:sz w:val="20"/>
            <w:szCs w:val="20"/>
          </w:rPr>
          <w:lastRenderedPageBreak/>
          <w:t>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r w:rsidR="009769C8" w:rsidRPr="00A4328C">
          <w:rPr>
            <w:rStyle w:val="af6"/>
            <w:rFonts w:ascii="Arial" w:eastAsia="Calibri" w:hAnsi="Arial" w:cs="Arial"/>
            <w:i/>
            <w:sz w:val="20"/>
            <w:szCs w:val="20"/>
            <w:lang w:eastAsia="en-US"/>
          </w:rPr>
          <w:t xml:space="preserve"> (утвержден распоряжением Правительства Российской Федерации от 19 июня 2017 г. № 1284-р).</w:t>
        </w:r>
      </w:hyperlink>
    </w:p>
    <w:p w:rsidR="00A4328C" w:rsidRPr="00307793" w:rsidRDefault="00A4328C" w:rsidP="00803E84">
      <w:pPr>
        <w:pStyle w:val="logocontainertextup"/>
        <w:spacing w:before="0" w:beforeAutospacing="0" w:after="0" w:afterAutospacing="0"/>
        <w:ind w:left="1134" w:right="147" w:firstLine="1701"/>
        <w:contextualSpacing/>
        <w:jc w:val="both"/>
        <w:rPr>
          <w:rFonts w:ascii="Arial" w:eastAsia="Calibri" w:hAnsi="Arial" w:cs="Arial"/>
          <w:i/>
          <w:sz w:val="20"/>
          <w:szCs w:val="20"/>
          <w:highlight w:val="yellow"/>
          <w:lang w:eastAsia="en-US"/>
        </w:rPr>
      </w:pPr>
      <w:r w:rsidRPr="00A4328C">
        <w:rPr>
          <w:rFonts w:ascii="Arial" w:eastAsia="Calibri" w:hAnsi="Arial" w:cs="Arial"/>
          <w:i/>
          <w:sz w:val="20"/>
          <w:szCs w:val="20"/>
          <w:lang w:eastAsia="en-US"/>
        </w:rPr>
        <w:t xml:space="preserve">Источник: </w:t>
      </w:r>
      <w:hyperlink r:id="rId61" w:history="1">
        <w:r w:rsidRPr="00340ECD">
          <w:rPr>
            <w:rStyle w:val="af6"/>
            <w:rFonts w:ascii="Arial" w:eastAsia="Calibri" w:hAnsi="Arial" w:cs="Arial"/>
            <w:i/>
            <w:sz w:val="20"/>
            <w:szCs w:val="20"/>
            <w:lang w:eastAsia="en-US"/>
          </w:rPr>
          <w:t>http://nko.economy.gov.ru/PortalNews/Read/3518</w:t>
        </w:r>
      </w:hyperlink>
    </w:p>
    <w:p w:rsidR="00740472" w:rsidRPr="00740472" w:rsidRDefault="00740472" w:rsidP="00803E84">
      <w:pPr>
        <w:pStyle w:val="a3"/>
        <w:tabs>
          <w:tab w:val="left" w:pos="142"/>
        </w:tabs>
        <w:spacing w:after="0" w:line="240" w:lineRule="auto"/>
        <w:ind w:left="1134" w:firstLine="567"/>
        <w:jc w:val="both"/>
        <w:rPr>
          <w:rFonts w:ascii="Arial" w:hAnsi="Arial" w:cs="Arial"/>
          <w:i/>
          <w:sz w:val="20"/>
          <w:szCs w:val="20"/>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B5775C" w:rsidTr="005642C4">
        <w:tc>
          <w:tcPr>
            <w:tcW w:w="6521" w:type="dxa"/>
            <w:shd w:val="clear" w:color="auto" w:fill="D9D9D9" w:themeFill="background1" w:themeFillShade="D9"/>
            <w:vAlign w:val="center"/>
          </w:tcPr>
          <w:p w:rsidR="00B5775C" w:rsidRPr="00E25A64" w:rsidRDefault="007418EE" w:rsidP="00E25A64">
            <w:pPr>
              <w:tabs>
                <w:tab w:val="left" w:pos="142"/>
              </w:tabs>
              <w:spacing w:after="0" w:line="240" w:lineRule="auto"/>
              <w:ind w:left="31" w:firstLine="566"/>
              <w:jc w:val="both"/>
              <w:rPr>
                <w:rFonts w:ascii="Arial" w:eastAsiaTheme="minorHAnsi" w:hAnsi="Arial" w:cs="Arial"/>
                <w:b/>
                <w:sz w:val="20"/>
                <w:szCs w:val="20"/>
              </w:rPr>
            </w:pPr>
            <w:r w:rsidRPr="00E25A64">
              <w:rPr>
                <w:rFonts w:ascii="Arial" w:hAnsi="Arial" w:cs="Arial"/>
                <w:sz w:val="20"/>
                <w:szCs w:val="20"/>
              </w:rPr>
              <w:t>1.7.</w:t>
            </w:r>
            <w:r w:rsidR="00B5775C" w:rsidRPr="00E25A64">
              <w:rPr>
                <w:rFonts w:ascii="Arial" w:eastAsiaTheme="minorHAnsi" w:hAnsi="Arial" w:cs="Arial"/>
                <w:b/>
                <w:sz w:val="20"/>
                <w:szCs w:val="20"/>
              </w:rPr>
              <w:t>Ведение реестра СО НКО, получивших поддержку на уровне МО.</w:t>
            </w:r>
          </w:p>
          <w:p w:rsidR="00B5775C" w:rsidRPr="00013842" w:rsidRDefault="00B5775C" w:rsidP="005642C4">
            <w:pPr>
              <w:pStyle w:val="a3"/>
              <w:tabs>
                <w:tab w:val="left" w:pos="142"/>
              </w:tabs>
              <w:spacing w:after="0" w:line="240" w:lineRule="auto"/>
              <w:ind w:left="173"/>
              <w:rPr>
                <w:rFonts w:ascii="Arial" w:hAnsi="Arial" w:cs="Arial"/>
                <w:sz w:val="24"/>
                <w:szCs w:val="24"/>
              </w:rPr>
            </w:pPr>
          </w:p>
        </w:tc>
        <w:tc>
          <w:tcPr>
            <w:tcW w:w="3541" w:type="dxa"/>
            <w:shd w:val="clear" w:color="auto" w:fill="FFFFFF" w:themeFill="background1"/>
          </w:tcPr>
          <w:p w:rsidR="00B5775C" w:rsidRDefault="00B5775C" w:rsidP="005642C4">
            <w:pPr>
              <w:tabs>
                <w:tab w:val="left" w:pos="142"/>
              </w:tabs>
              <w:spacing w:after="0" w:line="240" w:lineRule="auto"/>
              <w:jc w:val="both"/>
              <w:rPr>
                <w:rFonts w:ascii="Arial" w:hAnsi="Arial" w:cs="Arial"/>
                <w:i/>
                <w:sz w:val="20"/>
                <w:szCs w:val="20"/>
              </w:rPr>
            </w:pPr>
          </w:p>
          <w:p w:rsidR="00B5775C" w:rsidRDefault="00B5775C" w:rsidP="005642C4">
            <w:pPr>
              <w:tabs>
                <w:tab w:val="left" w:pos="142"/>
              </w:tabs>
              <w:spacing w:after="0" w:line="240" w:lineRule="auto"/>
              <w:jc w:val="both"/>
              <w:rPr>
                <w:rFonts w:ascii="Arial" w:hAnsi="Arial" w:cs="Arial"/>
                <w:i/>
                <w:sz w:val="20"/>
                <w:szCs w:val="20"/>
              </w:rPr>
            </w:pPr>
            <w:r>
              <w:rPr>
                <w:rFonts w:ascii="Arial" w:hAnsi="Arial" w:cs="Arial"/>
                <w:i/>
                <w:sz w:val="20"/>
                <w:szCs w:val="20"/>
              </w:rPr>
              <w:t>К</w:t>
            </w:r>
            <w:r w:rsidRPr="0051176B">
              <w:rPr>
                <w:rFonts w:ascii="Arial" w:hAnsi="Arial" w:cs="Arial"/>
                <w:i/>
                <w:sz w:val="20"/>
                <w:szCs w:val="20"/>
              </w:rPr>
              <w:t>онтроль расходования бюджетных средств для формирования нового субъекта экономики МО, персонального учета инвестиций в развитие СО НКО</w:t>
            </w:r>
          </w:p>
          <w:p w:rsidR="00B5775C" w:rsidRPr="00013842" w:rsidRDefault="00B5775C" w:rsidP="005642C4">
            <w:pPr>
              <w:tabs>
                <w:tab w:val="left" w:pos="142"/>
              </w:tabs>
              <w:spacing w:after="0" w:line="240" w:lineRule="auto"/>
              <w:jc w:val="both"/>
              <w:rPr>
                <w:rFonts w:ascii="Arial" w:hAnsi="Arial" w:cs="Arial"/>
                <w:b/>
                <w:sz w:val="20"/>
                <w:szCs w:val="20"/>
              </w:rPr>
            </w:pPr>
          </w:p>
        </w:tc>
      </w:tr>
    </w:tbl>
    <w:p w:rsidR="00307793" w:rsidRDefault="00307793" w:rsidP="0049180B">
      <w:pPr>
        <w:pStyle w:val="af0"/>
        <w:shd w:val="clear" w:color="auto" w:fill="FFFFFF"/>
        <w:spacing w:before="0" w:beforeAutospacing="0" w:after="0" w:afterAutospacing="0"/>
        <w:ind w:firstLine="502"/>
        <w:jc w:val="both"/>
        <w:textAlignment w:val="baseline"/>
        <w:rPr>
          <w:rFonts w:ascii="Arial" w:hAnsi="Arial" w:cs="Arial"/>
        </w:rPr>
      </w:pPr>
    </w:p>
    <w:p w:rsidR="0049180B" w:rsidRPr="0049180B" w:rsidRDefault="0049180B" w:rsidP="00CA0379">
      <w:pPr>
        <w:pStyle w:val="af0"/>
        <w:shd w:val="clear" w:color="auto" w:fill="FFFFFF"/>
        <w:spacing w:before="0" w:beforeAutospacing="0" w:after="0" w:afterAutospacing="0"/>
        <w:ind w:firstLine="709"/>
        <w:jc w:val="both"/>
        <w:textAlignment w:val="baseline"/>
        <w:rPr>
          <w:rFonts w:ascii="Arial" w:hAnsi="Arial" w:cs="Arial"/>
        </w:rPr>
      </w:pPr>
      <w:r w:rsidRPr="0049180B">
        <w:rPr>
          <w:rFonts w:ascii="Arial" w:hAnsi="Arial" w:cs="Arial"/>
        </w:rPr>
        <w:t xml:space="preserve">В соответствии со статьей 31.2 </w:t>
      </w:r>
      <w:r>
        <w:rPr>
          <w:rFonts w:ascii="Arial" w:hAnsi="Arial" w:cs="Arial"/>
        </w:rPr>
        <w:t>№ 7-ФЗ</w:t>
      </w:r>
      <w:r w:rsidR="00A906B3" w:rsidRPr="0049180B">
        <w:rPr>
          <w:rFonts w:ascii="Arial" w:hAnsi="Arial" w:cs="Arial"/>
          <w:bCs/>
        </w:rPr>
        <w:t xml:space="preserve">«О некоммерческих организациях» </w:t>
      </w:r>
      <w:r w:rsidRPr="0049180B">
        <w:rPr>
          <w:rFonts w:ascii="Arial" w:hAnsi="Arial" w:cs="Arial"/>
        </w:rPr>
        <w:t>предусмотрено ведение Реестров социально ориентированных некоммерческих организаций - получателей такой поддержки со стороны государства.</w:t>
      </w:r>
    </w:p>
    <w:p w:rsidR="0049180B" w:rsidRPr="0049180B" w:rsidRDefault="0049180B" w:rsidP="00CA0379">
      <w:pPr>
        <w:pStyle w:val="af0"/>
        <w:shd w:val="clear" w:color="auto" w:fill="FFFFFF"/>
        <w:spacing w:before="0" w:beforeAutospacing="0" w:after="0" w:afterAutospacing="0"/>
        <w:ind w:firstLine="709"/>
        <w:jc w:val="both"/>
        <w:textAlignment w:val="baseline"/>
        <w:rPr>
          <w:rFonts w:ascii="Arial" w:hAnsi="Arial" w:cs="Arial"/>
        </w:rPr>
      </w:pPr>
      <w:r w:rsidRPr="0049180B">
        <w:rPr>
          <w:rFonts w:ascii="Arial" w:hAnsi="Arial" w:cs="Arial"/>
          <w:bCs/>
        </w:rPr>
        <w:t xml:space="preserve">Реестры формируют и ведут те уполномоченные органы, которые непосредственно оказывают поддержку </w:t>
      </w:r>
      <w:r w:rsidR="00A906B3">
        <w:rPr>
          <w:rFonts w:ascii="Arial" w:hAnsi="Arial" w:cs="Arial"/>
          <w:bCs/>
        </w:rPr>
        <w:t>СО</w:t>
      </w:r>
      <w:r w:rsidRPr="0049180B">
        <w:rPr>
          <w:rFonts w:ascii="Arial" w:hAnsi="Arial" w:cs="Arial"/>
          <w:bCs/>
        </w:rPr>
        <w:t xml:space="preserve"> НКО, в том числе:</w:t>
      </w:r>
    </w:p>
    <w:p w:rsidR="0049180B" w:rsidRPr="0049180B" w:rsidRDefault="0049180B" w:rsidP="00CA0379">
      <w:pPr>
        <w:pStyle w:val="af0"/>
        <w:shd w:val="clear" w:color="auto" w:fill="FFFFFF"/>
        <w:spacing w:before="0" w:beforeAutospacing="0" w:after="0" w:afterAutospacing="0"/>
        <w:ind w:firstLine="709"/>
        <w:jc w:val="both"/>
        <w:textAlignment w:val="baseline"/>
        <w:rPr>
          <w:rFonts w:ascii="Arial" w:hAnsi="Arial" w:cs="Arial"/>
        </w:rPr>
      </w:pPr>
      <w:r w:rsidRPr="0049180B">
        <w:rPr>
          <w:rFonts w:ascii="Arial" w:hAnsi="Arial" w:cs="Arial"/>
          <w:bCs/>
        </w:rPr>
        <w:t>- федеральные органы исполнительной власти (федеральные реестры);</w:t>
      </w:r>
    </w:p>
    <w:p w:rsidR="0049180B" w:rsidRPr="0049180B" w:rsidRDefault="0049180B" w:rsidP="00CA0379">
      <w:pPr>
        <w:pStyle w:val="af0"/>
        <w:shd w:val="clear" w:color="auto" w:fill="FFFFFF"/>
        <w:spacing w:before="0" w:beforeAutospacing="0" w:after="0" w:afterAutospacing="0"/>
        <w:ind w:firstLine="709"/>
        <w:jc w:val="both"/>
        <w:textAlignment w:val="baseline"/>
        <w:rPr>
          <w:rFonts w:ascii="Arial" w:hAnsi="Arial" w:cs="Arial"/>
        </w:rPr>
      </w:pPr>
      <w:r w:rsidRPr="0049180B">
        <w:rPr>
          <w:rFonts w:ascii="Arial" w:hAnsi="Arial" w:cs="Arial"/>
          <w:bCs/>
        </w:rPr>
        <w:t>- органы исполнительной власти субъектов Российской Федерации (государственные реестры субъектов РФ),</w:t>
      </w:r>
    </w:p>
    <w:p w:rsidR="0049180B" w:rsidRPr="0049180B" w:rsidRDefault="0049180B" w:rsidP="00CA0379">
      <w:pPr>
        <w:pStyle w:val="af0"/>
        <w:shd w:val="clear" w:color="auto" w:fill="FFFFFF"/>
        <w:spacing w:before="0" w:beforeAutospacing="0" w:after="0" w:afterAutospacing="0"/>
        <w:ind w:firstLine="709"/>
        <w:jc w:val="both"/>
        <w:textAlignment w:val="baseline"/>
        <w:rPr>
          <w:rFonts w:ascii="Arial" w:hAnsi="Arial" w:cs="Arial"/>
        </w:rPr>
      </w:pPr>
      <w:r w:rsidRPr="0049180B">
        <w:rPr>
          <w:rFonts w:ascii="Arial" w:hAnsi="Arial" w:cs="Arial"/>
          <w:bCs/>
        </w:rPr>
        <w:t>- местные администрации (муниципальные реестры)</w:t>
      </w:r>
      <w:r w:rsidR="00A906B3">
        <w:rPr>
          <w:rFonts w:ascii="Arial" w:hAnsi="Arial" w:cs="Arial"/>
          <w:bCs/>
        </w:rPr>
        <w:t>.</w:t>
      </w:r>
    </w:p>
    <w:p w:rsidR="0049180B" w:rsidRDefault="0049180B" w:rsidP="00CA0379">
      <w:pPr>
        <w:pStyle w:val="af0"/>
        <w:shd w:val="clear" w:color="auto" w:fill="FFFFFF"/>
        <w:spacing w:before="0" w:beforeAutospacing="0" w:after="0" w:afterAutospacing="0"/>
        <w:ind w:firstLine="709"/>
        <w:jc w:val="both"/>
        <w:textAlignment w:val="baseline"/>
        <w:rPr>
          <w:rFonts w:ascii="Arial" w:hAnsi="Arial" w:cs="Arial"/>
          <w:bCs/>
        </w:rPr>
      </w:pPr>
      <w:r w:rsidRPr="0049180B">
        <w:rPr>
          <w:rFonts w:ascii="Arial" w:hAnsi="Arial" w:cs="Arial"/>
          <w:bCs/>
        </w:rPr>
        <w:t>Порядок ведения реестров определен</w:t>
      </w:r>
      <w:r w:rsidRPr="0049180B">
        <w:rPr>
          <w:rFonts w:ascii="Arial" w:hAnsi="Arial" w:cs="Arial"/>
        </w:rPr>
        <w:t> Приказом Минэкономразвития РФ от 17.05.2011 №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 Реестры ведутся по рекомендованному Минэкономразвития образцу. Реестровая запись, содержащая сведения о получателе поддержки, исключается из реестра органом</w:t>
      </w:r>
      <w:r w:rsidRPr="0049180B">
        <w:rPr>
          <w:rFonts w:ascii="Arial" w:hAnsi="Arial" w:cs="Arial"/>
          <w:bCs/>
        </w:rPr>
        <w:t> по истечении 3 лет с даты окончания срока оказания поддержки на основании решения органа</w:t>
      </w:r>
      <w:r w:rsidR="00A906B3">
        <w:rPr>
          <w:rStyle w:val="af3"/>
          <w:rFonts w:ascii="Arial" w:hAnsi="Arial" w:cs="Arial"/>
          <w:bCs/>
        </w:rPr>
        <w:footnoteReference w:id="15"/>
      </w:r>
      <w:r w:rsidRPr="0049180B">
        <w:rPr>
          <w:rFonts w:ascii="Arial" w:hAnsi="Arial" w:cs="Arial"/>
          <w:bCs/>
        </w:rPr>
        <w:t>.</w:t>
      </w:r>
    </w:p>
    <w:p w:rsidR="00307793" w:rsidRDefault="00307793" w:rsidP="0049180B">
      <w:pPr>
        <w:pStyle w:val="af0"/>
        <w:shd w:val="clear" w:color="auto" w:fill="FFFFFF"/>
        <w:spacing w:before="0" w:beforeAutospacing="0" w:after="0" w:afterAutospacing="0"/>
        <w:ind w:firstLine="502"/>
        <w:jc w:val="both"/>
        <w:textAlignment w:val="baseline"/>
        <w:rPr>
          <w:rFonts w:ascii="Arial" w:hAnsi="Arial" w:cs="Arial"/>
          <w:bCs/>
        </w:rPr>
      </w:pPr>
    </w:p>
    <w:p w:rsidR="00307793" w:rsidRDefault="00307793" w:rsidP="000A2882">
      <w:pPr>
        <w:pStyle w:val="a3"/>
        <w:tabs>
          <w:tab w:val="left" w:pos="142"/>
        </w:tabs>
        <w:spacing w:after="0" w:line="240" w:lineRule="auto"/>
        <w:ind w:left="1134" w:firstLine="567"/>
        <w:jc w:val="both"/>
        <w:rPr>
          <w:rFonts w:ascii="Arial" w:hAnsi="Arial" w:cs="Arial"/>
          <w:b/>
          <w:i/>
          <w:sz w:val="24"/>
          <w:szCs w:val="24"/>
        </w:rPr>
      </w:pPr>
      <w:r w:rsidRPr="00307793">
        <w:rPr>
          <w:rFonts w:ascii="Arial" w:hAnsi="Arial" w:cs="Arial"/>
          <w:b/>
          <w:i/>
          <w:sz w:val="24"/>
          <w:szCs w:val="24"/>
        </w:rPr>
        <w:t>Полезные ссылки по теме:</w:t>
      </w:r>
    </w:p>
    <w:p w:rsidR="000A2882" w:rsidRPr="000A2882" w:rsidRDefault="000A2882" w:rsidP="000A2882">
      <w:pPr>
        <w:pStyle w:val="a3"/>
        <w:numPr>
          <w:ilvl w:val="0"/>
          <w:numId w:val="31"/>
        </w:numPr>
        <w:tabs>
          <w:tab w:val="left" w:pos="142"/>
        </w:tabs>
        <w:spacing w:after="0" w:line="240" w:lineRule="auto"/>
        <w:ind w:left="1134" w:firstLine="567"/>
        <w:jc w:val="both"/>
        <w:rPr>
          <w:rFonts w:ascii="Arial" w:eastAsia="Times New Roman" w:hAnsi="Arial" w:cs="Arial"/>
          <w:bCs/>
          <w:i/>
          <w:sz w:val="20"/>
          <w:szCs w:val="20"/>
          <w:lang w:eastAsia="ru-RU"/>
        </w:rPr>
      </w:pPr>
      <w:r w:rsidRPr="000A2882">
        <w:rPr>
          <w:rFonts w:ascii="Arial" w:eastAsia="Times New Roman" w:hAnsi="Arial" w:cs="Arial"/>
          <w:bCs/>
          <w:i/>
          <w:sz w:val="20"/>
          <w:szCs w:val="20"/>
          <w:lang w:eastAsia="ru-RU"/>
        </w:rPr>
        <w:t>Реестр социально ориентированных некоммерческих организаций - получателейподдержки Муниципальное образование городского округа "Воркута"</w:t>
      </w:r>
    </w:p>
    <w:p w:rsidR="000A2882" w:rsidRPr="00307793" w:rsidRDefault="000A2882" w:rsidP="000A2882">
      <w:pPr>
        <w:pStyle w:val="a3"/>
        <w:tabs>
          <w:tab w:val="left" w:pos="142"/>
        </w:tabs>
        <w:spacing w:after="0" w:line="240" w:lineRule="auto"/>
        <w:ind w:left="1134" w:firstLine="1701"/>
        <w:jc w:val="both"/>
        <w:rPr>
          <w:rFonts w:ascii="Arial" w:hAnsi="Arial" w:cs="Arial"/>
          <w:i/>
          <w:sz w:val="20"/>
          <w:szCs w:val="20"/>
          <w:highlight w:val="yellow"/>
        </w:rPr>
      </w:pPr>
      <w:r w:rsidRPr="000A2882">
        <w:rPr>
          <w:rFonts w:ascii="Arial" w:hAnsi="Arial" w:cs="Arial"/>
          <w:i/>
          <w:sz w:val="20"/>
          <w:szCs w:val="20"/>
        </w:rPr>
        <w:t xml:space="preserve">Источник: </w:t>
      </w:r>
      <w:hyperlink r:id="rId62" w:history="1">
        <w:r w:rsidRPr="000473C1">
          <w:rPr>
            <w:rStyle w:val="af6"/>
            <w:rFonts w:ascii="Arial" w:hAnsi="Arial" w:cs="Arial"/>
            <w:i/>
            <w:sz w:val="20"/>
            <w:szCs w:val="20"/>
          </w:rPr>
          <w:t>http://воркута.рф/public-owl/Files/reestr-sonko.pdf</w:t>
        </w:r>
      </w:hyperlink>
    </w:p>
    <w:p w:rsidR="00307793" w:rsidRPr="0049180B" w:rsidRDefault="00307793" w:rsidP="0049180B">
      <w:pPr>
        <w:pStyle w:val="af0"/>
        <w:shd w:val="clear" w:color="auto" w:fill="FFFFFF"/>
        <w:spacing w:before="0" w:beforeAutospacing="0" w:after="0" w:afterAutospacing="0"/>
        <w:ind w:firstLine="502"/>
        <w:jc w:val="both"/>
        <w:textAlignment w:val="baseline"/>
        <w:rPr>
          <w:rFonts w:ascii="Arial" w:hAnsi="Arial" w:cs="Arial"/>
        </w:rPr>
      </w:pPr>
    </w:p>
    <w:tbl>
      <w:tblPr>
        <w:tblStyle w:val="GridTableLight"/>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5"/>
        <w:gridCol w:w="3541"/>
      </w:tblGrid>
      <w:tr w:rsidR="0051176B" w:rsidTr="00B5775C">
        <w:tc>
          <w:tcPr>
            <w:tcW w:w="6805" w:type="dxa"/>
            <w:shd w:val="clear" w:color="auto" w:fill="D9D9D9" w:themeFill="background1" w:themeFillShade="D9"/>
            <w:vAlign w:val="center"/>
          </w:tcPr>
          <w:p w:rsidR="0051176B" w:rsidRPr="007418EE" w:rsidRDefault="0051176B" w:rsidP="00804800">
            <w:pPr>
              <w:pStyle w:val="a3"/>
              <w:numPr>
                <w:ilvl w:val="1"/>
                <w:numId w:val="14"/>
              </w:numPr>
              <w:tabs>
                <w:tab w:val="left" w:pos="142"/>
              </w:tabs>
              <w:spacing w:after="0" w:line="240" w:lineRule="auto"/>
              <w:ind w:left="38" w:firstLine="568"/>
              <w:rPr>
                <w:rFonts w:ascii="Arial" w:hAnsi="Arial" w:cs="Arial"/>
                <w:sz w:val="24"/>
                <w:szCs w:val="24"/>
              </w:rPr>
            </w:pPr>
            <w:r w:rsidRPr="007418EE">
              <w:rPr>
                <w:rFonts w:ascii="Arial" w:eastAsiaTheme="minorHAnsi" w:hAnsi="Arial" w:cs="Arial"/>
                <w:b/>
                <w:sz w:val="20"/>
                <w:szCs w:val="20"/>
              </w:rPr>
              <w:t>Подготовка ежегодного доклада о формировании комплексной поддержки СО НКО и обеспечении доступа СО НКО к предоставлению услуг в социальной сфере</w:t>
            </w:r>
            <w:r w:rsidR="00E25A64">
              <w:rPr>
                <w:rFonts w:ascii="Arial" w:eastAsiaTheme="minorHAnsi" w:hAnsi="Arial" w:cs="Arial"/>
                <w:b/>
                <w:sz w:val="20"/>
                <w:szCs w:val="20"/>
              </w:rPr>
              <w:t>,</w:t>
            </w:r>
            <w:r w:rsidRPr="007418EE">
              <w:rPr>
                <w:rFonts w:ascii="Arial" w:eastAsiaTheme="minorHAnsi" w:hAnsi="Arial" w:cs="Arial"/>
                <w:b/>
                <w:sz w:val="20"/>
                <w:szCs w:val="20"/>
              </w:rPr>
              <w:t xml:space="preserve"> развитию муниципально-частного партнерства в социальной сфере (далее – доклад)</w:t>
            </w:r>
          </w:p>
        </w:tc>
        <w:tc>
          <w:tcPr>
            <w:tcW w:w="3541" w:type="dxa"/>
            <w:shd w:val="clear" w:color="auto" w:fill="FFFFFF" w:themeFill="background1"/>
          </w:tcPr>
          <w:p w:rsidR="00B5775C" w:rsidRDefault="00B5775C" w:rsidP="0051176B">
            <w:pPr>
              <w:tabs>
                <w:tab w:val="left" w:pos="142"/>
              </w:tabs>
              <w:spacing w:after="0" w:line="240" w:lineRule="auto"/>
              <w:jc w:val="both"/>
              <w:rPr>
                <w:rFonts w:ascii="Arial" w:hAnsi="Arial" w:cs="Arial"/>
                <w:i/>
                <w:sz w:val="20"/>
                <w:szCs w:val="20"/>
              </w:rPr>
            </w:pPr>
          </w:p>
          <w:p w:rsidR="0051176B" w:rsidRPr="0051176B" w:rsidRDefault="0051176B" w:rsidP="0051176B">
            <w:pPr>
              <w:tabs>
                <w:tab w:val="left" w:pos="142"/>
              </w:tabs>
              <w:spacing w:after="0" w:line="240" w:lineRule="auto"/>
              <w:jc w:val="both"/>
              <w:rPr>
                <w:rFonts w:ascii="Arial" w:hAnsi="Arial" w:cs="Arial"/>
                <w:i/>
                <w:sz w:val="20"/>
                <w:szCs w:val="20"/>
              </w:rPr>
            </w:pPr>
            <w:r w:rsidRPr="0051176B">
              <w:rPr>
                <w:rFonts w:ascii="Arial" w:hAnsi="Arial" w:cs="Arial"/>
                <w:i/>
                <w:sz w:val="20"/>
                <w:szCs w:val="20"/>
              </w:rPr>
              <w:t>Прозрачность муниципальной политики формирования нового субъекта экономики МО;</w:t>
            </w:r>
          </w:p>
          <w:p w:rsidR="0051176B" w:rsidRDefault="0051176B" w:rsidP="0051176B">
            <w:pPr>
              <w:tabs>
                <w:tab w:val="left" w:pos="142"/>
              </w:tabs>
              <w:spacing w:after="0" w:line="240" w:lineRule="auto"/>
              <w:jc w:val="both"/>
              <w:rPr>
                <w:rFonts w:ascii="Arial" w:hAnsi="Arial" w:cs="Arial"/>
                <w:i/>
                <w:sz w:val="20"/>
                <w:szCs w:val="20"/>
              </w:rPr>
            </w:pPr>
            <w:r w:rsidRPr="0051176B">
              <w:rPr>
                <w:rFonts w:ascii="Arial" w:hAnsi="Arial" w:cs="Arial"/>
                <w:i/>
                <w:sz w:val="20"/>
                <w:szCs w:val="20"/>
              </w:rPr>
              <w:t>мотивация населения к включению в социально-экономические процессы МО</w:t>
            </w:r>
            <w:r w:rsidR="00B5775C">
              <w:rPr>
                <w:rFonts w:ascii="Arial" w:hAnsi="Arial" w:cs="Arial"/>
                <w:i/>
                <w:sz w:val="20"/>
                <w:szCs w:val="20"/>
              </w:rPr>
              <w:t>, в том ч</w:t>
            </w:r>
            <w:r w:rsidR="00364CE7">
              <w:rPr>
                <w:rFonts w:ascii="Arial" w:hAnsi="Arial" w:cs="Arial"/>
                <w:i/>
                <w:sz w:val="20"/>
                <w:szCs w:val="20"/>
              </w:rPr>
              <w:t>ис</w:t>
            </w:r>
            <w:r w:rsidR="00B5775C">
              <w:rPr>
                <w:rFonts w:ascii="Arial" w:hAnsi="Arial" w:cs="Arial"/>
                <w:i/>
                <w:sz w:val="20"/>
                <w:szCs w:val="20"/>
              </w:rPr>
              <w:t>ле</w:t>
            </w:r>
            <w:r w:rsidRPr="0051176B">
              <w:rPr>
                <w:rFonts w:ascii="Arial" w:hAnsi="Arial" w:cs="Arial"/>
                <w:i/>
                <w:sz w:val="20"/>
                <w:szCs w:val="20"/>
              </w:rPr>
              <w:t xml:space="preserve"> в статусе СО НКО</w:t>
            </w:r>
          </w:p>
          <w:p w:rsidR="00B5775C" w:rsidRPr="00013842" w:rsidRDefault="00B5775C" w:rsidP="0051176B">
            <w:pPr>
              <w:tabs>
                <w:tab w:val="left" w:pos="142"/>
              </w:tabs>
              <w:spacing w:after="0" w:line="240" w:lineRule="auto"/>
              <w:jc w:val="both"/>
              <w:rPr>
                <w:rFonts w:ascii="Arial" w:hAnsi="Arial" w:cs="Arial"/>
                <w:b/>
                <w:sz w:val="20"/>
                <w:szCs w:val="20"/>
              </w:rPr>
            </w:pPr>
          </w:p>
        </w:tc>
      </w:tr>
    </w:tbl>
    <w:p w:rsidR="0051176B" w:rsidRDefault="0051176B" w:rsidP="00355426">
      <w:pPr>
        <w:pStyle w:val="a3"/>
        <w:tabs>
          <w:tab w:val="left" w:pos="142"/>
        </w:tabs>
        <w:spacing w:after="0" w:line="240" w:lineRule="auto"/>
        <w:ind w:left="502"/>
        <w:jc w:val="both"/>
        <w:rPr>
          <w:rFonts w:ascii="Arial" w:hAnsi="Arial" w:cs="Arial"/>
          <w:b/>
          <w:sz w:val="24"/>
          <w:szCs w:val="24"/>
        </w:rPr>
      </w:pPr>
    </w:p>
    <w:p w:rsidR="003C3D17" w:rsidRDefault="0051176B" w:rsidP="003C3D17">
      <w:pPr>
        <w:pStyle w:val="af4"/>
        <w:spacing w:line="240" w:lineRule="auto"/>
        <w:ind w:firstLine="708"/>
        <w:rPr>
          <w:rFonts w:ascii="Arial" w:hAnsi="Arial" w:cs="Arial"/>
          <w:sz w:val="24"/>
          <w:szCs w:val="24"/>
        </w:rPr>
      </w:pPr>
      <w:r>
        <w:rPr>
          <w:rFonts w:ascii="Arial" w:hAnsi="Arial" w:cs="Arial"/>
          <w:sz w:val="24"/>
          <w:szCs w:val="24"/>
        </w:rPr>
        <w:t>Для текста д</w:t>
      </w:r>
      <w:r w:rsidR="003C3D17" w:rsidRPr="003C3D17">
        <w:rPr>
          <w:rFonts w:ascii="Arial" w:hAnsi="Arial" w:cs="Arial"/>
          <w:sz w:val="24"/>
          <w:szCs w:val="24"/>
        </w:rPr>
        <w:t>оклад</w:t>
      </w:r>
      <w:r>
        <w:rPr>
          <w:rFonts w:ascii="Arial" w:hAnsi="Arial" w:cs="Arial"/>
          <w:sz w:val="24"/>
          <w:szCs w:val="24"/>
        </w:rPr>
        <w:t>а</w:t>
      </w:r>
      <w:r w:rsidR="003C3D17" w:rsidRPr="003C3D17">
        <w:rPr>
          <w:rFonts w:ascii="Arial" w:hAnsi="Arial" w:cs="Arial"/>
          <w:sz w:val="24"/>
          <w:szCs w:val="24"/>
        </w:rPr>
        <w:t xml:space="preserve"> рекомендуется </w:t>
      </w:r>
      <w:r>
        <w:rPr>
          <w:rFonts w:ascii="Arial" w:hAnsi="Arial" w:cs="Arial"/>
          <w:sz w:val="24"/>
          <w:szCs w:val="24"/>
        </w:rPr>
        <w:t>использовать</w:t>
      </w:r>
      <w:r w:rsidR="003C3D17" w:rsidRPr="003C3D17">
        <w:rPr>
          <w:rFonts w:ascii="Arial" w:hAnsi="Arial" w:cs="Arial"/>
          <w:sz w:val="24"/>
          <w:szCs w:val="24"/>
        </w:rPr>
        <w:t xml:space="preserve"> официально-делово</w:t>
      </w:r>
      <w:r>
        <w:rPr>
          <w:rFonts w:ascii="Arial" w:hAnsi="Arial" w:cs="Arial"/>
          <w:sz w:val="24"/>
          <w:szCs w:val="24"/>
        </w:rPr>
        <w:t>й</w:t>
      </w:r>
      <w:r w:rsidR="003C3D17" w:rsidRPr="003C3D17">
        <w:rPr>
          <w:rFonts w:ascii="Arial" w:hAnsi="Arial" w:cs="Arial"/>
          <w:sz w:val="24"/>
          <w:szCs w:val="24"/>
        </w:rPr>
        <w:t xml:space="preserve"> стил</w:t>
      </w:r>
      <w:r>
        <w:rPr>
          <w:rFonts w:ascii="Arial" w:hAnsi="Arial" w:cs="Arial"/>
          <w:sz w:val="24"/>
          <w:szCs w:val="24"/>
        </w:rPr>
        <w:t>ь, а также</w:t>
      </w:r>
      <w:r w:rsidR="000A2882">
        <w:rPr>
          <w:rFonts w:ascii="Arial" w:hAnsi="Arial" w:cs="Arial"/>
          <w:sz w:val="24"/>
          <w:szCs w:val="24"/>
        </w:rPr>
        <w:t xml:space="preserve">подготовить </w:t>
      </w:r>
      <w:r w:rsidR="003C3D17" w:rsidRPr="003C3D17">
        <w:rPr>
          <w:rFonts w:ascii="Arial" w:hAnsi="Arial" w:cs="Arial"/>
          <w:sz w:val="24"/>
          <w:szCs w:val="24"/>
        </w:rPr>
        <w:t>инфографик</w:t>
      </w:r>
      <w:r>
        <w:rPr>
          <w:rFonts w:ascii="Arial" w:hAnsi="Arial" w:cs="Arial"/>
          <w:sz w:val="24"/>
          <w:szCs w:val="24"/>
        </w:rPr>
        <w:t>у</w:t>
      </w:r>
      <w:r w:rsidR="000A2882">
        <w:rPr>
          <w:rFonts w:ascii="Arial" w:hAnsi="Arial" w:cs="Arial"/>
          <w:sz w:val="24"/>
          <w:szCs w:val="24"/>
        </w:rPr>
        <w:t xml:space="preserve">к тексту доклада для понимания </w:t>
      </w:r>
      <w:r w:rsidR="003C3D17" w:rsidRPr="003C3D17">
        <w:rPr>
          <w:rFonts w:ascii="Arial" w:hAnsi="Arial" w:cs="Arial"/>
          <w:sz w:val="24"/>
          <w:szCs w:val="24"/>
        </w:rPr>
        <w:t>результатов муниципальной политики</w:t>
      </w:r>
      <w:r>
        <w:rPr>
          <w:rFonts w:ascii="Arial" w:hAnsi="Arial" w:cs="Arial"/>
          <w:sz w:val="24"/>
          <w:szCs w:val="24"/>
        </w:rPr>
        <w:t xml:space="preserve"> населени</w:t>
      </w:r>
      <w:r w:rsidR="000A2882">
        <w:rPr>
          <w:rFonts w:ascii="Arial" w:hAnsi="Arial" w:cs="Arial"/>
          <w:sz w:val="24"/>
          <w:szCs w:val="24"/>
        </w:rPr>
        <w:t>ем</w:t>
      </w:r>
      <w:r w:rsidR="003C3D17" w:rsidRPr="003C3D17">
        <w:rPr>
          <w:rFonts w:ascii="Arial" w:hAnsi="Arial" w:cs="Arial"/>
          <w:sz w:val="24"/>
          <w:szCs w:val="24"/>
        </w:rPr>
        <w:t>.</w:t>
      </w:r>
      <w:r w:rsidR="003C3D17">
        <w:rPr>
          <w:rFonts w:ascii="Arial" w:hAnsi="Arial" w:cs="Arial"/>
          <w:sz w:val="24"/>
          <w:szCs w:val="24"/>
        </w:rPr>
        <w:t xml:space="preserve"> Текст и инфографик</w:t>
      </w:r>
      <w:r>
        <w:rPr>
          <w:rFonts w:ascii="Arial" w:hAnsi="Arial" w:cs="Arial"/>
          <w:sz w:val="24"/>
          <w:szCs w:val="24"/>
        </w:rPr>
        <w:t>у</w:t>
      </w:r>
      <w:r w:rsidR="003C3D17">
        <w:rPr>
          <w:rFonts w:ascii="Arial" w:hAnsi="Arial" w:cs="Arial"/>
          <w:sz w:val="24"/>
          <w:szCs w:val="24"/>
        </w:rPr>
        <w:t xml:space="preserve"> необходимо разместить на электронных ресурсах</w:t>
      </w:r>
      <w:r w:rsidR="00213CAD">
        <w:rPr>
          <w:rFonts w:ascii="Arial" w:hAnsi="Arial" w:cs="Arial"/>
          <w:sz w:val="24"/>
          <w:szCs w:val="24"/>
        </w:rPr>
        <w:t xml:space="preserve">, официальных и популярныхв </w:t>
      </w:r>
      <w:r w:rsidR="003C3D17">
        <w:rPr>
          <w:rFonts w:ascii="Arial" w:hAnsi="Arial" w:cs="Arial"/>
          <w:sz w:val="24"/>
          <w:szCs w:val="24"/>
        </w:rPr>
        <w:t xml:space="preserve">МО: сайте администрации МО, </w:t>
      </w:r>
      <w:r w:rsidR="00213CAD">
        <w:rPr>
          <w:rFonts w:ascii="Arial" w:hAnsi="Arial" w:cs="Arial"/>
          <w:sz w:val="24"/>
          <w:szCs w:val="24"/>
        </w:rPr>
        <w:t>Р</w:t>
      </w:r>
      <w:r w:rsidR="00A6197C">
        <w:rPr>
          <w:rFonts w:ascii="Arial" w:hAnsi="Arial" w:cs="Arial"/>
          <w:sz w:val="24"/>
          <w:szCs w:val="24"/>
        </w:rPr>
        <w:t>Ц, группах в социальных сетях М</w:t>
      </w:r>
      <w:r w:rsidR="00213CAD">
        <w:rPr>
          <w:rFonts w:ascii="Arial" w:hAnsi="Arial" w:cs="Arial"/>
          <w:sz w:val="24"/>
          <w:szCs w:val="24"/>
        </w:rPr>
        <w:t>У и СО НКО.</w:t>
      </w:r>
    </w:p>
    <w:p w:rsidR="009769C8" w:rsidRDefault="003C3D17" w:rsidP="003C3D17">
      <w:pPr>
        <w:pStyle w:val="af4"/>
        <w:spacing w:line="240" w:lineRule="auto"/>
        <w:ind w:firstLine="708"/>
        <w:rPr>
          <w:rFonts w:ascii="Arial" w:hAnsi="Arial" w:cs="Arial"/>
          <w:sz w:val="24"/>
          <w:szCs w:val="24"/>
        </w:rPr>
      </w:pPr>
      <w:r w:rsidRPr="003C3D17">
        <w:rPr>
          <w:rFonts w:ascii="Arial" w:hAnsi="Arial" w:cs="Arial"/>
          <w:sz w:val="24"/>
          <w:szCs w:val="24"/>
        </w:rPr>
        <w:lastRenderedPageBreak/>
        <w:t xml:space="preserve">Разделы доклада должны включать анализ </w:t>
      </w:r>
      <w:r w:rsidR="0051176B">
        <w:rPr>
          <w:rFonts w:ascii="Arial" w:hAnsi="Arial" w:cs="Arial"/>
          <w:sz w:val="24"/>
          <w:szCs w:val="24"/>
        </w:rPr>
        <w:t xml:space="preserve">реализуемых мер и степень </w:t>
      </w:r>
      <w:r w:rsidRPr="003C3D17">
        <w:rPr>
          <w:rFonts w:ascii="Arial" w:hAnsi="Arial" w:cs="Arial"/>
          <w:sz w:val="24"/>
          <w:szCs w:val="24"/>
        </w:rPr>
        <w:t>достижения показателей поддержки СО НКО на муниципальном уровне</w:t>
      </w:r>
      <w:r w:rsidR="009769C8">
        <w:rPr>
          <w:rFonts w:ascii="Arial" w:hAnsi="Arial" w:cs="Arial"/>
          <w:sz w:val="24"/>
          <w:szCs w:val="24"/>
        </w:rPr>
        <w:t xml:space="preserve"> (о показателях см. </w:t>
      </w:r>
      <w:r w:rsidR="000A2882">
        <w:rPr>
          <w:rFonts w:ascii="Arial" w:hAnsi="Arial" w:cs="Arial"/>
          <w:sz w:val="24"/>
          <w:szCs w:val="24"/>
        </w:rPr>
        <w:t>–п.1.6.</w:t>
      </w:r>
      <w:r w:rsidR="009769C8">
        <w:rPr>
          <w:rFonts w:ascii="Arial" w:hAnsi="Arial" w:cs="Arial"/>
          <w:sz w:val="24"/>
          <w:szCs w:val="24"/>
        </w:rPr>
        <w:t xml:space="preserve"> данных рекомендаций)</w:t>
      </w:r>
      <w:r w:rsidR="00307793">
        <w:rPr>
          <w:rFonts w:ascii="Arial" w:hAnsi="Arial" w:cs="Arial"/>
          <w:sz w:val="24"/>
          <w:szCs w:val="24"/>
        </w:rPr>
        <w:t xml:space="preserve">, которые целесообразно </w:t>
      </w:r>
      <w:r w:rsidR="00307793" w:rsidRPr="000A2882">
        <w:rPr>
          <w:rFonts w:ascii="Arial" w:hAnsi="Arial" w:cs="Arial"/>
          <w:sz w:val="24"/>
          <w:szCs w:val="24"/>
        </w:rPr>
        <w:t>соотносить с показателями рейтингов в политике доступа федерального и регионального уровней</w:t>
      </w:r>
      <w:r w:rsidR="00BA56E7">
        <w:rPr>
          <w:rFonts w:ascii="Arial" w:hAnsi="Arial" w:cs="Arial"/>
          <w:sz w:val="24"/>
          <w:szCs w:val="24"/>
        </w:rPr>
        <w:t>, показателями региональных программ поддержки СО НКО</w:t>
      </w:r>
      <w:r w:rsidR="00307793" w:rsidRPr="000A2882">
        <w:rPr>
          <w:rFonts w:ascii="Arial" w:hAnsi="Arial" w:cs="Arial"/>
          <w:sz w:val="24"/>
          <w:szCs w:val="24"/>
        </w:rPr>
        <w:t>.</w:t>
      </w:r>
    </w:p>
    <w:p w:rsidR="003C3D17" w:rsidRPr="003C3D17" w:rsidRDefault="0051176B" w:rsidP="003C3D17">
      <w:pPr>
        <w:pStyle w:val="af4"/>
        <w:spacing w:line="240" w:lineRule="auto"/>
        <w:ind w:firstLine="708"/>
        <w:rPr>
          <w:rFonts w:ascii="Arial" w:hAnsi="Arial" w:cs="Arial"/>
          <w:sz w:val="24"/>
          <w:szCs w:val="24"/>
        </w:rPr>
      </w:pPr>
      <w:r>
        <w:rPr>
          <w:rFonts w:ascii="Arial" w:hAnsi="Arial" w:cs="Arial"/>
          <w:sz w:val="24"/>
          <w:szCs w:val="24"/>
        </w:rPr>
        <w:t xml:space="preserve">Таким образом, в докладе </w:t>
      </w:r>
      <w:r w:rsidR="009769C8">
        <w:rPr>
          <w:rFonts w:ascii="Arial" w:hAnsi="Arial" w:cs="Arial"/>
          <w:sz w:val="24"/>
          <w:szCs w:val="24"/>
        </w:rPr>
        <w:t>и инфографике важно</w:t>
      </w:r>
      <w:r>
        <w:rPr>
          <w:rFonts w:ascii="Arial" w:hAnsi="Arial" w:cs="Arial"/>
          <w:sz w:val="24"/>
          <w:szCs w:val="24"/>
        </w:rPr>
        <w:t xml:space="preserve"> отразить:</w:t>
      </w:r>
    </w:p>
    <w:p w:rsidR="003C3D17" w:rsidRPr="003C3D17" w:rsidRDefault="003C3D17" w:rsidP="003C3D17">
      <w:pPr>
        <w:pStyle w:val="af4"/>
        <w:spacing w:line="240" w:lineRule="auto"/>
        <w:ind w:firstLine="708"/>
        <w:rPr>
          <w:rFonts w:ascii="Arial" w:hAnsi="Arial" w:cs="Arial"/>
          <w:sz w:val="24"/>
          <w:szCs w:val="24"/>
        </w:rPr>
      </w:pPr>
      <w:r w:rsidRPr="003C3D17">
        <w:rPr>
          <w:rFonts w:ascii="Arial" w:hAnsi="Arial" w:cs="Arial"/>
          <w:sz w:val="24"/>
          <w:szCs w:val="24"/>
        </w:rPr>
        <w:t>- темп роста количества социально ориентированных некоммерческих организаций по отношению к предыдущему году;</w:t>
      </w:r>
    </w:p>
    <w:p w:rsidR="003C3D17" w:rsidRPr="003C3D17" w:rsidRDefault="003C3D17" w:rsidP="003C3D17">
      <w:pPr>
        <w:pStyle w:val="af4"/>
        <w:spacing w:line="240" w:lineRule="auto"/>
        <w:rPr>
          <w:rFonts w:ascii="Arial" w:hAnsi="Arial" w:cs="Arial"/>
          <w:sz w:val="24"/>
          <w:szCs w:val="24"/>
        </w:rPr>
      </w:pPr>
      <w:r w:rsidRPr="003C3D17">
        <w:rPr>
          <w:rFonts w:ascii="Arial" w:hAnsi="Arial" w:cs="Arial"/>
          <w:sz w:val="24"/>
          <w:szCs w:val="24"/>
        </w:rPr>
        <w:t xml:space="preserve">- </w:t>
      </w:r>
      <w:r w:rsidR="00DD1B8D">
        <w:rPr>
          <w:rFonts w:ascii="Arial" w:hAnsi="Arial" w:cs="Arial"/>
          <w:sz w:val="24"/>
          <w:szCs w:val="24"/>
        </w:rPr>
        <w:t>наличие</w:t>
      </w:r>
      <w:r w:rsidRPr="003C3D17">
        <w:rPr>
          <w:rFonts w:ascii="Arial" w:hAnsi="Arial" w:cs="Arial"/>
          <w:sz w:val="24"/>
          <w:szCs w:val="24"/>
        </w:rPr>
        <w:t xml:space="preserve"> муниципальны</w:t>
      </w:r>
      <w:r w:rsidR="00DD1B8D">
        <w:rPr>
          <w:rFonts w:ascii="Arial" w:hAnsi="Arial" w:cs="Arial"/>
          <w:sz w:val="24"/>
          <w:szCs w:val="24"/>
        </w:rPr>
        <w:t>х</w:t>
      </w:r>
      <w:r w:rsidRPr="003C3D17">
        <w:rPr>
          <w:rFonts w:ascii="Arial" w:hAnsi="Arial" w:cs="Arial"/>
          <w:sz w:val="24"/>
          <w:szCs w:val="24"/>
        </w:rPr>
        <w:t xml:space="preserve"> программ по поддержке социально ориентированных некоммерческих организаций;</w:t>
      </w:r>
    </w:p>
    <w:p w:rsidR="003C3D17" w:rsidRPr="003C3D17" w:rsidRDefault="003C3D17" w:rsidP="003C3D17">
      <w:pPr>
        <w:pStyle w:val="af4"/>
        <w:spacing w:line="240" w:lineRule="auto"/>
        <w:rPr>
          <w:rFonts w:ascii="Arial" w:hAnsi="Arial" w:cs="Arial"/>
          <w:sz w:val="24"/>
          <w:szCs w:val="24"/>
        </w:rPr>
      </w:pPr>
      <w:r w:rsidRPr="003C3D17">
        <w:rPr>
          <w:rFonts w:ascii="Arial" w:hAnsi="Arial" w:cs="Arial"/>
          <w:sz w:val="24"/>
          <w:szCs w:val="24"/>
        </w:rPr>
        <w:softHyphen/>
        <w:t xml:space="preserve"> - дол</w:t>
      </w:r>
      <w:r w:rsidR="00D61544">
        <w:rPr>
          <w:rFonts w:ascii="Arial" w:hAnsi="Arial" w:cs="Arial"/>
          <w:sz w:val="24"/>
          <w:szCs w:val="24"/>
        </w:rPr>
        <w:t>ю</w:t>
      </w:r>
      <w:r w:rsidRPr="003C3D17">
        <w:rPr>
          <w:rFonts w:ascii="Arial" w:hAnsi="Arial" w:cs="Arial"/>
          <w:sz w:val="24"/>
          <w:szCs w:val="24"/>
        </w:rPr>
        <w:t xml:space="preserve"> работников в </w:t>
      </w:r>
      <w:r w:rsidR="00D61544" w:rsidRPr="003C3D17">
        <w:rPr>
          <w:rFonts w:ascii="Arial" w:hAnsi="Arial" w:cs="Arial"/>
          <w:sz w:val="24"/>
          <w:szCs w:val="24"/>
        </w:rPr>
        <w:t xml:space="preserve">СО НКО </w:t>
      </w:r>
      <w:r w:rsidRPr="003C3D17">
        <w:rPr>
          <w:rFonts w:ascii="Arial" w:hAnsi="Arial" w:cs="Arial"/>
          <w:sz w:val="24"/>
          <w:szCs w:val="24"/>
        </w:rPr>
        <w:t xml:space="preserve">в общей численности работников, занятых в социальной сфере; </w:t>
      </w:r>
    </w:p>
    <w:p w:rsidR="003C3D17" w:rsidRPr="003C3D17" w:rsidRDefault="003C3D17" w:rsidP="003C3D17">
      <w:pPr>
        <w:pStyle w:val="af4"/>
        <w:spacing w:line="240" w:lineRule="auto"/>
        <w:rPr>
          <w:rFonts w:ascii="Arial" w:hAnsi="Arial" w:cs="Arial"/>
          <w:sz w:val="24"/>
          <w:szCs w:val="24"/>
        </w:rPr>
      </w:pPr>
      <w:r w:rsidRPr="003C3D17">
        <w:rPr>
          <w:rFonts w:ascii="Arial" w:hAnsi="Arial" w:cs="Arial"/>
          <w:sz w:val="24"/>
          <w:szCs w:val="24"/>
        </w:rPr>
        <w:t>-дол</w:t>
      </w:r>
      <w:r w:rsidR="00D61544">
        <w:rPr>
          <w:rFonts w:ascii="Arial" w:hAnsi="Arial" w:cs="Arial"/>
          <w:sz w:val="24"/>
          <w:szCs w:val="24"/>
        </w:rPr>
        <w:t>ю</w:t>
      </w:r>
      <w:r w:rsidRPr="003C3D17">
        <w:rPr>
          <w:rFonts w:ascii="Arial" w:hAnsi="Arial" w:cs="Arial"/>
          <w:sz w:val="24"/>
          <w:szCs w:val="24"/>
        </w:rPr>
        <w:t xml:space="preserve"> негосударственных</w:t>
      </w:r>
      <w:r w:rsidR="000C3C56">
        <w:rPr>
          <w:rFonts w:ascii="Arial" w:hAnsi="Arial" w:cs="Arial"/>
          <w:sz w:val="24"/>
          <w:szCs w:val="24"/>
        </w:rPr>
        <w:t>/немуниципальных</w:t>
      </w:r>
      <w:r w:rsidRPr="003C3D17">
        <w:rPr>
          <w:rFonts w:ascii="Arial" w:hAnsi="Arial" w:cs="Arial"/>
          <w:sz w:val="24"/>
          <w:szCs w:val="24"/>
        </w:rPr>
        <w:t xml:space="preserve"> организаций в общем количестве организаций, оказывающих услуги в социальной сфере;</w:t>
      </w:r>
    </w:p>
    <w:p w:rsidR="003C3D17" w:rsidRPr="002B1936" w:rsidRDefault="003C3D17" w:rsidP="003C3D17">
      <w:pPr>
        <w:pStyle w:val="af4"/>
        <w:spacing w:line="240" w:lineRule="auto"/>
        <w:rPr>
          <w:rFonts w:ascii="Arial" w:hAnsi="Arial" w:cs="Arial"/>
          <w:sz w:val="24"/>
          <w:szCs w:val="24"/>
        </w:rPr>
      </w:pPr>
      <w:r w:rsidRPr="003C3D17">
        <w:rPr>
          <w:rFonts w:ascii="Arial" w:hAnsi="Arial" w:cs="Arial"/>
          <w:sz w:val="24"/>
          <w:szCs w:val="24"/>
        </w:rPr>
        <w:t>- удельный вес негосударственных</w:t>
      </w:r>
      <w:r w:rsidR="000C3C56">
        <w:rPr>
          <w:rFonts w:ascii="Arial" w:hAnsi="Arial" w:cs="Arial"/>
          <w:sz w:val="24"/>
          <w:szCs w:val="24"/>
        </w:rPr>
        <w:t>/немуниципальных</w:t>
      </w:r>
      <w:r w:rsidRPr="003C3D17">
        <w:rPr>
          <w:rFonts w:ascii="Arial" w:hAnsi="Arial" w:cs="Arial"/>
          <w:sz w:val="24"/>
          <w:szCs w:val="24"/>
        </w:rPr>
        <w:t xml:space="preserve"> организаций социального обслуживания, в общем количестве организаций социального обслуживания всех форм собственности, </w:t>
      </w:r>
      <w:r w:rsidRPr="002B1936">
        <w:rPr>
          <w:rFonts w:ascii="Arial" w:hAnsi="Arial" w:cs="Arial"/>
          <w:sz w:val="24"/>
          <w:szCs w:val="24"/>
        </w:rPr>
        <w:t>включенных в реес</w:t>
      </w:r>
      <w:r w:rsidR="002B1936" w:rsidRPr="002B1936">
        <w:rPr>
          <w:rFonts w:ascii="Arial" w:hAnsi="Arial" w:cs="Arial"/>
          <w:sz w:val="24"/>
          <w:szCs w:val="24"/>
        </w:rPr>
        <w:t>тр поставщиков социальных услуг;</w:t>
      </w:r>
    </w:p>
    <w:p w:rsidR="009769C8" w:rsidRDefault="002B1936" w:rsidP="003C3D17">
      <w:pPr>
        <w:pStyle w:val="af4"/>
        <w:spacing w:line="240" w:lineRule="auto"/>
        <w:rPr>
          <w:rFonts w:ascii="Arial" w:hAnsi="Arial" w:cs="Arial"/>
          <w:sz w:val="24"/>
          <w:szCs w:val="24"/>
        </w:rPr>
      </w:pPr>
      <w:r w:rsidRPr="002B1936">
        <w:rPr>
          <w:rFonts w:ascii="Arial" w:hAnsi="Arial" w:cs="Arial"/>
          <w:sz w:val="24"/>
          <w:szCs w:val="24"/>
        </w:rPr>
        <w:t xml:space="preserve">- </w:t>
      </w:r>
      <w:r>
        <w:rPr>
          <w:rFonts w:ascii="Arial" w:hAnsi="Arial" w:cs="Arial"/>
          <w:sz w:val="24"/>
          <w:szCs w:val="24"/>
        </w:rPr>
        <w:t>д</w:t>
      </w:r>
      <w:r w:rsidRPr="002B1936">
        <w:rPr>
          <w:rFonts w:ascii="Arial" w:hAnsi="Arial" w:cs="Arial"/>
          <w:sz w:val="24"/>
          <w:szCs w:val="24"/>
        </w:rPr>
        <w:t>ол</w:t>
      </w:r>
      <w:r w:rsidR="007C02DD">
        <w:rPr>
          <w:rFonts w:ascii="Arial" w:hAnsi="Arial" w:cs="Arial"/>
          <w:sz w:val="24"/>
          <w:szCs w:val="24"/>
        </w:rPr>
        <w:t>ю</w:t>
      </w:r>
      <w:r w:rsidRPr="002B1936">
        <w:rPr>
          <w:rFonts w:ascii="Arial" w:hAnsi="Arial" w:cs="Arial"/>
          <w:sz w:val="24"/>
          <w:szCs w:val="24"/>
        </w:rPr>
        <w:t xml:space="preserve"> средств бюджета муниципального образования, выделяемых </w:t>
      </w:r>
      <w:r>
        <w:rPr>
          <w:rFonts w:ascii="Arial" w:hAnsi="Arial" w:cs="Arial"/>
          <w:sz w:val="24"/>
          <w:szCs w:val="24"/>
        </w:rPr>
        <w:t>СО НКО</w:t>
      </w:r>
      <w:r w:rsidRPr="002B1936">
        <w:rPr>
          <w:rFonts w:ascii="Arial" w:hAnsi="Arial" w:cs="Arial"/>
          <w:sz w:val="24"/>
          <w:szCs w:val="24"/>
        </w:rPr>
        <w:t>, на оказание услуг (выполнение работ), в общем объеме средств бюджета муниципального образования, предусмотренных на предоставление муниципальных услуг (работ</w:t>
      </w:r>
      <w:r>
        <w:rPr>
          <w:rFonts w:ascii="Arial" w:hAnsi="Arial" w:cs="Arial"/>
          <w:sz w:val="24"/>
          <w:szCs w:val="24"/>
        </w:rPr>
        <w:t>)</w:t>
      </w:r>
    </w:p>
    <w:p w:rsidR="002B1936" w:rsidRDefault="009769C8" w:rsidP="003C3D17">
      <w:pPr>
        <w:pStyle w:val="af4"/>
        <w:spacing w:line="240" w:lineRule="auto"/>
        <w:rPr>
          <w:rFonts w:ascii="Arial" w:hAnsi="Arial" w:cs="Arial"/>
          <w:sz w:val="24"/>
          <w:szCs w:val="24"/>
        </w:rPr>
      </w:pPr>
      <w:r>
        <w:rPr>
          <w:rFonts w:ascii="Arial" w:hAnsi="Arial" w:cs="Arial"/>
          <w:sz w:val="24"/>
          <w:szCs w:val="24"/>
        </w:rPr>
        <w:t>- др.</w:t>
      </w:r>
    </w:p>
    <w:p w:rsidR="00674B36" w:rsidRDefault="00674B36" w:rsidP="003C3D17">
      <w:pPr>
        <w:pStyle w:val="af4"/>
        <w:spacing w:line="240" w:lineRule="auto"/>
        <w:rPr>
          <w:rFonts w:ascii="Arial" w:hAnsi="Arial" w:cs="Arial"/>
          <w:sz w:val="24"/>
          <w:szCs w:val="24"/>
        </w:rPr>
      </w:pPr>
    </w:p>
    <w:p w:rsidR="00F44079" w:rsidRDefault="00F44079" w:rsidP="00307793">
      <w:pPr>
        <w:pStyle w:val="a3"/>
        <w:tabs>
          <w:tab w:val="left" w:pos="142"/>
        </w:tabs>
        <w:spacing w:after="0" w:line="240" w:lineRule="auto"/>
        <w:ind w:left="1134" w:firstLine="567"/>
        <w:jc w:val="both"/>
        <w:rPr>
          <w:rFonts w:ascii="Arial" w:hAnsi="Arial" w:cs="Arial"/>
          <w:b/>
          <w:i/>
          <w:sz w:val="24"/>
          <w:szCs w:val="24"/>
        </w:rPr>
      </w:pPr>
      <w:r w:rsidRPr="00307793">
        <w:rPr>
          <w:rFonts w:ascii="Arial" w:hAnsi="Arial" w:cs="Arial"/>
          <w:b/>
          <w:i/>
          <w:sz w:val="24"/>
          <w:szCs w:val="24"/>
        </w:rPr>
        <w:t>Полезные ссылки по теме:</w:t>
      </w:r>
    </w:p>
    <w:p w:rsidR="00BA56E7" w:rsidRPr="001A1E85" w:rsidRDefault="00A868DC" w:rsidP="001A1E85">
      <w:pPr>
        <w:pStyle w:val="logocontainertextup"/>
        <w:numPr>
          <w:ilvl w:val="0"/>
          <w:numId w:val="32"/>
        </w:numPr>
        <w:spacing w:before="0" w:beforeAutospacing="0" w:after="0" w:afterAutospacing="0"/>
        <w:ind w:left="1134" w:right="147" w:firstLine="567"/>
        <w:contextualSpacing/>
        <w:jc w:val="both"/>
        <w:rPr>
          <w:rFonts w:ascii="Arial" w:eastAsia="Calibri" w:hAnsi="Arial" w:cs="Arial"/>
          <w:i/>
          <w:sz w:val="20"/>
          <w:szCs w:val="20"/>
          <w:lang w:eastAsia="en-US"/>
        </w:rPr>
      </w:pPr>
      <w:hyperlink r:id="rId63" w:history="1">
        <w:r w:rsidR="00BA56E7" w:rsidRPr="001A1E85">
          <w:rPr>
            <w:rStyle w:val="af6"/>
            <w:rFonts w:ascii="Arial" w:hAnsi="Arial" w:cs="Arial"/>
            <w:i/>
            <w:sz w:val="20"/>
            <w:szCs w:val="20"/>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r w:rsidR="00BA56E7" w:rsidRPr="001A1E85">
          <w:rPr>
            <w:rStyle w:val="af6"/>
            <w:rFonts w:ascii="Arial" w:eastAsia="Calibri" w:hAnsi="Arial" w:cs="Arial"/>
            <w:i/>
            <w:sz w:val="20"/>
            <w:szCs w:val="20"/>
            <w:lang w:eastAsia="en-US"/>
          </w:rPr>
          <w:t xml:space="preserve"> (утвержден распоряжением Правительства Российской Федерации от 19 июня 2017 г. № 1284-р).</w:t>
        </w:r>
      </w:hyperlink>
    </w:p>
    <w:p w:rsidR="00BA56E7" w:rsidRPr="001A1E85" w:rsidRDefault="00BA56E7" w:rsidP="00397FCD">
      <w:pPr>
        <w:pStyle w:val="logocontainertextup"/>
        <w:spacing w:before="0" w:beforeAutospacing="0" w:after="0" w:afterAutospacing="0"/>
        <w:ind w:left="1701" w:right="147" w:firstLine="993"/>
        <w:contextualSpacing/>
        <w:jc w:val="both"/>
        <w:rPr>
          <w:rFonts w:ascii="Arial" w:eastAsia="Calibri" w:hAnsi="Arial" w:cs="Arial"/>
          <w:i/>
          <w:sz w:val="20"/>
          <w:szCs w:val="20"/>
          <w:lang w:eastAsia="en-US"/>
        </w:rPr>
      </w:pPr>
      <w:r w:rsidRPr="001A1E85">
        <w:rPr>
          <w:rFonts w:ascii="Arial" w:eastAsia="Calibri" w:hAnsi="Arial" w:cs="Arial"/>
          <w:i/>
          <w:sz w:val="20"/>
          <w:szCs w:val="20"/>
          <w:lang w:eastAsia="en-US"/>
        </w:rPr>
        <w:t xml:space="preserve">Источник: </w:t>
      </w:r>
      <w:hyperlink r:id="rId64" w:history="1">
        <w:r w:rsidRPr="001A1E85">
          <w:rPr>
            <w:rStyle w:val="af6"/>
            <w:rFonts w:ascii="Arial" w:eastAsia="Calibri" w:hAnsi="Arial" w:cs="Arial"/>
            <w:i/>
            <w:sz w:val="20"/>
            <w:szCs w:val="20"/>
            <w:lang w:eastAsia="en-US"/>
          </w:rPr>
          <w:t>http://nko.economy.gov.ru/PortalNews/Read/3518</w:t>
        </w:r>
      </w:hyperlink>
    </w:p>
    <w:p w:rsidR="00BA56E7" w:rsidRPr="001A1E85" w:rsidRDefault="00BA56E7" w:rsidP="001A1E85">
      <w:pPr>
        <w:pStyle w:val="a3"/>
        <w:numPr>
          <w:ilvl w:val="0"/>
          <w:numId w:val="32"/>
        </w:numPr>
        <w:tabs>
          <w:tab w:val="left" w:pos="142"/>
        </w:tabs>
        <w:spacing w:after="0" w:line="240" w:lineRule="auto"/>
        <w:ind w:left="1134" w:firstLine="567"/>
        <w:jc w:val="both"/>
        <w:rPr>
          <w:rFonts w:ascii="Arial" w:hAnsi="Arial" w:cs="Arial"/>
          <w:i/>
          <w:sz w:val="20"/>
          <w:szCs w:val="20"/>
        </w:rPr>
      </w:pPr>
      <w:r w:rsidRPr="001A1E85">
        <w:rPr>
          <w:rFonts w:ascii="Arial" w:hAnsi="Arial" w:cs="Arial"/>
          <w:i/>
          <w:sz w:val="20"/>
          <w:szCs w:val="20"/>
        </w:rPr>
        <w:t>Государственная программа Красноярского края «Содействие развитию гражданского общества» (Постановление Правительства Красноярского края от 30.09.2013 № 509-п).</w:t>
      </w:r>
    </w:p>
    <w:p w:rsidR="00BA56E7" w:rsidRPr="001A1E85" w:rsidRDefault="00BA56E7" w:rsidP="00397FCD">
      <w:pPr>
        <w:pStyle w:val="a3"/>
        <w:tabs>
          <w:tab w:val="left" w:pos="142"/>
        </w:tabs>
        <w:spacing w:after="0" w:line="240" w:lineRule="auto"/>
        <w:ind w:left="1701" w:firstLine="1134"/>
        <w:jc w:val="both"/>
        <w:rPr>
          <w:rFonts w:ascii="Arial" w:hAnsi="Arial" w:cs="Arial"/>
          <w:i/>
          <w:sz w:val="20"/>
          <w:szCs w:val="20"/>
        </w:rPr>
      </w:pPr>
      <w:r w:rsidRPr="001A1E85">
        <w:rPr>
          <w:rFonts w:ascii="Arial" w:hAnsi="Arial" w:cs="Arial"/>
          <w:i/>
          <w:sz w:val="20"/>
          <w:szCs w:val="20"/>
        </w:rPr>
        <w:t xml:space="preserve">Источник: </w:t>
      </w:r>
      <w:hyperlink r:id="rId65" w:history="1">
        <w:r w:rsidRPr="001A1E85">
          <w:rPr>
            <w:rStyle w:val="af6"/>
            <w:rFonts w:ascii="Arial" w:hAnsi="Arial" w:cs="Arial"/>
            <w:i/>
            <w:sz w:val="20"/>
            <w:szCs w:val="20"/>
          </w:rPr>
          <w:t>http://base.garant.ru/18658641/53f89421bbdaf741eb2d1ecc4ddb4c33/</w:t>
        </w:r>
      </w:hyperlink>
    </w:p>
    <w:p w:rsidR="001A1E85" w:rsidRPr="001A1E85" w:rsidRDefault="00A868DC" w:rsidP="001A1E85">
      <w:pPr>
        <w:pStyle w:val="a3"/>
        <w:numPr>
          <w:ilvl w:val="0"/>
          <w:numId w:val="32"/>
        </w:numPr>
        <w:spacing w:after="0" w:line="240" w:lineRule="auto"/>
        <w:ind w:left="1134" w:firstLine="567"/>
        <w:jc w:val="both"/>
        <w:rPr>
          <w:rFonts w:ascii="Arial" w:hAnsi="Arial" w:cs="Arial"/>
          <w:i/>
          <w:sz w:val="20"/>
          <w:szCs w:val="20"/>
        </w:rPr>
      </w:pPr>
      <w:hyperlink r:id="rId66" w:history="1">
        <w:r w:rsidR="001A1E85" w:rsidRPr="001A1E85">
          <w:rPr>
            <w:rStyle w:val="af6"/>
            <w:rFonts w:ascii="Arial" w:hAnsi="Arial" w:cs="Arial"/>
            <w:i/>
            <w:sz w:val="20"/>
            <w:szCs w:val="20"/>
          </w:rPr>
          <w:t>Методические рекомендации по разработке Комплексного плана обеспечения доступа СОНКО (РФ).</w:t>
        </w:r>
      </w:hyperlink>
    </w:p>
    <w:p w:rsidR="001A1E85" w:rsidRPr="001A1E85" w:rsidRDefault="001A1E85" w:rsidP="00397FCD">
      <w:pPr>
        <w:pStyle w:val="a3"/>
        <w:spacing w:after="0" w:line="240" w:lineRule="auto"/>
        <w:ind w:left="1701" w:firstLine="1134"/>
        <w:jc w:val="both"/>
        <w:rPr>
          <w:rFonts w:ascii="Arial" w:hAnsi="Arial" w:cs="Arial"/>
          <w:i/>
          <w:sz w:val="20"/>
          <w:szCs w:val="20"/>
        </w:rPr>
      </w:pPr>
      <w:r w:rsidRPr="001A1E85">
        <w:rPr>
          <w:rFonts w:ascii="Arial" w:hAnsi="Arial" w:cs="Arial"/>
          <w:i/>
          <w:sz w:val="20"/>
          <w:szCs w:val="20"/>
        </w:rPr>
        <w:t xml:space="preserve">Источник: </w:t>
      </w:r>
      <w:hyperlink r:id="rId67" w:history="1">
        <w:r w:rsidRPr="001A1E85">
          <w:rPr>
            <w:rStyle w:val="af6"/>
            <w:rFonts w:ascii="Arial" w:hAnsi="Arial" w:cs="Arial"/>
            <w:i/>
            <w:sz w:val="20"/>
            <w:szCs w:val="20"/>
          </w:rPr>
          <w:t>https://vk-cc.ru/Y5nVA</w:t>
        </w:r>
      </w:hyperlink>
    </w:p>
    <w:p w:rsidR="00915118" w:rsidRPr="001A1E85" w:rsidRDefault="00A868DC" w:rsidP="001A1E85">
      <w:pPr>
        <w:pStyle w:val="a3"/>
        <w:numPr>
          <w:ilvl w:val="0"/>
          <w:numId w:val="32"/>
        </w:numPr>
        <w:tabs>
          <w:tab w:val="left" w:pos="142"/>
        </w:tabs>
        <w:spacing w:after="0" w:line="240" w:lineRule="auto"/>
        <w:ind w:left="1134" w:firstLine="567"/>
        <w:jc w:val="both"/>
        <w:rPr>
          <w:rFonts w:ascii="Arial" w:hAnsi="Arial" w:cs="Arial"/>
          <w:i/>
          <w:sz w:val="20"/>
          <w:szCs w:val="20"/>
        </w:rPr>
      </w:pPr>
      <w:hyperlink r:id="rId68" w:history="1">
        <w:r w:rsidR="00915118" w:rsidRPr="001A1E85">
          <w:rPr>
            <w:rStyle w:val="af6"/>
            <w:rFonts w:ascii="Arial" w:hAnsi="Arial" w:cs="Arial"/>
            <w:i/>
            <w:sz w:val="20"/>
            <w:szCs w:val="20"/>
          </w:rPr>
          <w:t xml:space="preserve">Распоряжение </w:t>
        </w:r>
        <w:r w:rsidR="00680295" w:rsidRPr="001A1E85">
          <w:rPr>
            <w:rStyle w:val="af6"/>
            <w:rFonts w:ascii="Arial" w:hAnsi="Arial" w:cs="Arial"/>
            <w:i/>
            <w:sz w:val="20"/>
            <w:szCs w:val="20"/>
          </w:rPr>
          <w:t>правительств</w:t>
        </w:r>
        <w:r w:rsidR="00915118" w:rsidRPr="001A1E85">
          <w:rPr>
            <w:rStyle w:val="af6"/>
            <w:rFonts w:ascii="Arial" w:hAnsi="Arial" w:cs="Arial"/>
            <w:i/>
            <w:sz w:val="20"/>
            <w:szCs w:val="20"/>
          </w:rPr>
          <w:t>а</w:t>
        </w:r>
        <w:r w:rsidR="00680295" w:rsidRPr="001A1E85">
          <w:rPr>
            <w:rStyle w:val="af6"/>
            <w:rFonts w:ascii="Arial" w:hAnsi="Arial" w:cs="Arial"/>
            <w:i/>
            <w:sz w:val="20"/>
            <w:szCs w:val="20"/>
          </w:rPr>
          <w:t xml:space="preserve"> Ханты-Мансийского автономного округа – Югры </w:t>
        </w:r>
        <w:r w:rsidR="00915118" w:rsidRPr="001A1E85">
          <w:rPr>
            <w:rStyle w:val="af6"/>
            <w:rFonts w:ascii="Arial" w:hAnsi="Arial" w:cs="Arial"/>
            <w:i/>
            <w:sz w:val="20"/>
            <w:szCs w:val="20"/>
          </w:rPr>
          <w:t>от 19 мая 2017 г. N 292-рп</w:t>
        </w:r>
        <w:r w:rsidR="00680295" w:rsidRPr="001A1E85">
          <w:rPr>
            <w:rStyle w:val="af6"/>
            <w:rFonts w:ascii="Arial" w:hAnsi="Arial" w:cs="Arial"/>
            <w:i/>
            <w:sz w:val="20"/>
            <w:szCs w:val="20"/>
          </w:rPr>
          <w:t xml:space="preserve"> «О формировании рейтинга муниципальных образований Ханты-Мансийского автономного округа - Югры по реализации механизмов поддержки негосударственных организаций, в том числе социально ориентированных некоммерческих организаций</w:t>
        </w:r>
        <w:r w:rsidR="001A1E85" w:rsidRPr="001A1E85">
          <w:rPr>
            <w:rStyle w:val="af6"/>
            <w:rFonts w:ascii="Arial" w:hAnsi="Arial" w:cs="Arial"/>
            <w:i/>
            <w:sz w:val="20"/>
            <w:szCs w:val="20"/>
          </w:rPr>
          <w:t>.</w:t>
        </w:r>
      </w:hyperlink>
    </w:p>
    <w:p w:rsidR="001A1E85" w:rsidRPr="001A1E85" w:rsidRDefault="001A1E85" w:rsidP="00397FCD">
      <w:pPr>
        <w:pStyle w:val="a3"/>
        <w:tabs>
          <w:tab w:val="left" w:pos="142"/>
        </w:tabs>
        <w:spacing w:after="0" w:line="240" w:lineRule="auto"/>
        <w:ind w:left="1701" w:firstLine="1134"/>
        <w:jc w:val="both"/>
        <w:rPr>
          <w:rFonts w:ascii="Arial" w:hAnsi="Arial" w:cs="Arial"/>
          <w:i/>
          <w:sz w:val="20"/>
          <w:szCs w:val="20"/>
        </w:rPr>
      </w:pPr>
      <w:r w:rsidRPr="001A1E85">
        <w:rPr>
          <w:rFonts w:ascii="Arial" w:hAnsi="Arial" w:cs="Arial"/>
          <w:i/>
          <w:sz w:val="20"/>
          <w:szCs w:val="20"/>
        </w:rPr>
        <w:t xml:space="preserve">Источник: </w:t>
      </w:r>
      <w:hyperlink r:id="rId69" w:history="1">
        <w:r w:rsidRPr="001A1E85">
          <w:rPr>
            <w:rStyle w:val="af6"/>
            <w:rFonts w:ascii="Arial" w:hAnsi="Arial" w:cs="Arial"/>
            <w:i/>
            <w:sz w:val="20"/>
            <w:szCs w:val="20"/>
            <w:lang w:val="en-US"/>
          </w:rPr>
          <w:t>https</w:t>
        </w:r>
        <w:r w:rsidRPr="001A1E85">
          <w:rPr>
            <w:rStyle w:val="af6"/>
            <w:rFonts w:ascii="Arial" w:hAnsi="Arial" w:cs="Arial"/>
            <w:i/>
            <w:sz w:val="20"/>
            <w:szCs w:val="20"/>
          </w:rPr>
          <w:t>://</w:t>
        </w:r>
        <w:r w:rsidRPr="001A1E85">
          <w:rPr>
            <w:rStyle w:val="af6"/>
            <w:rFonts w:ascii="Arial" w:hAnsi="Arial" w:cs="Arial"/>
            <w:i/>
            <w:sz w:val="20"/>
            <w:szCs w:val="20"/>
            <w:lang w:val="en-US"/>
          </w:rPr>
          <w:t>vk</w:t>
        </w:r>
        <w:r w:rsidRPr="001A1E85">
          <w:rPr>
            <w:rStyle w:val="af6"/>
            <w:rFonts w:ascii="Arial" w:hAnsi="Arial" w:cs="Arial"/>
            <w:i/>
            <w:sz w:val="20"/>
            <w:szCs w:val="20"/>
          </w:rPr>
          <w:t>-</w:t>
        </w:r>
        <w:r w:rsidRPr="001A1E85">
          <w:rPr>
            <w:rStyle w:val="af6"/>
            <w:rFonts w:ascii="Arial" w:hAnsi="Arial" w:cs="Arial"/>
            <w:i/>
            <w:sz w:val="20"/>
            <w:szCs w:val="20"/>
            <w:lang w:val="en-US"/>
          </w:rPr>
          <w:t>cc</w:t>
        </w:r>
        <w:r w:rsidRPr="001A1E85">
          <w:rPr>
            <w:rStyle w:val="af6"/>
            <w:rFonts w:ascii="Arial" w:hAnsi="Arial" w:cs="Arial"/>
            <w:i/>
            <w:sz w:val="20"/>
            <w:szCs w:val="20"/>
          </w:rPr>
          <w:t>.</w:t>
        </w:r>
        <w:r w:rsidRPr="001A1E85">
          <w:rPr>
            <w:rStyle w:val="af6"/>
            <w:rFonts w:ascii="Arial" w:hAnsi="Arial" w:cs="Arial"/>
            <w:i/>
            <w:sz w:val="20"/>
            <w:szCs w:val="20"/>
            <w:lang w:val="en-US"/>
          </w:rPr>
          <w:t>ru</w:t>
        </w:r>
        <w:r w:rsidRPr="001A1E85">
          <w:rPr>
            <w:rStyle w:val="af6"/>
            <w:rFonts w:ascii="Arial" w:hAnsi="Arial" w:cs="Arial"/>
            <w:i/>
            <w:sz w:val="20"/>
            <w:szCs w:val="20"/>
          </w:rPr>
          <w:t>/</w:t>
        </w:r>
        <w:r w:rsidRPr="001A1E85">
          <w:rPr>
            <w:rStyle w:val="af6"/>
            <w:rFonts w:ascii="Arial" w:hAnsi="Arial" w:cs="Arial"/>
            <w:i/>
            <w:sz w:val="20"/>
            <w:szCs w:val="20"/>
            <w:lang w:val="en-US"/>
          </w:rPr>
          <w:t>vQ</w:t>
        </w:r>
        <w:r w:rsidRPr="001A1E85">
          <w:rPr>
            <w:rStyle w:val="af6"/>
            <w:rFonts w:ascii="Arial" w:hAnsi="Arial" w:cs="Arial"/>
            <w:i/>
            <w:sz w:val="20"/>
            <w:szCs w:val="20"/>
          </w:rPr>
          <w:t>4</w:t>
        </w:r>
        <w:r w:rsidRPr="001A1E85">
          <w:rPr>
            <w:rStyle w:val="af6"/>
            <w:rFonts w:ascii="Arial" w:hAnsi="Arial" w:cs="Arial"/>
            <w:i/>
            <w:sz w:val="20"/>
            <w:szCs w:val="20"/>
            <w:lang w:val="en-US"/>
          </w:rPr>
          <w:t>Mx</w:t>
        </w:r>
      </w:hyperlink>
    </w:p>
    <w:p w:rsidR="002B1936" w:rsidRPr="001A1E85" w:rsidRDefault="00A868DC" w:rsidP="001A1E85">
      <w:pPr>
        <w:pStyle w:val="a3"/>
        <w:numPr>
          <w:ilvl w:val="0"/>
          <w:numId w:val="32"/>
        </w:numPr>
        <w:tabs>
          <w:tab w:val="left" w:pos="142"/>
        </w:tabs>
        <w:spacing w:after="0" w:line="240" w:lineRule="auto"/>
        <w:ind w:left="1134" w:firstLine="567"/>
        <w:jc w:val="both"/>
        <w:rPr>
          <w:rFonts w:ascii="Arial" w:hAnsi="Arial" w:cs="Arial"/>
          <w:i/>
          <w:sz w:val="20"/>
          <w:szCs w:val="20"/>
        </w:rPr>
      </w:pPr>
      <w:hyperlink r:id="rId70" w:history="1">
        <w:r w:rsidR="002B1936" w:rsidRPr="001A1E85">
          <w:rPr>
            <w:rStyle w:val="af6"/>
            <w:rFonts w:ascii="Arial" w:hAnsi="Arial" w:cs="Arial"/>
            <w:i/>
            <w:sz w:val="20"/>
            <w:szCs w:val="20"/>
          </w:rPr>
          <w:t>Методика расчета показателя «Доля средств бюджета муниципального образования, выделяемых негосударственным (немуниципальным) организациям, в том числе социально ориентированным негосударственным организациям, на оказание услуг (выполнение работ), в общем объеме средств бюджета муниципального образования, предусмотренных на предоставление муниципальных и немуниципальных услуг (работ)»</w:t>
        </w:r>
        <w:r w:rsidR="001A1E85" w:rsidRPr="001A1E85">
          <w:rPr>
            <w:rStyle w:val="af6"/>
            <w:rFonts w:ascii="Arial" w:hAnsi="Arial" w:cs="Arial"/>
            <w:i/>
            <w:sz w:val="20"/>
            <w:szCs w:val="20"/>
          </w:rPr>
          <w:t>.</w:t>
        </w:r>
      </w:hyperlink>
    </w:p>
    <w:p w:rsidR="002B1936" w:rsidRPr="001A1E85" w:rsidRDefault="001A1E85" w:rsidP="00397FCD">
      <w:pPr>
        <w:pStyle w:val="a3"/>
        <w:tabs>
          <w:tab w:val="left" w:pos="142"/>
        </w:tabs>
        <w:spacing w:after="0" w:line="240" w:lineRule="auto"/>
        <w:ind w:left="1701" w:firstLine="1134"/>
        <w:jc w:val="both"/>
        <w:rPr>
          <w:rFonts w:ascii="Arial" w:hAnsi="Arial" w:cs="Arial"/>
          <w:i/>
          <w:sz w:val="20"/>
          <w:szCs w:val="20"/>
        </w:rPr>
      </w:pPr>
      <w:r w:rsidRPr="001A1E85">
        <w:rPr>
          <w:rFonts w:ascii="Arial" w:hAnsi="Arial" w:cs="Arial"/>
          <w:i/>
          <w:sz w:val="20"/>
          <w:szCs w:val="20"/>
        </w:rPr>
        <w:t xml:space="preserve">Источник: </w:t>
      </w:r>
      <w:hyperlink r:id="rId71" w:history="1">
        <w:r w:rsidRPr="001A1E85">
          <w:rPr>
            <w:rStyle w:val="af6"/>
            <w:rFonts w:ascii="Arial" w:hAnsi="Arial" w:cs="Arial"/>
            <w:i/>
            <w:sz w:val="20"/>
            <w:szCs w:val="20"/>
          </w:rPr>
          <w:t>https://vk-cc.ru/FRTyP</w:t>
        </w:r>
      </w:hyperlink>
    </w:p>
    <w:p w:rsidR="00355426" w:rsidRDefault="00355426" w:rsidP="00355426">
      <w:pPr>
        <w:pStyle w:val="a3"/>
        <w:tabs>
          <w:tab w:val="left" w:pos="142"/>
        </w:tabs>
        <w:spacing w:after="0" w:line="240" w:lineRule="auto"/>
        <w:ind w:left="502"/>
        <w:jc w:val="both"/>
        <w:rPr>
          <w:rFonts w:ascii="Arial" w:hAnsi="Arial" w:cs="Arial"/>
          <w:b/>
          <w:sz w:val="24"/>
          <w:szCs w:val="24"/>
        </w:rPr>
      </w:pPr>
    </w:p>
    <w:p w:rsidR="00674B36" w:rsidRDefault="00674B36" w:rsidP="00355426">
      <w:pPr>
        <w:pStyle w:val="a3"/>
        <w:tabs>
          <w:tab w:val="left" w:pos="142"/>
        </w:tabs>
        <w:spacing w:after="0" w:line="240" w:lineRule="auto"/>
        <w:ind w:left="502"/>
        <w:jc w:val="both"/>
        <w:rPr>
          <w:rFonts w:ascii="Arial" w:hAnsi="Arial" w:cs="Arial"/>
          <w:b/>
          <w:sz w:val="24"/>
          <w:szCs w:val="24"/>
        </w:rPr>
      </w:pPr>
    </w:p>
    <w:p w:rsidR="00674B36" w:rsidRDefault="00674B36" w:rsidP="00355426">
      <w:pPr>
        <w:pStyle w:val="a3"/>
        <w:tabs>
          <w:tab w:val="left" w:pos="142"/>
        </w:tabs>
        <w:spacing w:after="0" w:line="240" w:lineRule="auto"/>
        <w:ind w:left="502"/>
        <w:jc w:val="both"/>
        <w:rPr>
          <w:rFonts w:ascii="Arial" w:hAnsi="Arial" w:cs="Arial"/>
          <w:b/>
          <w:sz w:val="24"/>
          <w:szCs w:val="24"/>
        </w:rPr>
      </w:pPr>
    </w:p>
    <w:p w:rsidR="00674B36" w:rsidRPr="00355426" w:rsidRDefault="00674B36" w:rsidP="00355426">
      <w:pPr>
        <w:pStyle w:val="a3"/>
        <w:tabs>
          <w:tab w:val="left" w:pos="142"/>
        </w:tabs>
        <w:spacing w:after="0" w:line="240" w:lineRule="auto"/>
        <w:ind w:left="502"/>
        <w:jc w:val="both"/>
        <w:rPr>
          <w:rFonts w:ascii="Arial" w:hAnsi="Arial" w:cs="Arial"/>
          <w:b/>
          <w:sz w:val="24"/>
          <w:szCs w:val="24"/>
        </w:rPr>
      </w:pPr>
    </w:p>
    <w:p w:rsidR="00335947" w:rsidRPr="007418EE" w:rsidRDefault="007418EE" w:rsidP="007418EE">
      <w:pPr>
        <w:tabs>
          <w:tab w:val="left" w:pos="142"/>
        </w:tabs>
        <w:spacing w:after="0" w:line="240" w:lineRule="auto"/>
        <w:jc w:val="both"/>
        <w:rPr>
          <w:rFonts w:ascii="Arial" w:hAnsi="Arial" w:cs="Arial"/>
          <w:b/>
          <w:color w:val="1F497D" w:themeColor="text2"/>
          <w:sz w:val="28"/>
          <w:szCs w:val="28"/>
        </w:rPr>
      </w:pPr>
      <w:r>
        <w:rPr>
          <w:rFonts w:ascii="Arial" w:hAnsi="Arial" w:cs="Arial"/>
          <w:b/>
          <w:color w:val="1F497D" w:themeColor="text2"/>
          <w:sz w:val="28"/>
          <w:szCs w:val="28"/>
        </w:rPr>
        <w:lastRenderedPageBreak/>
        <w:t xml:space="preserve">2. </w:t>
      </w:r>
      <w:r w:rsidR="00335947" w:rsidRPr="007418EE">
        <w:rPr>
          <w:rFonts w:ascii="Arial" w:hAnsi="Arial" w:cs="Arial"/>
          <w:b/>
          <w:color w:val="1F497D" w:themeColor="text2"/>
          <w:sz w:val="28"/>
          <w:szCs w:val="28"/>
        </w:rPr>
        <w:t xml:space="preserve">Развитие механизмов комплексной поддержки </w:t>
      </w:r>
      <w:r w:rsidR="00325AFF">
        <w:rPr>
          <w:rFonts w:ascii="Arial" w:hAnsi="Arial" w:cs="Arial"/>
          <w:b/>
          <w:color w:val="1F497D" w:themeColor="text2"/>
          <w:sz w:val="28"/>
          <w:szCs w:val="28"/>
        </w:rPr>
        <w:t xml:space="preserve">гражданских инициатив и </w:t>
      </w:r>
      <w:r w:rsidR="00335947" w:rsidRPr="007418EE">
        <w:rPr>
          <w:rFonts w:ascii="Arial" w:hAnsi="Arial" w:cs="Arial"/>
          <w:b/>
          <w:color w:val="1F497D" w:themeColor="text2"/>
          <w:sz w:val="28"/>
          <w:szCs w:val="28"/>
        </w:rPr>
        <w:t>СО НКО, предоставляющих услуги в социальной сфере</w:t>
      </w:r>
    </w:p>
    <w:p w:rsidR="00263F80" w:rsidRDefault="00263F80" w:rsidP="007A172E">
      <w:pPr>
        <w:pStyle w:val="a3"/>
        <w:tabs>
          <w:tab w:val="left" w:pos="142"/>
        </w:tabs>
        <w:spacing w:after="0" w:line="240" w:lineRule="auto"/>
        <w:ind w:left="0" w:firstLine="709"/>
        <w:jc w:val="both"/>
        <w:rPr>
          <w:rFonts w:ascii="Arial" w:hAnsi="Arial" w:cs="Arial"/>
          <w:b/>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9E4E4D" w:rsidTr="00E73C7F">
        <w:tc>
          <w:tcPr>
            <w:tcW w:w="6521" w:type="dxa"/>
            <w:shd w:val="clear" w:color="auto" w:fill="D9D9D9" w:themeFill="background1" w:themeFillShade="D9"/>
            <w:vAlign w:val="center"/>
          </w:tcPr>
          <w:p w:rsidR="009E4E4D" w:rsidRPr="00E73C7F" w:rsidRDefault="009E4E4D" w:rsidP="00E25A64">
            <w:pPr>
              <w:pStyle w:val="a3"/>
              <w:numPr>
                <w:ilvl w:val="1"/>
                <w:numId w:val="15"/>
              </w:numPr>
              <w:tabs>
                <w:tab w:val="left" w:pos="142"/>
              </w:tabs>
              <w:spacing w:after="0" w:line="240" w:lineRule="auto"/>
              <w:ind w:left="30" w:firstLine="709"/>
              <w:jc w:val="both"/>
              <w:rPr>
                <w:rFonts w:ascii="Arial" w:hAnsi="Arial" w:cs="Arial"/>
                <w:sz w:val="24"/>
                <w:szCs w:val="24"/>
              </w:rPr>
            </w:pPr>
            <w:r w:rsidRPr="00E73C7F">
              <w:rPr>
                <w:rFonts w:ascii="Arial" w:eastAsiaTheme="minorHAnsi" w:hAnsi="Arial" w:cs="Arial"/>
                <w:b/>
                <w:sz w:val="20"/>
                <w:szCs w:val="20"/>
              </w:rPr>
              <w:t>Разработка и реализация межведомственной комплексной программы (или плана</w:t>
            </w:r>
            <w:r w:rsidR="00E64A40" w:rsidRPr="00E73C7F">
              <w:rPr>
                <w:rFonts w:ascii="Arial" w:eastAsiaTheme="minorHAnsi" w:hAnsi="Arial" w:cs="Arial"/>
                <w:b/>
                <w:sz w:val="20"/>
                <w:szCs w:val="20"/>
              </w:rPr>
              <w:t xml:space="preserve"> мероприятий</w:t>
            </w:r>
            <w:r w:rsidRPr="00E73C7F">
              <w:rPr>
                <w:rFonts w:ascii="Arial" w:eastAsiaTheme="minorHAnsi" w:hAnsi="Arial" w:cs="Arial"/>
                <w:b/>
                <w:sz w:val="20"/>
                <w:szCs w:val="20"/>
              </w:rPr>
              <w:t>) по развитию и поддержке гражданск</w:t>
            </w:r>
            <w:r w:rsidR="00325AFF">
              <w:rPr>
                <w:rFonts w:ascii="Arial" w:eastAsiaTheme="minorHAnsi" w:hAnsi="Arial" w:cs="Arial"/>
                <w:b/>
                <w:sz w:val="20"/>
                <w:szCs w:val="20"/>
              </w:rPr>
              <w:t>их</w:t>
            </w:r>
            <w:r w:rsidRPr="00E73C7F">
              <w:rPr>
                <w:rFonts w:ascii="Arial" w:eastAsiaTheme="minorHAnsi" w:hAnsi="Arial" w:cs="Arial"/>
                <w:b/>
                <w:sz w:val="20"/>
                <w:szCs w:val="20"/>
              </w:rPr>
              <w:t xml:space="preserve"> инициатив и </w:t>
            </w:r>
            <w:r w:rsidR="00E25A64">
              <w:rPr>
                <w:rFonts w:ascii="Arial" w:eastAsiaTheme="minorHAnsi" w:hAnsi="Arial" w:cs="Arial"/>
                <w:b/>
                <w:sz w:val="20"/>
                <w:szCs w:val="20"/>
              </w:rPr>
              <w:br/>
            </w:r>
            <w:r w:rsidRPr="00E73C7F">
              <w:rPr>
                <w:rFonts w:ascii="Arial" w:eastAsiaTheme="minorHAnsi" w:hAnsi="Arial" w:cs="Arial"/>
                <w:b/>
                <w:sz w:val="20"/>
                <w:szCs w:val="20"/>
              </w:rPr>
              <w:t xml:space="preserve">СО НКО.  </w:t>
            </w:r>
          </w:p>
        </w:tc>
        <w:tc>
          <w:tcPr>
            <w:tcW w:w="3541" w:type="dxa"/>
            <w:shd w:val="clear" w:color="auto" w:fill="FFFFFF" w:themeFill="background1"/>
          </w:tcPr>
          <w:p w:rsidR="009E4E4D" w:rsidRDefault="009E4E4D" w:rsidP="009E4E4D">
            <w:pPr>
              <w:tabs>
                <w:tab w:val="left" w:pos="142"/>
              </w:tabs>
              <w:spacing w:after="0" w:line="240" w:lineRule="auto"/>
              <w:jc w:val="both"/>
              <w:rPr>
                <w:rFonts w:ascii="Arial" w:hAnsi="Arial" w:cs="Arial"/>
                <w:i/>
                <w:sz w:val="20"/>
                <w:szCs w:val="20"/>
              </w:rPr>
            </w:pPr>
          </w:p>
          <w:p w:rsidR="009E4E4D" w:rsidRPr="00013842" w:rsidRDefault="009E4E4D" w:rsidP="009E4E4D">
            <w:pPr>
              <w:tabs>
                <w:tab w:val="left" w:pos="142"/>
              </w:tabs>
              <w:spacing w:after="0" w:line="240" w:lineRule="auto"/>
              <w:jc w:val="both"/>
              <w:rPr>
                <w:rFonts w:ascii="Arial" w:hAnsi="Arial" w:cs="Arial"/>
                <w:b/>
                <w:sz w:val="20"/>
                <w:szCs w:val="20"/>
              </w:rPr>
            </w:pPr>
            <w:r>
              <w:rPr>
                <w:rFonts w:ascii="Arial" w:hAnsi="Arial" w:cs="Arial"/>
                <w:i/>
                <w:sz w:val="20"/>
                <w:szCs w:val="20"/>
              </w:rPr>
              <w:t xml:space="preserve">Нормирование финансовых и нефинансовых механизмов поддержки гражданской инициативы и СО НКО. </w:t>
            </w:r>
          </w:p>
          <w:p w:rsidR="009E4E4D" w:rsidRPr="00013842" w:rsidRDefault="009E4E4D" w:rsidP="005642C4">
            <w:pPr>
              <w:tabs>
                <w:tab w:val="left" w:pos="142"/>
              </w:tabs>
              <w:spacing w:after="0" w:line="240" w:lineRule="auto"/>
              <w:jc w:val="both"/>
              <w:rPr>
                <w:rFonts w:ascii="Arial" w:hAnsi="Arial" w:cs="Arial"/>
                <w:b/>
                <w:sz w:val="20"/>
                <w:szCs w:val="20"/>
              </w:rPr>
            </w:pPr>
          </w:p>
        </w:tc>
      </w:tr>
    </w:tbl>
    <w:p w:rsidR="00E04597" w:rsidRDefault="00E64A40" w:rsidP="007A172E">
      <w:pPr>
        <w:spacing w:after="0" w:line="240" w:lineRule="auto"/>
        <w:ind w:firstLine="709"/>
        <w:jc w:val="both"/>
        <w:rPr>
          <w:rFonts w:ascii="Arial" w:hAnsi="Arial" w:cs="Arial"/>
          <w:sz w:val="24"/>
          <w:szCs w:val="24"/>
        </w:rPr>
      </w:pPr>
      <w:r>
        <w:rPr>
          <w:rFonts w:ascii="Arial" w:hAnsi="Arial" w:cs="Arial"/>
          <w:sz w:val="24"/>
          <w:szCs w:val="24"/>
        </w:rPr>
        <w:t xml:space="preserve">Рекомендуемый </w:t>
      </w:r>
      <w:hyperlink r:id="rId72" w:history="1">
        <w:r w:rsidRPr="00D83775">
          <w:rPr>
            <w:rStyle w:val="af6"/>
            <w:rFonts w:ascii="Arial" w:hAnsi="Arial" w:cs="Arial"/>
            <w:sz w:val="24"/>
            <w:szCs w:val="24"/>
          </w:rPr>
          <w:t>Модельный проект «Плана мероприятий («дорожная карта») по формированию комплексной поддержки СО НКО и обеспечению доступа СО НКО к предоставлению услуг в социальной сфере»</w:t>
        </w:r>
      </w:hyperlink>
      <w:r w:rsidR="00307793">
        <w:rPr>
          <w:rFonts w:ascii="Arial" w:hAnsi="Arial" w:cs="Arial"/>
          <w:sz w:val="24"/>
          <w:szCs w:val="24"/>
        </w:rPr>
        <w:t xml:space="preserve">(далее – план мероприятий) </w:t>
      </w:r>
      <w:r w:rsidR="00E04597">
        <w:rPr>
          <w:rFonts w:ascii="Arial" w:hAnsi="Arial" w:cs="Arial"/>
          <w:sz w:val="24"/>
          <w:szCs w:val="24"/>
        </w:rPr>
        <w:t>является</w:t>
      </w:r>
      <w:r>
        <w:rPr>
          <w:rFonts w:ascii="Arial" w:hAnsi="Arial" w:cs="Arial"/>
          <w:sz w:val="24"/>
          <w:szCs w:val="24"/>
        </w:rPr>
        <w:t xml:space="preserve"> межведомственн</w:t>
      </w:r>
      <w:r w:rsidR="00E04597">
        <w:rPr>
          <w:rFonts w:ascii="Arial" w:hAnsi="Arial" w:cs="Arial"/>
          <w:sz w:val="24"/>
          <w:szCs w:val="24"/>
        </w:rPr>
        <w:t>ой</w:t>
      </w:r>
      <w:r>
        <w:rPr>
          <w:rFonts w:ascii="Arial" w:hAnsi="Arial" w:cs="Arial"/>
          <w:sz w:val="24"/>
          <w:szCs w:val="24"/>
        </w:rPr>
        <w:t xml:space="preserve"> форм</w:t>
      </w:r>
      <w:r w:rsidR="00E04597">
        <w:rPr>
          <w:rFonts w:ascii="Arial" w:hAnsi="Arial" w:cs="Arial"/>
          <w:sz w:val="24"/>
          <w:szCs w:val="24"/>
        </w:rPr>
        <w:t>ой</w:t>
      </w:r>
      <w:r>
        <w:rPr>
          <w:rFonts w:ascii="Arial" w:hAnsi="Arial" w:cs="Arial"/>
          <w:sz w:val="24"/>
          <w:szCs w:val="24"/>
        </w:rPr>
        <w:t xml:space="preserve"> взаимодействия</w:t>
      </w:r>
      <w:r w:rsidR="00E04597">
        <w:rPr>
          <w:rFonts w:ascii="Arial" w:hAnsi="Arial" w:cs="Arial"/>
          <w:sz w:val="24"/>
          <w:szCs w:val="24"/>
        </w:rPr>
        <w:t xml:space="preserve"> в текущем вопросе</w:t>
      </w:r>
      <w:r>
        <w:rPr>
          <w:rFonts w:ascii="Arial" w:hAnsi="Arial" w:cs="Arial"/>
          <w:sz w:val="24"/>
          <w:szCs w:val="24"/>
        </w:rPr>
        <w:t xml:space="preserve">. Данный план </w:t>
      </w:r>
      <w:r w:rsidR="005C341B">
        <w:rPr>
          <w:rFonts w:ascii="Arial" w:hAnsi="Arial" w:cs="Arial"/>
          <w:sz w:val="24"/>
          <w:szCs w:val="24"/>
        </w:rPr>
        <w:t xml:space="preserve">мероприятий </w:t>
      </w:r>
      <w:r>
        <w:rPr>
          <w:rFonts w:ascii="Arial" w:hAnsi="Arial" w:cs="Arial"/>
          <w:sz w:val="24"/>
          <w:szCs w:val="24"/>
        </w:rPr>
        <w:t>может быть дополнен или скорректирован под возможности и цели муниципальной политики модернизации социальной сферы</w:t>
      </w:r>
      <w:r w:rsidR="00E04597">
        <w:rPr>
          <w:rFonts w:ascii="Arial" w:hAnsi="Arial" w:cs="Arial"/>
          <w:sz w:val="24"/>
          <w:szCs w:val="24"/>
        </w:rPr>
        <w:t xml:space="preserve"> в разрезе каждой отрасли социальной сферы</w:t>
      </w:r>
      <w:r>
        <w:rPr>
          <w:rFonts w:ascii="Arial" w:hAnsi="Arial" w:cs="Arial"/>
          <w:sz w:val="24"/>
          <w:szCs w:val="24"/>
        </w:rPr>
        <w:t xml:space="preserve">. </w:t>
      </w:r>
    </w:p>
    <w:p w:rsidR="00E64A40" w:rsidRDefault="00E64A40" w:rsidP="007A172E">
      <w:pPr>
        <w:spacing w:after="0" w:line="240" w:lineRule="auto"/>
        <w:ind w:firstLine="709"/>
        <w:jc w:val="both"/>
        <w:rPr>
          <w:rFonts w:ascii="Arial" w:hAnsi="Arial" w:cs="Arial"/>
          <w:sz w:val="24"/>
          <w:szCs w:val="24"/>
        </w:rPr>
      </w:pPr>
      <w:r>
        <w:rPr>
          <w:rFonts w:ascii="Arial" w:hAnsi="Arial" w:cs="Arial"/>
          <w:sz w:val="24"/>
          <w:szCs w:val="24"/>
        </w:rPr>
        <w:t xml:space="preserve">Также </w:t>
      </w:r>
      <w:r w:rsidR="00307793">
        <w:rPr>
          <w:rFonts w:ascii="Arial" w:hAnsi="Arial" w:cs="Arial"/>
          <w:sz w:val="24"/>
          <w:szCs w:val="24"/>
        </w:rPr>
        <w:t>рекомендуемый</w:t>
      </w:r>
      <w:r w:rsidR="005C341B">
        <w:rPr>
          <w:rFonts w:ascii="Arial" w:hAnsi="Arial" w:cs="Arial"/>
          <w:sz w:val="24"/>
          <w:szCs w:val="24"/>
        </w:rPr>
        <w:t xml:space="preserve"> план мероприятий</w:t>
      </w:r>
      <w:r>
        <w:rPr>
          <w:rFonts w:ascii="Arial" w:hAnsi="Arial" w:cs="Arial"/>
          <w:sz w:val="24"/>
          <w:szCs w:val="24"/>
        </w:rPr>
        <w:t>может быть преобразован в муниципальную программу (несколько программ)</w:t>
      </w:r>
      <w:r w:rsidR="00E04597">
        <w:rPr>
          <w:rFonts w:ascii="Arial" w:hAnsi="Arial" w:cs="Arial"/>
          <w:sz w:val="24"/>
          <w:szCs w:val="24"/>
        </w:rPr>
        <w:t>, направленную на развитие гражданских инициатив и СО НКО</w:t>
      </w:r>
      <w:r>
        <w:rPr>
          <w:rFonts w:ascii="Arial" w:hAnsi="Arial" w:cs="Arial"/>
          <w:sz w:val="24"/>
          <w:szCs w:val="24"/>
        </w:rPr>
        <w:t xml:space="preserve">. </w:t>
      </w:r>
    </w:p>
    <w:p w:rsidR="007A172E" w:rsidRPr="007A172E" w:rsidRDefault="007A172E" w:rsidP="007A172E">
      <w:pPr>
        <w:spacing w:after="0" w:line="240" w:lineRule="auto"/>
        <w:ind w:firstLine="709"/>
        <w:jc w:val="both"/>
        <w:rPr>
          <w:rFonts w:ascii="Arial" w:hAnsi="Arial" w:cs="Arial"/>
          <w:sz w:val="24"/>
          <w:szCs w:val="24"/>
        </w:rPr>
      </w:pPr>
      <w:r w:rsidRPr="007A172E">
        <w:rPr>
          <w:rFonts w:ascii="Arial" w:hAnsi="Arial" w:cs="Arial"/>
          <w:sz w:val="24"/>
          <w:szCs w:val="24"/>
        </w:rPr>
        <w:t xml:space="preserve">Рекомендуемые направления </w:t>
      </w:r>
      <w:r w:rsidR="00E93E33">
        <w:rPr>
          <w:rFonts w:ascii="Arial" w:hAnsi="Arial" w:cs="Arial"/>
          <w:sz w:val="24"/>
          <w:szCs w:val="24"/>
        </w:rPr>
        <w:t>муниципальной</w:t>
      </w:r>
      <w:r w:rsidRPr="007A172E">
        <w:rPr>
          <w:rFonts w:ascii="Arial" w:hAnsi="Arial" w:cs="Arial"/>
          <w:sz w:val="24"/>
          <w:szCs w:val="24"/>
        </w:rPr>
        <w:t xml:space="preserve"> программы:</w:t>
      </w:r>
    </w:p>
    <w:p w:rsidR="007A172E" w:rsidRPr="007A172E" w:rsidRDefault="007A172E" w:rsidP="007A172E">
      <w:pPr>
        <w:spacing w:after="0" w:line="240" w:lineRule="auto"/>
        <w:ind w:firstLine="709"/>
        <w:jc w:val="both"/>
        <w:rPr>
          <w:rFonts w:ascii="Arial" w:hAnsi="Arial" w:cs="Arial"/>
          <w:sz w:val="24"/>
          <w:szCs w:val="24"/>
        </w:rPr>
      </w:pPr>
      <w:r w:rsidRPr="007A172E">
        <w:rPr>
          <w:rFonts w:ascii="Arial" w:hAnsi="Arial" w:cs="Arial"/>
          <w:sz w:val="24"/>
          <w:szCs w:val="24"/>
        </w:rPr>
        <w:t>- мониторинг уровня гражданской активности населения;</w:t>
      </w:r>
    </w:p>
    <w:p w:rsidR="007A172E" w:rsidRPr="007A172E" w:rsidRDefault="007A172E" w:rsidP="007A172E">
      <w:pPr>
        <w:spacing w:after="0" w:line="240" w:lineRule="auto"/>
        <w:ind w:firstLine="709"/>
        <w:jc w:val="both"/>
        <w:rPr>
          <w:rFonts w:ascii="Arial" w:hAnsi="Arial" w:cs="Arial"/>
          <w:sz w:val="24"/>
          <w:szCs w:val="24"/>
        </w:rPr>
      </w:pPr>
      <w:r w:rsidRPr="007A172E">
        <w:rPr>
          <w:rFonts w:ascii="Arial" w:hAnsi="Arial" w:cs="Arial"/>
          <w:sz w:val="24"/>
          <w:szCs w:val="24"/>
        </w:rPr>
        <w:t xml:space="preserve">- развитие инфраструктуры поддержки гражданских инициатив физических и </w:t>
      </w:r>
      <w:r w:rsidR="00262646">
        <w:rPr>
          <w:rFonts w:ascii="Arial" w:hAnsi="Arial" w:cs="Arial"/>
          <w:sz w:val="24"/>
          <w:szCs w:val="24"/>
        </w:rPr>
        <w:br/>
        <w:t xml:space="preserve">СО НКО </w:t>
      </w:r>
      <w:r w:rsidRPr="007A172E">
        <w:rPr>
          <w:rFonts w:ascii="Arial" w:hAnsi="Arial" w:cs="Arial"/>
          <w:sz w:val="24"/>
          <w:szCs w:val="24"/>
        </w:rPr>
        <w:t>(материальные и нематериальные меры поддержки)</w:t>
      </w:r>
      <w:r w:rsidR="00354295">
        <w:rPr>
          <w:rFonts w:ascii="Arial" w:hAnsi="Arial" w:cs="Arial"/>
          <w:sz w:val="24"/>
          <w:szCs w:val="24"/>
        </w:rPr>
        <w:t xml:space="preserve"> в отраслях: </w:t>
      </w:r>
      <w:r w:rsidR="00354295" w:rsidRPr="007A172E">
        <w:rPr>
          <w:rFonts w:ascii="Arial" w:hAnsi="Arial" w:cs="Arial"/>
          <w:sz w:val="24"/>
          <w:szCs w:val="24"/>
        </w:rPr>
        <w:t>социальная защита, образование, культура, массовый спорт, молодежная политика, здравоохранение</w:t>
      </w:r>
      <w:r w:rsidRPr="007A172E">
        <w:rPr>
          <w:rFonts w:ascii="Arial" w:hAnsi="Arial" w:cs="Arial"/>
          <w:sz w:val="24"/>
          <w:szCs w:val="24"/>
        </w:rPr>
        <w:t>;</w:t>
      </w:r>
    </w:p>
    <w:p w:rsidR="007A172E" w:rsidRPr="007A172E" w:rsidRDefault="007A172E" w:rsidP="007A172E">
      <w:pPr>
        <w:spacing w:after="0" w:line="240" w:lineRule="auto"/>
        <w:ind w:firstLine="709"/>
        <w:jc w:val="both"/>
        <w:rPr>
          <w:rFonts w:ascii="Arial" w:hAnsi="Arial" w:cs="Arial"/>
          <w:sz w:val="24"/>
          <w:szCs w:val="24"/>
        </w:rPr>
      </w:pPr>
      <w:r w:rsidRPr="007A172E">
        <w:rPr>
          <w:rFonts w:ascii="Arial" w:hAnsi="Arial" w:cs="Arial"/>
          <w:sz w:val="24"/>
          <w:szCs w:val="24"/>
        </w:rPr>
        <w:t>- организация комплекса образовательных /просветительских семинаров, курсов, тренингов, стажировок</w:t>
      </w:r>
      <w:r w:rsidR="00354295">
        <w:rPr>
          <w:rFonts w:ascii="Arial" w:hAnsi="Arial" w:cs="Arial"/>
          <w:sz w:val="24"/>
          <w:szCs w:val="24"/>
        </w:rPr>
        <w:t xml:space="preserve">в теме развития гражданских инициатив и СО НКО для </w:t>
      </w:r>
      <w:r w:rsidR="00C17FAF">
        <w:rPr>
          <w:rFonts w:ascii="Arial" w:hAnsi="Arial" w:cs="Arial"/>
          <w:sz w:val="24"/>
          <w:szCs w:val="24"/>
        </w:rPr>
        <w:t xml:space="preserve">объединенных сферой деятельности </w:t>
      </w:r>
      <w:r w:rsidR="00354295">
        <w:rPr>
          <w:rFonts w:ascii="Arial" w:hAnsi="Arial" w:cs="Arial"/>
          <w:sz w:val="24"/>
          <w:szCs w:val="24"/>
        </w:rPr>
        <w:t>команд</w:t>
      </w:r>
      <w:r w:rsidRPr="007A172E">
        <w:rPr>
          <w:rFonts w:ascii="Arial" w:hAnsi="Arial" w:cs="Arial"/>
          <w:sz w:val="24"/>
          <w:szCs w:val="24"/>
        </w:rPr>
        <w:t>;</w:t>
      </w:r>
    </w:p>
    <w:p w:rsidR="007A172E" w:rsidRPr="007A172E" w:rsidRDefault="007A172E" w:rsidP="00F65055">
      <w:pPr>
        <w:widowControl w:val="0"/>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Pr="007A172E">
        <w:rPr>
          <w:rFonts w:ascii="Arial" w:hAnsi="Arial" w:cs="Arial"/>
          <w:sz w:val="24"/>
          <w:szCs w:val="24"/>
        </w:rPr>
        <w:t xml:space="preserve">формирование информационного пространства в МО с конструктивным содержанием: о социальных проектах, инициативах, поступках, активистах; </w:t>
      </w:r>
    </w:p>
    <w:p w:rsidR="007A172E" w:rsidRDefault="007A172E" w:rsidP="00F65055">
      <w:pPr>
        <w:pStyle w:val="Default"/>
        <w:ind w:firstLine="709"/>
        <w:contextualSpacing/>
        <w:jc w:val="both"/>
        <w:rPr>
          <w:rFonts w:ascii="Arial" w:eastAsia="Calibri" w:hAnsi="Arial" w:cs="Arial"/>
          <w:color w:val="auto"/>
        </w:rPr>
      </w:pPr>
      <w:r w:rsidRPr="007A172E">
        <w:rPr>
          <w:rFonts w:ascii="Arial" w:eastAsia="Calibri" w:hAnsi="Arial" w:cs="Arial"/>
          <w:color w:val="auto"/>
        </w:rPr>
        <w:t>- формирование системы включения молодёжи, взрослого населения в социально-экономические процессы;</w:t>
      </w:r>
    </w:p>
    <w:p w:rsidR="00DC3BE5" w:rsidRPr="007A172E" w:rsidRDefault="00DC3BE5" w:rsidP="00F65055">
      <w:pPr>
        <w:pStyle w:val="Default"/>
        <w:ind w:firstLine="709"/>
        <w:contextualSpacing/>
        <w:jc w:val="both"/>
        <w:rPr>
          <w:rFonts w:ascii="Arial" w:eastAsia="Calibri" w:hAnsi="Arial" w:cs="Arial"/>
          <w:color w:val="auto"/>
        </w:rPr>
      </w:pPr>
      <w:r>
        <w:rPr>
          <w:rFonts w:ascii="Arial" w:eastAsia="Calibri" w:hAnsi="Arial" w:cs="Arial"/>
          <w:color w:val="auto"/>
        </w:rPr>
        <w:t>- развитие муниципально-частного партнерства;</w:t>
      </w:r>
    </w:p>
    <w:p w:rsidR="00A6197C" w:rsidRDefault="007A172E" w:rsidP="00F65055">
      <w:pPr>
        <w:pStyle w:val="Default"/>
        <w:ind w:firstLine="709"/>
        <w:contextualSpacing/>
        <w:jc w:val="both"/>
        <w:rPr>
          <w:rFonts w:ascii="Arial" w:eastAsia="Calibri" w:hAnsi="Arial" w:cs="Arial"/>
          <w:color w:val="auto"/>
        </w:rPr>
      </w:pPr>
      <w:r w:rsidRPr="007A172E">
        <w:rPr>
          <w:rFonts w:ascii="Arial" w:eastAsia="Calibri" w:hAnsi="Arial" w:cs="Arial"/>
          <w:color w:val="auto"/>
        </w:rPr>
        <w:t>- развитие добровольчества</w:t>
      </w:r>
      <w:r w:rsidR="005C341B">
        <w:rPr>
          <w:rFonts w:ascii="Arial" w:eastAsia="Calibri" w:hAnsi="Arial" w:cs="Arial"/>
          <w:color w:val="auto"/>
        </w:rPr>
        <w:t>/волонтерства</w:t>
      </w:r>
      <w:r w:rsidR="00A6197C">
        <w:rPr>
          <w:rFonts w:ascii="Arial" w:eastAsia="Calibri" w:hAnsi="Arial" w:cs="Arial"/>
          <w:color w:val="auto"/>
        </w:rPr>
        <w:t>;</w:t>
      </w:r>
    </w:p>
    <w:p w:rsidR="00F65055" w:rsidRPr="00F65055" w:rsidRDefault="00A6197C" w:rsidP="00F65055">
      <w:pPr>
        <w:pStyle w:val="a3"/>
        <w:spacing w:after="0" w:line="240" w:lineRule="auto"/>
        <w:ind w:left="0" w:firstLine="709"/>
        <w:jc w:val="both"/>
        <w:rPr>
          <w:rFonts w:ascii="Arial" w:hAnsi="Arial" w:cs="Arial"/>
          <w:sz w:val="24"/>
          <w:szCs w:val="24"/>
        </w:rPr>
      </w:pPr>
      <w:r w:rsidRPr="00F65055">
        <w:rPr>
          <w:rFonts w:ascii="Arial" w:hAnsi="Arial" w:cs="Arial"/>
          <w:sz w:val="24"/>
          <w:szCs w:val="24"/>
        </w:rPr>
        <w:t>-</w:t>
      </w:r>
      <w:r w:rsidR="00F65055" w:rsidRPr="00F65055">
        <w:rPr>
          <w:rFonts w:ascii="Arial" w:hAnsi="Arial" w:cs="Arial"/>
          <w:sz w:val="24"/>
          <w:szCs w:val="24"/>
        </w:rPr>
        <w:t>поддержка программ сельских поселений муниципальных образований, направленных на развитие СО НКО;</w:t>
      </w:r>
    </w:p>
    <w:p w:rsidR="007A172E" w:rsidRPr="007A172E" w:rsidRDefault="00A6197C" w:rsidP="007A172E">
      <w:pPr>
        <w:pStyle w:val="Default"/>
        <w:ind w:firstLine="709"/>
        <w:contextualSpacing/>
        <w:jc w:val="both"/>
        <w:rPr>
          <w:rFonts w:ascii="Arial" w:eastAsia="Calibri" w:hAnsi="Arial" w:cs="Arial"/>
          <w:color w:val="auto"/>
        </w:rPr>
      </w:pPr>
      <w:r>
        <w:rPr>
          <w:rFonts w:ascii="Arial" w:eastAsia="Calibri" w:hAnsi="Arial" w:cs="Arial"/>
          <w:color w:val="auto"/>
        </w:rPr>
        <w:t>др.</w:t>
      </w:r>
    </w:p>
    <w:p w:rsidR="00F65055" w:rsidRDefault="00A6197C" w:rsidP="007A172E">
      <w:pPr>
        <w:spacing w:after="0" w:line="240" w:lineRule="auto"/>
        <w:ind w:firstLine="709"/>
        <w:jc w:val="both"/>
        <w:rPr>
          <w:rFonts w:ascii="Arial" w:hAnsi="Arial" w:cs="Arial"/>
          <w:sz w:val="24"/>
          <w:szCs w:val="24"/>
        </w:rPr>
      </w:pPr>
      <w:r>
        <w:rPr>
          <w:rFonts w:ascii="Arial" w:hAnsi="Arial" w:cs="Arial"/>
          <w:sz w:val="24"/>
          <w:szCs w:val="24"/>
        </w:rPr>
        <w:t>В</w:t>
      </w:r>
      <w:r w:rsidR="007A172E" w:rsidRPr="007A172E">
        <w:rPr>
          <w:rFonts w:ascii="Arial" w:hAnsi="Arial" w:cs="Arial"/>
          <w:sz w:val="24"/>
          <w:szCs w:val="24"/>
        </w:rPr>
        <w:t xml:space="preserve"> качестве исполнителей </w:t>
      </w:r>
      <w:r w:rsidR="005C341B">
        <w:rPr>
          <w:rFonts w:ascii="Arial" w:hAnsi="Arial" w:cs="Arial"/>
          <w:sz w:val="24"/>
          <w:szCs w:val="24"/>
        </w:rPr>
        <w:t>муниципальной</w:t>
      </w:r>
      <w:r w:rsidRPr="007A172E">
        <w:rPr>
          <w:rFonts w:ascii="Arial" w:hAnsi="Arial" w:cs="Arial"/>
          <w:sz w:val="24"/>
          <w:szCs w:val="24"/>
        </w:rPr>
        <w:t xml:space="preserve"> программы </w:t>
      </w:r>
      <w:r w:rsidR="009E4E4D">
        <w:rPr>
          <w:rFonts w:ascii="Arial" w:hAnsi="Arial" w:cs="Arial"/>
          <w:sz w:val="24"/>
          <w:szCs w:val="24"/>
        </w:rPr>
        <w:t>рекомендуется</w:t>
      </w:r>
      <w:r>
        <w:rPr>
          <w:rFonts w:ascii="Arial" w:hAnsi="Arial" w:cs="Arial"/>
          <w:sz w:val="24"/>
          <w:szCs w:val="24"/>
        </w:rPr>
        <w:t xml:space="preserve"> закрепить</w:t>
      </w:r>
      <w:r w:rsidR="007A172E" w:rsidRPr="007A172E">
        <w:rPr>
          <w:rFonts w:ascii="Arial" w:hAnsi="Arial" w:cs="Arial"/>
          <w:sz w:val="24"/>
          <w:szCs w:val="24"/>
        </w:rPr>
        <w:t>:</w:t>
      </w:r>
    </w:p>
    <w:p w:rsidR="00F65055" w:rsidRDefault="00F65055" w:rsidP="007A172E">
      <w:pPr>
        <w:spacing w:after="0" w:line="240" w:lineRule="auto"/>
        <w:ind w:firstLine="709"/>
        <w:jc w:val="both"/>
        <w:rPr>
          <w:rFonts w:ascii="Arial" w:hAnsi="Arial" w:cs="Arial"/>
          <w:sz w:val="24"/>
          <w:szCs w:val="24"/>
        </w:rPr>
      </w:pPr>
      <w:r>
        <w:rPr>
          <w:rFonts w:ascii="Arial" w:hAnsi="Arial" w:cs="Arial"/>
          <w:sz w:val="24"/>
          <w:szCs w:val="24"/>
        </w:rPr>
        <w:t xml:space="preserve">- </w:t>
      </w:r>
      <w:r w:rsidR="007A172E" w:rsidRPr="007A172E">
        <w:rPr>
          <w:rFonts w:ascii="Arial" w:hAnsi="Arial" w:cs="Arial"/>
          <w:sz w:val="24"/>
          <w:szCs w:val="24"/>
        </w:rPr>
        <w:t xml:space="preserve">отраслевые органы управления (социальная защита, образование, культура, массовый спорт, молодежная политика, здравоохранение), </w:t>
      </w:r>
    </w:p>
    <w:p w:rsidR="00F65055" w:rsidRDefault="00F65055" w:rsidP="007A172E">
      <w:pPr>
        <w:spacing w:after="0" w:line="240" w:lineRule="auto"/>
        <w:ind w:firstLine="709"/>
        <w:jc w:val="both"/>
        <w:rPr>
          <w:rFonts w:ascii="Arial" w:hAnsi="Arial" w:cs="Arial"/>
          <w:sz w:val="24"/>
          <w:szCs w:val="24"/>
        </w:rPr>
      </w:pPr>
      <w:r>
        <w:rPr>
          <w:rFonts w:ascii="Arial" w:hAnsi="Arial" w:cs="Arial"/>
          <w:sz w:val="24"/>
          <w:szCs w:val="24"/>
        </w:rPr>
        <w:t xml:space="preserve">- </w:t>
      </w:r>
      <w:r w:rsidRPr="007A172E">
        <w:rPr>
          <w:rFonts w:ascii="Arial" w:hAnsi="Arial" w:cs="Arial"/>
          <w:sz w:val="24"/>
          <w:szCs w:val="24"/>
        </w:rPr>
        <w:t>муниципальные учреждения</w:t>
      </w:r>
      <w:r>
        <w:rPr>
          <w:rFonts w:ascii="Arial" w:hAnsi="Arial" w:cs="Arial"/>
          <w:sz w:val="24"/>
          <w:szCs w:val="24"/>
        </w:rPr>
        <w:t xml:space="preserve"> (имеющие статус методических);</w:t>
      </w:r>
    </w:p>
    <w:p w:rsidR="00F65055" w:rsidRDefault="00F65055" w:rsidP="007A172E">
      <w:pPr>
        <w:spacing w:after="0" w:line="240" w:lineRule="auto"/>
        <w:ind w:firstLine="709"/>
        <w:jc w:val="both"/>
        <w:rPr>
          <w:rFonts w:ascii="Arial" w:hAnsi="Arial" w:cs="Arial"/>
          <w:sz w:val="24"/>
          <w:szCs w:val="24"/>
        </w:rPr>
      </w:pPr>
      <w:r>
        <w:rPr>
          <w:rFonts w:ascii="Arial" w:hAnsi="Arial" w:cs="Arial"/>
          <w:sz w:val="24"/>
          <w:szCs w:val="24"/>
        </w:rPr>
        <w:t>- администрации сельских поселений;</w:t>
      </w:r>
    </w:p>
    <w:p w:rsidR="00F65055" w:rsidRDefault="00F65055" w:rsidP="007A172E">
      <w:pPr>
        <w:spacing w:after="0" w:line="240" w:lineRule="auto"/>
        <w:ind w:firstLine="709"/>
        <w:jc w:val="both"/>
        <w:rPr>
          <w:rFonts w:ascii="Arial" w:hAnsi="Arial" w:cs="Arial"/>
          <w:sz w:val="24"/>
          <w:szCs w:val="24"/>
        </w:rPr>
      </w:pPr>
      <w:r>
        <w:rPr>
          <w:rFonts w:ascii="Arial" w:hAnsi="Arial" w:cs="Arial"/>
          <w:sz w:val="24"/>
          <w:szCs w:val="24"/>
        </w:rPr>
        <w:t xml:space="preserve">- </w:t>
      </w:r>
      <w:r w:rsidR="007A172E" w:rsidRPr="007A172E">
        <w:rPr>
          <w:rFonts w:ascii="Arial" w:hAnsi="Arial" w:cs="Arial"/>
          <w:sz w:val="24"/>
          <w:szCs w:val="24"/>
        </w:rPr>
        <w:t xml:space="preserve">СО НКО, предоставляющие услуги для других СО НКО. </w:t>
      </w:r>
    </w:p>
    <w:p w:rsidR="002D0CC0" w:rsidRDefault="00E04597" w:rsidP="007A172E">
      <w:pPr>
        <w:spacing w:after="0" w:line="240" w:lineRule="auto"/>
        <w:ind w:firstLine="709"/>
        <w:jc w:val="both"/>
        <w:rPr>
          <w:rFonts w:ascii="Arial" w:hAnsi="Arial" w:cs="Arial"/>
          <w:sz w:val="24"/>
          <w:szCs w:val="24"/>
        </w:rPr>
      </w:pPr>
      <w:r>
        <w:rPr>
          <w:rFonts w:ascii="Arial" w:hAnsi="Arial" w:cs="Arial"/>
          <w:sz w:val="24"/>
          <w:szCs w:val="24"/>
        </w:rPr>
        <w:t>Важно в разработку и реализацию программы включать общественность (активистов,</w:t>
      </w:r>
      <w:r w:rsidR="00F65055">
        <w:rPr>
          <w:rFonts w:ascii="Arial" w:hAnsi="Arial" w:cs="Arial"/>
          <w:sz w:val="24"/>
          <w:szCs w:val="24"/>
        </w:rPr>
        <w:t xml:space="preserve"> проектные команды,</w:t>
      </w:r>
      <w:r>
        <w:rPr>
          <w:rFonts w:ascii="Arial" w:hAnsi="Arial" w:cs="Arial"/>
          <w:sz w:val="24"/>
          <w:szCs w:val="24"/>
        </w:rPr>
        <w:t xml:space="preserve"> СО НКО). </w:t>
      </w:r>
    </w:p>
    <w:p w:rsidR="00E04597" w:rsidRDefault="00E04597" w:rsidP="007A172E">
      <w:pPr>
        <w:spacing w:after="0" w:line="240" w:lineRule="auto"/>
        <w:ind w:firstLine="709"/>
        <w:jc w:val="both"/>
        <w:rPr>
          <w:rFonts w:ascii="Arial" w:hAnsi="Arial" w:cs="Arial"/>
          <w:sz w:val="24"/>
          <w:szCs w:val="24"/>
        </w:rPr>
      </w:pPr>
      <w:r>
        <w:rPr>
          <w:rFonts w:ascii="Arial" w:hAnsi="Arial" w:cs="Arial"/>
          <w:sz w:val="24"/>
          <w:szCs w:val="24"/>
        </w:rPr>
        <w:t>Одним из приоритетных направлений программы должно стать развити</w:t>
      </w:r>
      <w:r w:rsidR="00E93E33">
        <w:rPr>
          <w:rFonts w:ascii="Arial" w:hAnsi="Arial" w:cs="Arial"/>
          <w:sz w:val="24"/>
          <w:szCs w:val="24"/>
        </w:rPr>
        <w:t>е</w:t>
      </w:r>
      <w:r>
        <w:rPr>
          <w:rFonts w:ascii="Arial" w:hAnsi="Arial" w:cs="Arial"/>
          <w:sz w:val="24"/>
          <w:szCs w:val="24"/>
        </w:rPr>
        <w:t xml:space="preserve"> гражданской активности у детей и молодежи МО, как потенциал</w:t>
      </w:r>
      <w:r w:rsidR="00E93E33">
        <w:rPr>
          <w:rFonts w:ascii="Arial" w:hAnsi="Arial" w:cs="Arial"/>
          <w:sz w:val="24"/>
          <w:szCs w:val="24"/>
        </w:rPr>
        <w:t xml:space="preserve">абудущей </w:t>
      </w:r>
      <w:r>
        <w:rPr>
          <w:rFonts w:ascii="Arial" w:hAnsi="Arial" w:cs="Arial"/>
          <w:sz w:val="24"/>
          <w:szCs w:val="24"/>
        </w:rPr>
        <w:t>гражданской активности территории.</w:t>
      </w:r>
      <w:r w:rsidR="00E93E33">
        <w:rPr>
          <w:rFonts w:ascii="Arial" w:hAnsi="Arial" w:cs="Arial"/>
          <w:sz w:val="24"/>
          <w:szCs w:val="24"/>
        </w:rPr>
        <w:t xml:space="preserve"> Другим приоритетом может стать работа с активными людьми пенсионного возраста– «серебряными волонтерами». Сегодня качество жизни и жизненная позиция старшего поколения позволяет им еще долгие годы сохранять желание быть полезными обществу и активно включать</w:t>
      </w:r>
      <w:r w:rsidR="005C341B">
        <w:rPr>
          <w:rFonts w:ascii="Arial" w:hAnsi="Arial" w:cs="Arial"/>
          <w:sz w:val="24"/>
          <w:szCs w:val="24"/>
        </w:rPr>
        <w:t>ся</w:t>
      </w:r>
      <w:r w:rsidR="00E93E33">
        <w:rPr>
          <w:rFonts w:ascii="Arial" w:hAnsi="Arial" w:cs="Arial"/>
          <w:sz w:val="24"/>
          <w:szCs w:val="24"/>
        </w:rPr>
        <w:t xml:space="preserve"> в решение социальных задач МО.</w:t>
      </w:r>
    </w:p>
    <w:p w:rsidR="00E93E33" w:rsidRDefault="00E93E33" w:rsidP="007A172E">
      <w:pPr>
        <w:spacing w:after="0" w:line="240" w:lineRule="auto"/>
        <w:ind w:firstLine="709"/>
        <w:jc w:val="both"/>
        <w:rPr>
          <w:rFonts w:ascii="Arial" w:hAnsi="Arial" w:cs="Arial"/>
          <w:sz w:val="24"/>
          <w:szCs w:val="24"/>
        </w:rPr>
      </w:pPr>
      <w:r>
        <w:rPr>
          <w:rFonts w:ascii="Arial" w:hAnsi="Arial" w:cs="Arial"/>
          <w:sz w:val="24"/>
          <w:szCs w:val="24"/>
        </w:rPr>
        <w:lastRenderedPageBreak/>
        <w:t xml:space="preserve">В случае, если </w:t>
      </w:r>
      <w:r w:rsidRPr="005642C4">
        <w:rPr>
          <w:rFonts w:ascii="Arial" w:hAnsi="Arial" w:cs="Arial"/>
          <w:b/>
          <w:sz w:val="24"/>
          <w:szCs w:val="24"/>
        </w:rPr>
        <w:t>муниципальная программа поддержки СО НКО уже действует</w:t>
      </w:r>
      <w:r>
        <w:rPr>
          <w:rFonts w:ascii="Arial" w:hAnsi="Arial" w:cs="Arial"/>
          <w:sz w:val="24"/>
          <w:szCs w:val="24"/>
        </w:rPr>
        <w:t xml:space="preserve"> в территории, ее необходимо:</w:t>
      </w:r>
    </w:p>
    <w:p w:rsidR="00E04597" w:rsidRDefault="00E93E33" w:rsidP="007A172E">
      <w:pPr>
        <w:spacing w:after="0" w:line="240" w:lineRule="auto"/>
        <w:ind w:firstLine="709"/>
        <w:jc w:val="both"/>
        <w:rPr>
          <w:rFonts w:ascii="Arial" w:hAnsi="Arial" w:cs="Arial"/>
          <w:sz w:val="24"/>
          <w:szCs w:val="24"/>
        </w:rPr>
      </w:pPr>
      <w:r>
        <w:rPr>
          <w:rFonts w:ascii="Arial" w:hAnsi="Arial" w:cs="Arial"/>
          <w:sz w:val="24"/>
          <w:szCs w:val="24"/>
        </w:rPr>
        <w:t>- синхронизировать с отраслевыми программами (планами) в теме развития и поддержки гражданских инициатив и СО НКО, а также обеспечения доступа</w:t>
      </w:r>
      <w:r w:rsidR="005C341B">
        <w:rPr>
          <w:rFonts w:ascii="Arial" w:hAnsi="Arial" w:cs="Arial"/>
          <w:sz w:val="24"/>
          <w:szCs w:val="24"/>
        </w:rPr>
        <w:t xml:space="preserve"> СО НКО, предоставляющих услуги социальной сферы,</w:t>
      </w:r>
      <w:r>
        <w:rPr>
          <w:rFonts w:ascii="Arial" w:hAnsi="Arial" w:cs="Arial"/>
          <w:sz w:val="24"/>
          <w:szCs w:val="24"/>
        </w:rPr>
        <w:t xml:space="preserve"> к бюджету; </w:t>
      </w:r>
    </w:p>
    <w:p w:rsidR="00DC3BE5" w:rsidRDefault="00DC3BE5" w:rsidP="007A172E">
      <w:pPr>
        <w:spacing w:after="0" w:line="240" w:lineRule="auto"/>
        <w:ind w:firstLine="709"/>
        <w:jc w:val="both"/>
        <w:rPr>
          <w:rFonts w:ascii="Arial" w:hAnsi="Arial" w:cs="Arial"/>
          <w:sz w:val="24"/>
          <w:szCs w:val="24"/>
        </w:rPr>
      </w:pPr>
      <w:r>
        <w:rPr>
          <w:rFonts w:ascii="Arial" w:hAnsi="Arial" w:cs="Arial"/>
          <w:sz w:val="24"/>
          <w:szCs w:val="24"/>
        </w:rPr>
        <w:t>- ввести мероприятия, способствующие развитию муниципально-частного партнерства;</w:t>
      </w:r>
    </w:p>
    <w:p w:rsidR="00FB3E82" w:rsidRDefault="00FB3E82" w:rsidP="007A172E">
      <w:pPr>
        <w:spacing w:after="0" w:line="240" w:lineRule="auto"/>
        <w:ind w:firstLine="709"/>
        <w:jc w:val="both"/>
        <w:rPr>
          <w:rFonts w:ascii="Arial" w:hAnsi="Arial" w:cs="Arial"/>
          <w:sz w:val="24"/>
          <w:szCs w:val="24"/>
        </w:rPr>
      </w:pPr>
      <w:r>
        <w:rPr>
          <w:rFonts w:ascii="Arial" w:hAnsi="Arial" w:cs="Arial"/>
          <w:sz w:val="24"/>
          <w:szCs w:val="24"/>
        </w:rPr>
        <w:t xml:space="preserve">- </w:t>
      </w:r>
      <w:r w:rsidR="005642C4">
        <w:rPr>
          <w:rFonts w:ascii="Arial" w:hAnsi="Arial" w:cs="Arial"/>
          <w:sz w:val="24"/>
          <w:szCs w:val="24"/>
        </w:rPr>
        <w:t xml:space="preserve">дополнить технологиями </w:t>
      </w:r>
      <w:r>
        <w:rPr>
          <w:rFonts w:ascii="Arial" w:hAnsi="Arial" w:cs="Arial"/>
          <w:sz w:val="24"/>
          <w:szCs w:val="24"/>
        </w:rPr>
        <w:t xml:space="preserve">развития добровольчества/волонтерства как </w:t>
      </w:r>
      <w:r w:rsidR="005642C4">
        <w:rPr>
          <w:rFonts w:ascii="Arial" w:hAnsi="Arial" w:cs="Arial"/>
          <w:sz w:val="24"/>
          <w:szCs w:val="24"/>
        </w:rPr>
        <w:t>культуры</w:t>
      </w:r>
      <w:r>
        <w:rPr>
          <w:rFonts w:ascii="Arial" w:hAnsi="Arial" w:cs="Arial"/>
          <w:sz w:val="24"/>
          <w:szCs w:val="24"/>
        </w:rPr>
        <w:t xml:space="preserve"> социально ориентированной деятельности</w:t>
      </w:r>
      <w:r w:rsidR="00262646">
        <w:rPr>
          <w:rFonts w:ascii="Arial" w:hAnsi="Arial" w:cs="Arial"/>
          <w:sz w:val="24"/>
          <w:szCs w:val="24"/>
        </w:rPr>
        <w:t>;</w:t>
      </w:r>
    </w:p>
    <w:p w:rsidR="00262646" w:rsidRDefault="00262646" w:rsidP="00262646">
      <w:pPr>
        <w:spacing w:after="0" w:line="240" w:lineRule="auto"/>
        <w:ind w:firstLine="709"/>
        <w:jc w:val="both"/>
        <w:rPr>
          <w:rFonts w:ascii="Arial" w:hAnsi="Arial" w:cs="Arial"/>
          <w:sz w:val="24"/>
          <w:szCs w:val="24"/>
        </w:rPr>
      </w:pPr>
      <w:r>
        <w:rPr>
          <w:rFonts w:ascii="Arial" w:hAnsi="Arial" w:cs="Arial"/>
          <w:sz w:val="24"/>
          <w:szCs w:val="24"/>
        </w:rPr>
        <w:t>- расширить направлениями развития гражданской активности у детей и молодежи, старшего поколения.</w:t>
      </w:r>
    </w:p>
    <w:p w:rsidR="005642C4" w:rsidRPr="00CF2615" w:rsidRDefault="005642C4" w:rsidP="007A172E">
      <w:pPr>
        <w:spacing w:after="0" w:line="240" w:lineRule="auto"/>
        <w:ind w:firstLine="709"/>
        <w:jc w:val="both"/>
        <w:rPr>
          <w:rFonts w:ascii="Arial" w:hAnsi="Arial" w:cs="Arial"/>
          <w:b/>
          <w:sz w:val="24"/>
          <w:szCs w:val="24"/>
        </w:rPr>
      </w:pPr>
      <w:r>
        <w:rPr>
          <w:rFonts w:ascii="Arial" w:hAnsi="Arial" w:cs="Arial"/>
          <w:sz w:val="24"/>
          <w:szCs w:val="24"/>
        </w:rPr>
        <w:t xml:space="preserve">Ниже приведены ссылки на полезные материалы, </w:t>
      </w:r>
      <w:r w:rsidRPr="005C341B">
        <w:rPr>
          <w:rFonts w:ascii="Arial" w:hAnsi="Arial" w:cs="Arial"/>
          <w:sz w:val="24"/>
          <w:szCs w:val="24"/>
        </w:rPr>
        <w:t>рекомендуемые к изучению</w:t>
      </w:r>
      <w:r w:rsidRPr="00CF2615">
        <w:rPr>
          <w:rFonts w:ascii="Arial" w:hAnsi="Arial" w:cs="Arial"/>
          <w:b/>
          <w:sz w:val="24"/>
          <w:szCs w:val="24"/>
        </w:rPr>
        <w:t>.</w:t>
      </w:r>
    </w:p>
    <w:p w:rsidR="005642C4" w:rsidRDefault="005642C4" w:rsidP="00DC3BE5">
      <w:pPr>
        <w:spacing w:after="0" w:line="240" w:lineRule="auto"/>
        <w:ind w:left="1134" w:firstLine="567"/>
        <w:jc w:val="both"/>
        <w:rPr>
          <w:rFonts w:ascii="Arial" w:hAnsi="Arial" w:cs="Arial"/>
          <w:sz w:val="24"/>
          <w:szCs w:val="24"/>
        </w:rPr>
      </w:pPr>
    </w:p>
    <w:p w:rsidR="00A6197C" w:rsidRPr="00DC3BE5" w:rsidRDefault="00A6197C" w:rsidP="006B7D3E">
      <w:pPr>
        <w:pStyle w:val="a3"/>
        <w:tabs>
          <w:tab w:val="left" w:pos="142"/>
        </w:tabs>
        <w:spacing w:after="0" w:line="240" w:lineRule="auto"/>
        <w:ind w:left="1134" w:firstLine="567"/>
        <w:jc w:val="both"/>
        <w:rPr>
          <w:rFonts w:ascii="Arial" w:hAnsi="Arial" w:cs="Arial"/>
          <w:b/>
          <w:sz w:val="24"/>
          <w:szCs w:val="24"/>
        </w:rPr>
      </w:pPr>
      <w:r w:rsidRPr="00DC3BE5">
        <w:rPr>
          <w:rFonts w:ascii="Arial" w:hAnsi="Arial" w:cs="Arial"/>
          <w:b/>
          <w:sz w:val="24"/>
          <w:szCs w:val="24"/>
        </w:rPr>
        <w:t>Полезные ссылки по теме:</w:t>
      </w:r>
    </w:p>
    <w:p w:rsidR="00A6197C" w:rsidRPr="004B3563" w:rsidRDefault="00A868DC" w:rsidP="006B7D3E">
      <w:pPr>
        <w:pStyle w:val="a3"/>
        <w:tabs>
          <w:tab w:val="left" w:pos="142"/>
        </w:tabs>
        <w:spacing w:after="0" w:line="240" w:lineRule="auto"/>
        <w:ind w:left="1134" w:firstLine="567"/>
        <w:jc w:val="both"/>
        <w:rPr>
          <w:rStyle w:val="af6"/>
          <w:rFonts w:ascii="Arial" w:hAnsi="Arial" w:cs="Arial"/>
          <w:b/>
          <w:i/>
          <w:sz w:val="24"/>
          <w:szCs w:val="24"/>
        </w:rPr>
      </w:pPr>
      <w:r>
        <w:rPr>
          <w:rFonts w:ascii="Arial" w:hAnsi="Arial" w:cs="Arial"/>
          <w:i/>
          <w:sz w:val="20"/>
          <w:szCs w:val="20"/>
        </w:rPr>
        <w:fldChar w:fldCharType="begin"/>
      </w:r>
      <w:r w:rsidR="004B3563">
        <w:rPr>
          <w:rFonts w:ascii="Arial" w:hAnsi="Arial" w:cs="Arial"/>
          <w:i/>
          <w:sz w:val="20"/>
          <w:szCs w:val="20"/>
        </w:rPr>
        <w:instrText xml:space="preserve"> HYPERLINK "МР%20по%20разработке%20программы%20поддержки%20СО%20НКО.pdf" </w:instrText>
      </w:r>
      <w:r>
        <w:rPr>
          <w:rFonts w:ascii="Arial" w:hAnsi="Arial" w:cs="Arial"/>
          <w:i/>
          <w:sz w:val="20"/>
          <w:szCs w:val="20"/>
        </w:rPr>
        <w:fldChar w:fldCharType="separate"/>
      </w:r>
    </w:p>
    <w:p w:rsidR="00E77E21" w:rsidRPr="004B3563" w:rsidRDefault="00E77E21" w:rsidP="006B7D3E">
      <w:pPr>
        <w:pStyle w:val="a3"/>
        <w:numPr>
          <w:ilvl w:val="0"/>
          <w:numId w:val="25"/>
        </w:numPr>
        <w:tabs>
          <w:tab w:val="left" w:pos="142"/>
        </w:tabs>
        <w:spacing w:after="0" w:line="240" w:lineRule="auto"/>
        <w:ind w:left="1134" w:firstLine="567"/>
        <w:jc w:val="both"/>
        <w:rPr>
          <w:rFonts w:ascii="Arial" w:hAnsi="Arial" w:cs="Arial"/>
          <w:i/>
          <w:sz w:val="20"/>
          <w:szCs w:val="20"/>
        </w:rPr>
      </w:pPr>
      <w:r w:rsidRPr="004B3563">
        <w:rPr>
          <w:rStyle w:val="af6"/>
          <w:rFonts w:ascii="Arial" w:hAnsi="Arial" w:cs="Arial"/>
          <w:i/>
          <w:sz w:val="20"/>
          <w:szCs w:val="20"/>
        </w:rPr>
        <w:t xml:space="preserve">Методические рекомендации </w:t>
      </w:r>
      <w:r w:rsidR="004B3563" w:rsidRPr="004B3563">
        <w:rPr>
          <w:rStyle w:val="af6"/>
          <w:rFonts w:ascii="Arial" w:hAnsi="Arial" w:cs="Arial"/>
          <w:i/>
          <w:sz w:val="20"/>
          <w:szCs w:val="20"/>
        </w:rPr>
        <w:t>п</w:t>
      </w:r>
      <w:r w:rsidRPr="004B3563">
        <w:rPr>
          <w:rStyle w:val="af6"/>
          <w:rFonts w:ascii="Arial" w:hAnsi="Arial" w:cs="Arial"/>
          <w:i/>
          <w:sz w:val="20"/>
          <w:szCs w:val="20"/>
        </w:rPr>
        <w:t xml:space="preserve">о </w:t>
      </w:r>
      <w:r w:rsidR="004B3563" w:rsidRPr="004B3563">
        <w:rPr>
          <w:rStyle w:val="af6"/>
          <w:rFonts w:ascii="Arial" w:hAnsi="Arial" w:cs="Arial"/>
          <w:i/>
          <w:sz w:val="20"/>
          <w:szCs w:val="20"/>
        </w:rPr>
        <w:t xml:space="preserve">разработке </w:t>
      </w:r>
      <w:r w:rsidRPr="004B3563">
        <w:rPr>
          <w:rStyle w:val="af6"/>
          <w:rFonts w:ascii="Arial" w:hAnsi="Arial" w:cs="Arial"/>
          <w:i/>
          <w:sz w:val="20"/>
          <w:szCs w:val="20"/>
        </w:rPr>
        <w:t>программ</w:t>
      </w:r>
      <w:r w:rsidR="004B3563" w:rsidRPr="004B3563">
        <w:rPr>
          <w:rStyle w:val="af6"/>
          <w:rFonts w:ascii="Arial" w:hAnsi="Arial" w:cs="Arial"/>
          <w:i/>
          <w:sz w:val="20"/>
          <w:szCs w:val="20"/>
        </w:rPr>
        <w:t>ы</w:t>
      </w:r>
      <w:r w:rsidRPr="004B3563">
        <w:rPr>
          <w:rStyle w:val="af6"/>
          <w:rFonts w:ascii="Arial" w:hAnsi="Arial" w:cs="Arial"/>
          <w:i/>
          <w:sz w:val="20"/>
          <w:szCs w:val="20"/>
        </w:rPr>
        <w:t xml:space="preserve"> поддержки СОНКО</w:t>
      </w:r>
      <w:r w:rsidR="004B3563" w:rsidRPr="004B3563">
        <w:rPr>
          <w:rStyle w:val="af6"/>
          <w:rFonts w:ascii="Arial" w:hAnsi="Arial" w:cs="Arial"/>
          <w:i/>
          <w:sz w:val="20"/>
          <w:szCs w:val="20"/>
        </w:rPr>
        <w:t>.</w:t>
      </w:r>
      <w:r w:rsidR="00A868DC">
        <w:rPr>
          <w:rFonts w:ascii="Arial" w:hAnsi="Arial" w:cs="Arial"/>
          <w:i/>
          <w:sz w:val="20"/>
          <w:szCs w:val="20"/>
        </w:rPr>
        <w:fldChar w:fldCharType="end"/>
      </w:r>
    </w:p>
    <w:p w:rsidR="004B3563" w:rsidRPr="004B3563" w:rsidRDefault="004B3563" w:rsidP="006B7D3E">
      <w:pPr>
        <w:pStyle w:val="a3"/>
        <w:tabs>
          <w:tab w:val="left" w:pos="142"/>
        </w:tabs>
        <w:spacing w:after="0" w:line="240" w:lineRule="auto"/>
        <w:ind w:left="1134" w:firstLine="1701"/>
        <w:jc w:val="both"/>
        <w:rPr>
          <w:rFonts w:ascii="Arial" w:hAnsi="Arial" w:cs="Arial"/>
          <w:i/>
          <w:sz w:val="20"/>
          <w:szCs w:val="20"/>
        </w:rPr>
      </w:pPr>
      <w:r w:rsidRPr="004B3563">
        <w:rPr>
          <w:rFonts w:ascii="Arial" w:hAnsi="Arial" w:cs="Arial"/>
          <w:i/>
          <w:sz w:val="20"/>
          <w:szCs w:val="20"/>
        </w:rPr>
        <w:t xml:space="preserve">Источник: </w:t>
      </w:r>
      <w:hyperlink r:id="rId73" w:history="1">
        <w:r w:rsidRPr="00340ECD">
          <w:rPr>
            <w:rStyle w:val="af6"/>
            <w:rFonts w:ascii="Arial" w:hAnsi="Arial" w:cs="Arial"/>
            <w:i/>
            <w:sz w:val="20"/>
            <w:szCs w:val="20"/>
          </w:rPr>
          <w:t>http://nko.economy.gov.ru:81/data/files/dictionary/1455/22/14%20МР.pdf</w:t>
        </w:r>
      </w:hyperlink>
    </w:p>
    <w:p w:rsidR="00D57DF5" w:rsidRPr="00D57DF5" w:rsidRDefault="00D57DF5" w:rsidP="006B7D3E">
      <w:pPr>
        <w:pStyle w:val="a3"/>
        <w:numPr>
          <w:ilvl w:val="0"/>
          <w:numId w:val="25"/>
        </w:numPr>
        <w:tabs>
          <w:tab w:val="left" w:pos="142"/>
        </w:tabs>
        <w:spacing w:after="0" w:line="240" w:lineRule="auto"/>
        <w:ind w:left="1134" w:firstLine="567"/>
        <w:jc w:val="both"/>
        <w:rPr>
          <w:rFonts w:ascii="Arial" w:hAnsi="Arial" w:cs="Arial"/>
          <w:i/>
          <w:sz w:val="20"/>
          <w:szCs w:val="20"/>
        </w:rPr>
      </w:pPr>
      <w:r w:rsidRPr="00AF430A">
        <w:rPr>
          <w:rFonts w:ascii="Arial" w:hAnsi="Arial" w:cs="Arial"/>
          <w:i/>
          <w:sz w:val="20"/>
          <w:szCs w:val="20"/>
        </w:rPr>
        <w:t>Г</w:t>
      </w:r>
      <w:r w:rsidR="004B3563" w:rsidRPr="00AF430A">
        <w:rPr>
          <w:rFonts w:ascii="Arial" w:hAnsi="Arial" w:cs="Arial"/>
          <w:i/>
          <w:sz w:val="20"/>
          <w:szCs w:val="20"/>
        </w:rPr>
        <w:t>осударственн</w:t>
      </w:r>
      <w:r w:rsidRPr="00AF430A">
        <w:rPr>
          <w:rFonts w:ascii="Arial" w:hAnsi="Arial" w:cs="Arial"/>
          <w:i/>
          <w:sz w:val="20"/>
          <w:szCs w:val="20"/>
        </w:rPr>
        <w:t>ая</w:t>
      </w:r>
      <w:r w:rsidR="004B3563" w:rsidRPr="00AF430A">
        <w:rPr>
          <w:rFonts w:ascii="Arial" w:hAnsi="Arial" w:cs="Arial"/>
          <w:i/>
          <w:sz w:val="20"/>
          <w:szCs w:val="20"/>
        </w:rPr>
        <w:t xml:space="preserve"> программ</w:t>
      </w:r>
      <w:r w:rsidRPr="00AF430A">
        <w:rPr>
          <w:rFonts w:ascii="Arial" w:hAnsi="Arial" w:cs="Arial"/>
          <w:i/>
          <w:sz w:val="20"/>
          <w:szCs w:val="20"/>
        </w:rPr>
        <w:t>а</w:t>
      </w:r>
      <w:r w:rsidR="004B3563" w:rsidRPr="00AF430A">
        <w:rPr>
          <w:rFonts w:ascii="Arial" w:hAnsi="Arial" w:cs="Arial"/>
          <w:i/>
          <w:sz w:val="20"/>
          <w:szCs w:val="20"/>
        </w:rPr>
        <w:t xml:space="preserve"> Красноярского края «Содействие развитию гражданского общества»</w:t>
      </w:r>
      <w:r w:rsidRPr="00AF430A">
        <w:rPr>
          <w:rFonts w:ascii="Arial" w:hAnsi="Arial" w:cs="Arial"/>
          <w:i/>
          <w:sz w:val="20"/>
          <w:szCs w:val="20"/>
        </w:rPr>
        <w:t xml:space="preserve"> (Постановление Правительства Красноярского края от 30.09.2013 № 509-п).</w:t>
      </w:r>
    </w:p>
    <w:p w:rsidR="00AF430A" w:rsidRDefault="00D57DF5" w:rsidP="006B7D3E">
      <w:pPr>
        <w:pStyle w:val="a3"/>
        <w:tabs>
          <w:tab w:val="left" w:pos="142"/>
        </w:tabs>
        <w:spacing w:after="0" w:line="240" w:lineRule="auto"/>
        <w:ind w:left="1134" w:firstLine="1701"/>
        <w:jc w:val="both"/>
        <w:rPr>
          <w:rFonts w:ascii="Arial" w:hAnsi="Arial" w:cs="Arial"/>
          <w:i/>
          <w:sz w:val="20"/>
          <w:szCs w:val="20"/>
        </w:rPr>
      </w:pPr>
      <w:r w:rsidRPr="00D57DF5">
        <w:rPr>
          <w:rFonts w:ascii="Arial" w:hAnsi="Arial" w:cs="Arial"/>
          <w:i/>
          <w:sz w:val="20"/>
          <w:szCs w:val="20"/>
        </w:rPr>
        <w:t xml:space="preserve">Источник: </w:t>
      </w:r>
      <w:hyperlink r:id="rId74" w:history="1">
        <w:r w:rsidRPr="00340ECD">
          <w:rPr>
            <w:rStyle w:val="af6"/>
            <w:rFonts w:ascii="Arial" w:hAnsi="Arial" w:cs="Arial"/>
            <w:i/>
            <w:sz w:val="20"/>
            <w:szCs w:val="20"/>
          </w:rPr>
          <w:t>http://base.garant.ru/18658641/53f89421bbdaf741eb2d1ecc4ddb4c33/</w:t>
        </w:r>
      </w:hyperlink>
    </w:p>
    <w:p w:rsidR="00AF430A" w:rsidRPr="00AF430A" w:rsidRDefault="00A868DC" w:rsidP="006B7D3E">
      <w:pPr>
        <w:pStyle w:val="a3"/>
        <w:numPr>
          <w:ilvl w:val="0"/>
          <w:numId w:val="25"/>
        </w:numPr>
        <w:tabs>
          <w:tab w:val="left" w:pos="142"/>
        </w:tabs>
        <w:spacing w:after="0" w:line="240" w:lineRule="auto"/>
        <w:ind w:left="1134" w:firstLine="567"/>
        <w:jc w:val="both"/>
        <w:rPr>
          <w:rStyle w:val="af6"/>
          <w:rFonts w:ascii="Arial" w:hAnsi="Arial" w:cs="Arial"/>
          <w:i/>
          <w:sz w:val="20"/>
          <w:szCs w:val="20"/>
        </w:rPr>
      </w:pPr>
      <w:r>
        <w:rPr>
          <w:rFonts w:ascii="Arial" w:hAnsi="Arial" w:cs="Arial"/>
          <w:i/>
          <w:sz w:val="20"/>
          <w:szCs w:val="20"/>
        </w:rPr>
        <w:fldChar w:fldCharType="begin"/>
      </w:r>
      <w:r w:rsidR="00AF430A">
        <w:rPr>
          <w:rFonts w:ascii="Arial" w:hAnsi="Arial" w:cs="Arial"/>
          <w:i/>
          <w:sz w:val="20"/>
          <w:szCs w:val="20"/>
        </w:rPr>
        <w:instrText xml:space="preserve"> HYPERLINK "Субсидии%20СО%20НКО%20Нижневартовский%20район,%20ХМАО.docx" </w:instrText>
      </w:r>
      <w:r>
        <w:rPr>
          <w:rFonts w:ascii="Arial" w:hAnsi="Arial" w:cs="Arial"/>
          <w:i/>
          <w:sz w:val="20"/>
          <w:szCs w:val="20"/>
        </w:rPr>
        <w:fldChar w:fldCharType="separate"/>
      </w:r>
      <w:r w:rsidR="00AF430A" w:rsidRPr="00AF430A">
        <w:rPr>
          <w:rStyle w:val="af6"/>
          <w:rFonts w:ascii="Arial" w:hAnsi="Arial" w:cs="Arial"/>
          <w:i/>
          <w:sz w:val="20"/>
          <w:szCs w:val="20"/>
        </w:rPr>
        <w:t xml:space="preserve">Информационная карта приема заявок на предоставление субсидий из бюджета </w:t>
      </w:r>
    </w:p>
    <w:p w:rsidR="00AF430A" w:rsidRPr="00AF430A" w:rsidRDefault="00AF430A" w:rsidP="006B7D3E">
      <w:pPr>
        <w:pStyle w:val="af0"/>
        <w:spacing w:before="0" w:beforeAutospacing="0" w:after="0" w:afterAutospacing="0"/>
        <w:ind w:left="1134" w:firstLine="567"/>
        <w:jc w:val="both"/>
        <w:rPr>
          <w:rFonts w:ascii="Arial" w:eastAsia="Calibri" w:hAnsi="Arial" w:cs="Arial"/>
          <w:i/>
          <w:sz w:val="20"/>
          <w:szCs w:val="20"/>
          <w:lang w:eastAsia="en-US"/>
        </w:rPr>
      </w:pPr>
      <w:r w:rsidRPr="00AF430A">
        <w:rPr>
          <w:rStyle w:val="af6"/>
          <w:rFonts w:ascii="Arial" w:eastAsia="Calibri" w:hAnsi="Arial" w:cs="Arial"/>
          <w:i/>
          <w:sz w:val="20"/>
          <w:szCs w:val="20"/>
          <w:lang w:eastAsia="en-US"/>
        </w:rPr>
        <w:t>Нижневартовского района</w:t>
      </w:r>
      <w:r w:rsidR="00A868DC">
        <w:rPr>
          <w:rFonts w:ascii="Arial" w:eastAsia="Calibri" w:hAnsi="Arial" w:cs="Arial"/>
          <w:i/>
          <w:sz w:val="20"/>
          <w:szCs w:val="20"/>
          <w:lang w:eastAsia="en-US"/>
        </w:rPr>
        <w:fldChar w:fldCharType="end"/>
      </w:r>
      <w:r w:rsidRPr="00AF430A">
        <w:rPr>
          <w:rFonts w:ascii="Arial" w:eastAsia="Calibri" w:hAnsi="Arial" w:cs="Arial"/>
          <w:i/>
          <w:sz w:val="20"/>
          <w:szCs w:val="20"/>
          <w:lang w:eastAsia="en-US"/>
        </w:rPr>
        <w:t xml:space="preserve">. </w:t>
      </w:r>
    </w:p>
    <w:p w:rsidR="00AF430A" w:rsidRDefault="00AF430A" w:rsidP="006B7D3E">
      <w:pPr>
        <w:pStyle w:val="a3"/>
        <w:tabs>
          <w:tab w:val="left" w:pos="142"/>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75" w:history="1">
        <w:r w:rsidRPr="00340ECD">
          <w:rPr>
            <w:rStyle w:val="af6"/>
            <w:rFonts w:ascii="Arial" w:hAnsi="Arial" w:cs="Arial"/>
            <w:i/>
            <w:sz w:val="20"/>
            <w:szCs w:val="20"/>
          </w:rPr>
          <w:t>http://www.nvraion.ru/civil-activity/</w:t>
        </w:r>
      </w:hyperlink>
    </w:p>
    <w:p w:rsidR="00A6197C" w:rsidRPr="003427F2" w:rsidRDefault="00A868DC" w:rsidP="006B7D3E">
      <w:pPr>
        <w:pStyle w:val="a3"/>
        <w:numPr>
          <w:ilvl w:val="0"/>
          <w:numId w:val="25"/>
        </w:numPr>
        <w:tabs>
          <w:tab w:val="left" w:pos="142"/>
        </w:tabs>
        <w:spacing w:after="0" w:line="240" w:lineRule="auto"/>
        <w:ind w:left="1134" w:firstLine="567"/>
        <w:jc w:val="both"/>
        <w:rPr>
          <w:rFonts w:ascii="Arial" w:hAnsi="Arial" w:cs="Arial"/>
          <w:i/>
          <w:sz w:val="20"/>
          <w:szCs w:val="20"/>
        </w:rPr>
      </w:pPr>
      <w:hyperlink r:id="rId76" w:history="1">
        <w:r w:rsidR="00A6197C" w:rsidRPr="003427F2">
          <w:rPr>
            <w:rStyle w:val="af6"/>
            <w:rFonts w:ascii="Arial" w:hAnsi="Arial" w:cs="Arial"/>
            <w:i/>
            <w:sz w:val="20"/>
            <w:szCs w:val="20"/>
          </w:rPr>
          <w:t>Методические рекомендации по формированию и поддержке в субъектах РФ и МО добровольческих центров</w:t>
        </w:r>
        <w:r w:rsidR="00D57DF5" w:rsidRPr="003427F2">
          <w:rPr>
            <w:rStyle w:val="af6"/>
            <w:rFonts w:ascii="Arial" w:hAnsi="Arial" w:cs="Arial"/>
            <w:i/>
            <w:sz w:val="20"/>
            <w:szCs w:val="20"/>
          </w:rPr>
          <w:t>.</w:t>
        </w:r>
      </w:hyperlink>
    </w:p>
    <w:p w:rsidR="00D57DF5" w:rsidRPr="003427F2" w:rsidRDefault="00D57DF5" w:rsidP="006B7D3E">
      <w:pPr>
        <w:pStyle w:val="a3"/>
        <w:tabs>
          <w:tab w:val="left" w:pos="142"/>
        </w:tabs>
        <w:spacing w:after="0" w:line="240" w:lineRule="auto"/>
        <w:ind w:left="1134" w:firstLine="1701"/>
        <w:jc w:val="both"/>
        <w:rPr>
          <w:rFonts w:ascii="Arial" w:hAnsi="Arial" w:cs="Arial"/>
          <w:i/>
          <w:sz w:val="20"/>
          <w:szCs w:val="20"/>
        </w:rPr>
      </w:pPr>
      <w:r w:rsidRPr="003427F2">
        <w:rPr>
          <w:rFonts w:ascii="Arial" w:hAnsi="Arial" w:cs="Arial"/>
          <w:i/>
          <w:sz w:val="20"/>
          <w:szCs w:val="20"/>
        </w:rPr>
        <w:t xml:space="preserve">Источник: </w:t>
      </w:r>
      <w:hyperlink r:id="rId77" w:history="1">
        <w:r w:rsidR="003427F2" w:rsidRPr="00340ECD">
          <w:rPr>
            <w:rStyle w:val="af6"/>
            <w:rFonts w:ascii="Arial" w:hAnsi="Arial" w:cs="Arial"/>
            <w:i/>
            <w:sz w:val="20"/>
            <w:szCs w:val="20"/>
          </w:rPr>
          <w:t>http://nko.economy.gov.ru/PortalNews/Read/3518</w:t>
        </w:r>
      </w:hyperlink>
      <w:r w:rsidR="003427F2">
        <w:rPr>
          <w:rFonts w:ascii="Arial" w:hAnsi="Arial" w:cs="Arial"/>
          <w:i/>
          <w:sz w:val="20"/>
          <w:szCs w:val="20"/>
        </w:rPr>
        <w:t xml:space="preserve"> (п.13)</w:t>
      </w:r>
    </w:p>
    <w:p w:rsidR="00DC3BE5" w:rsidRPr="00DF37CC" w:rsidRDefault="00A868DC" w:rsidP="006B7D3E">
      <w:pPr>
        <w:pStyle w:val="Style15"/>
        <w:widowControl/>
        <w:numPr>
          <w:ilvl w:val="0"/>
          <w:numId w:val="25"/>
        </w:numPr>
        <w:spacing w:before="62" w:line="240" w:lineRule="auto"/>
        <w:ind w:left="1134" w:firstLine="567"/>
        <w:jc w:val="both"/>
        <w:rPr>
          <w:rFonts w:ascii="Arial" w:eastAsia="Calibri" w:hAnsi="Arial" w:cs="Arial"/>
          <w:bCs/>
          <w:i/>
          <w:sz w:val="20"/>
          <w:szCs w:val="20"/>
          <w:lang w:eastAsia="en-US"/>
        </w:rPr>
      </w:pPr>
      <w:hyperlink r:id="rId78" w:history="1">
        <w:r w:rsidR="00DF37CC" w:rsidRPr="00AF4413">
          <w:rPr>
            <w:rStyle w:val="af6"/>
            <w:rFonts w:ascii="Arial" w:hAnsi="Arial" w:cs="Arial"/>
            <w:i/>
            <w:sz w:val="20"/>
            <w:szCs w:val="20"/>
          </w:rPr>
          <w:t>Финансовые механизмы</w:t>
        </w:r>
        <w:r w:rsidR="004D521B" w:rsidRPr="00AF4413">
          <w:rPr>
            <w:rStyle w:val="af6"/>
            <w:rFonts w:ascii="Arial" w:hAnsi="Arial" w:cs="Arial"/>
            <w:i/>
            <w:sz w:val="20"/>
            <w:szCs w:val="20"/>
          </w:rPr>
          <w:t xml:space="preserve"> передачи услуг СО НКО</w:t>
        </w:r>
        <w:r w:rsidR="00DF37CC" w:rsidRPr="00AF4413">
          <w:rPr>
            <w:rStyle w:val="af6"/>
            <w:rFonts w:ascii="Arial" w:hAnsi="Arial" w:cs="Arial"/>
            <w:i/>
            <w:sz w:val="20"/>
            <w:szCs w:val="20"/>
          </w:rPr>
          <w:t>.</w:t>
        </w:r>
      </w:hyperlink>
    </w:p>
    <w:p w:rsidR="00DF37CC" w:rsidRPr="00DF37CC" w:rsidRDefault="00DF37CC" w:rsidP="006B7D3E">
      <w:pPr>
        <w:pStyle w:val="Style15"/>
        <w:widowControl/>
        <w:spacing w:before="62" w:line="240" w:lineRule="auto"/>
        <w:ind w:left="1134" w:firstLine="1701"/>
        <w:jc w:val="both"/>
        <w:rPr>
          <w:rFonts w:ascii="Arial" w:eastAsia="Calibri" w:hAnsi="Arial" w:cs="Arial"/>
          <w:bCs/>
          <w:i/>
          <w:sz w:val="20"/>
          <w:szCs w:val="20"/>
          <w:lang w:eastAsia="en-US"/>
        </w:rPr>
      </w:pPr>
      <w:r w:rsidRPr="00DF37CC">
        <w:rPr>
          <w:rFonts w:ascii="Arial" w:eastAsia="Calibri" w:hAnsi="Arial" w:cs="Arial"/>
          <w:bCs/>
          <w:i/>
          <w:sz w:val="20"/>
          <w:szCs w:val="20"/>
          <w:lang w:eastAsia="en-US"/>
        </w:rPr>
        <w:t xml:space="preserve">Источник: </w:t>
      </w:r>
      <w:hyperlink r:id="rId79" w:history="1">
        <w:r w:rsidR="00AF4413" w:rsidRPr="00340ECD">
          <w:rPr>
            <w:rStyle w:val="af6"/>
            <w:rFonts w:ascii="Arial" w:eastAsia="Calibri" w:hAnsi="Arial" w:cs="Arial"/>
            <w:bCs/>
            <w:i/>
            <w:sz w:val="20"/>
            <w:szCs w:val="20"/>
            <w:lang w:eastAsia="en-US"/>
          </w:rPr>
          <w:t>http://nko.economy.gov.ru/PortalNews/Read/3518</w:t>
        </w:r>
      </w:hyperlink>
    </w:p>
    <w:p w:rsidR="00DC3BE5" w:rsidRDefault="00A868DC" w:rsidP="006B7D3E">
      <w:pPr>
        <w:pStyle w:val="Style15"/>
        <w:widowControl/>
        <w:numPr>
          <w:ilvl w:val="0"/>
          <w:numId w:val="25"/>
        </w:numPr>
        <w:spacing w:before="62" w:line="240" w:lineRule="auto"/>
        <w:ind w:left="1134" w:firstLine="567"/>
        <w:jc w:val="both"/>
        <w:rPr>
          <w:rFonts w:ascii="Arial" w:eastAsia="Calibri" w:hAnsi="Arial" w:cs="Arial"/>
          <w:bCs/>
          <w:i/>
          <w:sz w:val="20"/>
          <w:szCs w:val="20"/>
          <w:lang w:eastAsia="en-US"/>
        </w:rPr>
      </w:pPr>
      <w:hyperlink r:id="rId80" w:history="1">
        <w:r w:rsidR="00DC3BE5" w:rsidRPr="00E1355D">
          <w:rPr>
            <w:rStyle w:val="af6"/>
            <w:rFonts w:ascii="Arial" w:eastAsia="Calibri" w:hAnsi="Arial" w:cs="Arial"/>
            <w:bCs/>
            <w:i/>
            <w:sz w:val="20"/>
            <w:szCs w:val="20"/>
            <w:lang w:eastAsia="en-US"/>
          </w:rPr>
          <w:t>Методические материалы по привлечению и организации добровольцев и добровольческих организаций государственными и муниципальными учреждениями</w:t>
        </w:r>
        <w:r w:rsidR="008F3D23" w:rsidRPr="00E1355D">
          <w:rPr>
            <w:rStyle w:val="af6"/>
            <w:rFonts w:ascii="Arial" w:eastAsia="Calibri" w:hAnsi="Arial" w:cs="Arial"/>
            <w:bCs/>
            <w:i/>
            <w:sz w:val="20"/>
            <w:szCs w:val="20"/>
            <w:lang w:eastAsia="en-US"/>
          </w:rPr>
          <w:t>.</w:t>
        </w:r>
      </w:hyperlink>
    </w:p>
    <w:p w:rsidR="008F3D23" w:rsidRPr="008F3D23" w:rsidRDefault="008F3D23" w:rsidP="006B7D3E">
      <w:pPr>
        <w:pStyle w:val="Style15"/>
        <w:widowControl/>
        <w:spacing w:before="62" w:line="240" w:lineRule="auto"/>
        <w:ind w:left="1134" w:firstLine="1701"/>
        <w:jc w:val="both"/>
        <w:rPr>
          <w:rFonts w:ascii="Arial" w:eastAsia="Calibri" w:hAnsi="Arial" w:cs="Arial"/>
          <w:bCs/>
          <w:i/>
          <w:sz w:val="20"/>
          <w:szCs w:val="20"/>
          <w:lang w:eastAsia="en-US"/>
        </w:rPr>
      </w:pPr>
      <w:r>
        <w:rPr>
          <w:rFonts w:ascii="Arial" w:eastAsia="Calibri" w:hAnsi="Arial" w:cs="Arial"/>
          <w:bCs/>
          <w:i/>
          <w:sz w:val="20"/>
          <w:szCs w:val="20"/>
          <w:lang w:eastAsia="en-US"/>
        </w:rPr>
        <w:t xml:space="preserve">Источник: </w:t>
      </w:r>
      <w:hyperlink r:id="rId81" w:history="1">
        <w:r w:rsidR="0008525E" w:rsidRPr="00340ECD">
          <w:rPr>
            <w:rStyle w:val="af6"/>
            <w:rFonts w:ascii="Arial" w:eastAsia="Calibri" w:hAnsi="Arial" w:cs="Arial"/>
            <w:bCs/>
            <w:i/>
            <w:sz w:val="20"/>
            <w:szCs w:val="20"/>
            <w:lang w:eastAsia="en-US"/>
          </w:rPr>
          <w:t>http://nko.economy.gov.ru/PortalNews/Read/3518</w:t>
        </w:r>
      </w:hyperlink>
      <w:r w:rsidR="0008525E">
        <w:rPr>
          <w:rFonts w:ascii="Arial" w:eastAsia="Calibri" w:hAnsi="Arial" w:cs="Arial"/>
          <w:bCs/>
          <w:i/>
          <w:sz w:val="20"/>
          <w:szCs w:val="20"/>
          <w:lang w:eastAsia="en-US"/>
        </w:rPr>
        <w:t xml:space="preserve"> (п.6)</w:t>
      </w:r>
    </w:p>
    <w:p w:rsidR="008F3D23" w:rsidRDefault="00A868DC" w:rsidP="006B7D3E">
      <w:pPr>
        <w:pStyle w:val="a3"/>
        <w:numPr>
          <w:ilvl w:val="0"/>
          <w:numId w:val="25"/>
        </w:numPr>
        <w:autoSpaceDE w:val="0"/>
        <w:autoSpaceDN w:val="0"/>
        <w:adjustRightInd w:val="0"/>
        <w:spacing w:after="0" w:line="240" w:lineRule="auto"/>
        <w:ind w:left="1134" w:firstLine="567"/>
        <w:jc w:val="both"/>
        <w:rPr>
          <w:rFonts w:ascii="Arial" w:hAnsi="Arial" w:cs="Arial"/>
          <w:i/>
          <w:sz w:val="20"/>
          <w:szCs w:val="20"/>
        </w:rPr>
      </w:pPr>
      <w:hyperlink r:id="rId82" w:history="1">
        <w:r w:rsidR="00DC3BE5" w:rsidRPr="0008525E">
          <w:rPr>
            <w:rStyle w:val="af6"/>
            <w:rFonts w:ascii="Arial" w:hAnsi="Arial" w:cs="Arial"/>
            <w:i/>
            <w:sz w:val="20"/>
            <w:szCs w:val="20"/>
          </w:rPr>
          <w:t>Рекомендации по реализации проектов государственно-частного партнерства. Лучшие практики (министерство экономического развития РФ)</w:t>
        </w:r>
        <w:r w:rsidR="008F3D23" w:rsidRPr="0008525E">
          <w:rPr>
            <w:rStyle w:val="af6"/>
            <w:rFonts w:ascii="Arial" w:hAnsi="Arial" w:cs="Arial"/>
            <w:i/>
            <w:sz w:val="20"/>
            <w:szCs w:val="20"/>
          </w:rPr>
          <w:t>.</w:t>
        </w:r>
      </w:hyperlink>
    </w:p>
    <w:p w:rsidR="008F3D23" w:rsidRPr="008F3D23" w:rsidRDefault="008F3D23" w:rsidP="006B7D3E">
      <w:pPr>
        <w:pStyle w:val="a3"/>
        <w:autoSpaceDE w:val="0"/>
        <w:autoSpaceDN w:val="0"/>
        <w:adjustRightInd w:val="0"/>
        <w:spacing w:after="0" w:line="240" w:lineRule="auto"/>
        <w:ind w:left="1134" w:firstLine="1701"/>
        <w:jc w:val="both"/>
        <w:rPr>
          <w:rFonts w:ascii="Arial" w:hAnsi="Arial" w:cs="Arial"/>
          <w:i/>
          <w:sz w:val="20"/>
          <w:szCs w:val="20"/>
        </w:rPr>
      </w:pPr>
      <w:r w:rsidRPr="008F3D23">
        <w:rPr>
          <w:rFonts w:ascii="Arial" w:hAnsi="Arial" w:cs="Arial"/>
          <w:bCs/>
          <w:i/>
          <w:sz w:val="20"/>
          <w:szCs w:val="20"/>
        </w:rPr>
        <w:t xml:space="preserve">Источник: </w:t>
      </w:r>
      <w:hyperlink r:id="rId83" w:history="1">
        <w:r w:rsidR="0008525E" w:rsidRPr="00340ECD">
          <w:rPr>
            <w:rStyle w:val="af6"/>
            <w:rFonts w:ascii="Arial" w:hAnsi="Arial" w:cs="Arial"/>
            <w:bCs/>
            <w:i/>
            <w:sz w:val="20"/>
            <w:szCs w:val="20"/>
          </w:rPr>
          <w:t>http://nko.economy.gov.ru/Files/NewsDocuments/6147914f-422d-4d5d-b0fe-1e8e6911f7c5.pdf</w:t>
        </w:r>
      </w:hyperlink>
    </w:p>
    <w:p w:rsidR="00DC3BE5" w:rsidRPr="00DC3BE5" w:rsidRDefault="00DC3BE5" w:rsidP="006B7D3E">
      <w:pPr>
        <w:tabs>
          <w:tab w:val="left" w:pos="142"/>
        </w:tabs>
        <w:spacing w:after="0" w:line="240" w:lineRule="auto"/>
        <w:ind w:left="1134"/>
        <w:jc w:val="both"/>
        <w:rPr>
          <w:rFonts w:ascii="Arial" w:hAnsi="Arial" w:cs="Arial"/>
          <w:i/>
          <w:sz w:val="20"/>
          <w:szCs w:val="20"/>
          <w:highlight w:val="yellow"/>
        </w:rPr>
      </w:pPr>
    </w:p>
    <w:p w:rsidR="009E4E4D" w:rsidRPr="00DA36BE" w:rsidRDefault="009E4E4D" w:rsidP="00E73C7F">
      <w:pPr>
        <w:pStyle w:val="a3"/>
        <w:tabs>
          <w:tab w:val="left" w:pos="142"/>
        </w:tabs>
        <w:spacing w:after="0" w:line="240" w:lineRule="auto"/>
        <w:ind w:left="1222"/>
        <w:jc w:val="both"/>
        <w:rPr>
          <w:rFonts w:ascii="Arial" w:hAnsi="Arial" w:cs="Arial"/>
          <w:sz w:val="24"/>
          <w:szCs w:val="24"/>
          <w:highlight w:val="yellow"/>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9E4E4D" w:rsidTr="00E73C7F">
        <w:tc>
          <w:tcPr>
            <w:tcW w:w="6521" w:type="dxa"/>
            <w:shd w:val="clear" w:color="auto" w:fill="D9D9D9" w:themeFill="background1" w:themeFillShade="D9"/>
            <w:vAlign w:val="center"/>
          </w:tcPr>
          <w:p w:rsidR="009E4E4D" w:rsidRPr="004D521B" w:rsidRDefault="009E4E4D" w:rsidP="00E25A64">
            <w:pPr>
              <w:pStyle w:val="a3"/>
              <w:numPr>
                <w:ilvl w:val="1"/>
                <w:numId w:val="15"/>
              </w:numPr>
              <w:spacing w:after="0" w:line="240" w:lineRule="auto"/>
              <w:ind w:left="30" w:firstLine="709"/>
              <w:jc w:val="both"/>
              <w:rPr>
                <w:rFonts w:ascii="Arial" w:eastAsiaTheme="minorHAnsi" w:hAnsi="Arial" w:cs="Arial"/>
                <w:b/>
                <w:sz w:val="20"/>
                <w:szCs w:val="20"/>
              </w:rPr>
            </w:pPr>
            <w:r w:rsidRPr="004D521B">
              <w:rPr>
                <w:rFonts w:ascii="Arial" w:eastAsiaTheme="minorHAnsi" w:hAnsi="Arial" w:cs="Arial"/>
                <w:b/>
                <w:sz w:val="20"/>
                <w:szCs w:val="20"/>
              </w:rPr>
              <w:t xml:space="preserve">Организация муниципальных и отраслевых конкурсов поддержки гражданских инициатив с номинациями для физических лиц и для СО НКО </w:t>
            </w:r>
            <w:r w:rsidR="00E25A64">
              <w:rPr>
                <w:rFonts w:ascii="Arial" w:eastAsiaTheme="minorHAnsi" w:hAnsi="Arial" w:cs="Arial"/>
                <w:b/>
                <w:sz w:val="20"/>
                <w:szCs w:val="20"/>
              </w:rPr>
              <w:t>(</w:t>
            </w:r>
            <w:r w:rsidRPr="004D521B">
              <w:rPr>
                <w:rFonts w:ascii="Arial" w:eastAsiaTheme="minorHAnsi" w:hAnsi="Arial" w:cs="Arial"/>
                <w:b/>
                <w:sz w:val="20"/>
                <w:szCs w:val="20"/>
              </w:rPr>
              <w:t>юридических лиц</w:t>
            </w:r>
            <w:r w:rsidR="00E25A64">
              <w:rPr>
                <w:rFonts w:ascii="Arial" w:eastAsiaTheme="minorHAnsi" w:hAnsi="Arial" w:cs="Arial"/>
                <w:b/>
                <w:sz w:val="20"/>
                <w:szCs w:val="20"/>
              </w:rPr>
              <w:t>)</w:t>
            </w:r>
          </w:p>
          <w:p w:rsidR="009E4E4D" w:rsidRPr="009E4E4D" w:rsidRDefault="009E4E4D" w:rsidP="009E4E4D">
            <w:pPr>
              <w:pStyle w:val="a3"/>
              <w:tabs>
                <w:tab w:val="left" w:pos="142"/>
              </w:tabs>
              <w:spacing w:after="0" w:line="240" w:lineRule="auto"/>
              <w:ind w:left="751"/>
              <w:rPr>
                <w:rFonts w:ascii="Arial" w:hAnsi="Arial" w:cs="Arial"/>
                <w:sz w:val="24"/>
                <w:szCs w:val="24"/>
              </w:rPr>
            </w:pPr>
          </w:p>
        </w:tc>
        <w:tc>
          <w:tcPr>
            <w:tcW w:w="3541" w:type="dxa"/>
            <w:shd w:val="clear" w:color="auto" w:fill="FFFFFF" w:themeFill="background1"/>
          </w:tcPr>
          <w:p w:rsidR="009E4E4D" w:rsidRDefault="009E4E4D" w:rsidP="005642C4">
            <w:pPr>
              <w:tabs>
                <w:tab w:val="left" w:pos="142"/>
              </w:tabs>
              <w:spacing w:after="0" w:line="240" w:lineRule="auto"/>
              <w:jc w:val="both"/>
              <w:rPr>
                <w:rFonts w:ascii="Arial" w:hAnsi="Arial" w:cs="Arial"/>
                <w:i/>
                <w:sz w:val="20"/>
                <w:szCs w:val="20"/>
              </w:rPr>
            </w:pPr>
          </w:p>
          <w:p w:rsidR="009E4E4D" w:rsidRPr="00013842" w:rsidRDefault="009E4E4D" w:rsidP="005642C4">
            <w:pPr>
              <w:tabs>
                <w:tab w:val="left" w:pos="142"/>
              </w:tabs>
              <w:spacing w:after="0" w:line="240" w:lineRule="auto"/>
              <w:jc w:val="both"/>
              <w:rPr>
                <w:rFonts w:ascii="Arial" w:hAnsi="Arial" w:cs="Arial"/>
                <w:b/>
                <w:sz w:val="20"/>
                <w:szCs w:val="20"/>
              </w:rPr>
            </w:pPr>
            <w:r>
              <w:rPr>
                <w:rFonts w:ascii="Arial" w:hAnsi="Arial" w:cs="Arial"/>
                <w:i/>
                <w:sz w:val="20"/>
                <w:szCs w:val="20"/>
              </w:rPr>
              <w:t xml:space="preserve">Нормирование финансовых и нефинансовых механизмов поддержки гражданской инициативы и СО НКО. </w:t>
            </w:r>
          </w:p>
          <w:p w:rsidR="009E4E4D" w:rsidRPr="00013842" w:rsidRDefault="009E4E4D" w:rsidP="005642C4">
            <w:pPr>
              <w:tabs>
                <w:tab w:val="left" w:pos="142"/>
              </w:tabs>
              <w:spacing w:after="0" w:line="240" w:lineRule="auto"/>
              <w:jc w:val="both"/>
              <w:rPr>
                <w:rFonts w:ascii="Arial" w:hAnsi="Arial" w:cs="Arial"/>
                <w:b/>
                <w:sz w:val="20"/>
                <w:szCs w:val="20"/>
              </w:rPr>
            </w:pPr>
          </w:p>
        </w:tc>
      </w:tr>
    </w:tbl>
    <w:p w:rsidR="002D0CC0" w:rsidRDefault="002D0CC0" w:rsidP="00404F53">
      <w:pPr>
        <w:tabs>
          <w:tab w:val="left" w:pos="142"/>
        </w:tabs>
        <w:spacing w:after="0" w:line="240" w:lineRule="auto"/>
        <w:ind w:firstLine="709"/>
        <w:jc w:val="both"/>
        <w:rPr>
          <w:rFonts w:ascii="Arial" w:hAnsi="Arial" w:cs="Arial"/>
          <w:sz w:val="24"/>
          <w:szCs w:val="24"/>
        </w:rPr>
      </w:pPr>
    </w:p>
    <w:p w:rsidR="00A6197C" w:rsidRDefault="00404F53" w:rsidP="00404F53">
      <w:pPr>
        <w:tabs>
          <w:tab w:val="left" w:pos="142"/>
        </w:tabs>
        <w:spacing w:after="0" w:line="240" w:lineRule="auto"/>
        <w:ind w:firstLine="709"/>
        <w:jc w:val="both"/>
        <w:rPr>
          <w:rFonts w:ascii="Arial" w:hAnsi="Arial" w:cs="Arial"/>
          <w:sz w:val="24"/>
          <w:szCs w:val="24"/>
          <w:highlight w:val="yellow"/>
        </w:rPr>
      </w:pPr>
      <w:r>
        <w:rPr>
          <w:rFonts w:ascii="Arial" w:hAnsi="Arial" w:cs="Arial"/>
          <w:sz w:val="24"/>
          <w:szCs w:val="24"/>
        </w:rPr>
        <w:t xml:space="preserve">Муниципальные конкурсы поддержки гражданских инициатив для физических и юридических лиц (СО НКО) могут входить в муниципальные программы как </w:t>
      </w:r>
      <w:r w:rsidR="002F651E">
        <w:rPr>
          <w:rFonts w:ascii="Arial" w:hAnsi="Arial" w:cs="Arial"/>
          <w:sz w:val="24"/>
          <w:szCs w:val="24"/>
        </w:rPr>
        <w:t>в</w:t>
      </w:r>
      <w:r>
        <w:rPr>
          <w:rFonts w:ascii="Arial" w:hAnsi="Arial" w:cs="Arial"/>
          <w:sz w:val="24"/>
          <w:szCs w:val="24"/>
        </w:rPr>
        <w:t xml:space="preserve">отраслевые </w:t>
      </w:r>
      <w:r w:rsidRPr="007A172E">
        <w:rPr>
          <w:rFonts w:ascii="Arial" w:hAnsi="Arial" w:cs="Arial"/>
          <w:sz w:val="24"/>
          <w:szCs w:val="24"/>
        </w:rPr>
        <w:t>(социальная защита, образование, культура, массовый спорт, молодежная политика, здравоохранение)</w:t>
      </w:r>
      <w:r>
        <w:rPr>
          <w:rFonts w:ascii="Arial" w:hAnsi="Arial" w:cs="Arial"/>
          <w:sz w:val="24"/>
          <w:szCs w:val="24"/>
        </w:rPr>
        <w:t xml:space="preserve">, так и </w:t>
      </w:r>
      <w:r w:rsidR="00E76A72">
        <w:rPr>
          <w:rFonts w:ascii="Arial" w:hAnsi="Arial" w:cs="Arial"/>
          <w:sz w:val="24"/>
          <w:szCs w:val="24"/>
        </w:rPr>
        <w:t xml:space="preserve">в </w:t>
      </w:r>
      <w:r>
        <w:rPr>
          <w:rFonts w:ascii="Arial" w:hAnsi="Arial" w:cs="Arial"/>
          <w:sz w:val="24"/>
          <w:szCs w:val="24"/>
        </w:rPr>
        <w:t>специальные программы поддержки С</w:t>
      </w:r>
      <w:r w:rsidRPr="00E27D7F">
        <w:rPr>
          <w:rFonts w:ascii="Arial" w:hAnsi="Arial" w:cs="Arial"/>
          <w:sz w:val="24"/>
          <w:szCs w:val="24"/>
        </w:rPr>
        <w:t xml:space="preserve">О НКО. Также подобные конкурсы, положения </w:t>
      </w:r>
      <w:r w:rsidR="00E27D7F">
        <w:rPr>
          <w:rFonts w:ascii="Arial" w:hAnsi="Arial" w:cs="Arial"/>
          <w:sz w:val="24"/>
          <w:szCs w:val="24"/>
        </w:rPr>
        <w:t>(</w:t>
      </w:r>
      <w:r w:rsidRPr="00E27D7F">
        <w:rPr>
          <w:rFonts w:ascii="Arial" w:hAnsi="Arial" w:cs="Arial"/>
          <w:sz w:val="24"/>
          <w:szCs w:val="24"/>
        </w:rPr>
        <w:t>порядки</w:t>
      </w:r>
      <w:r w:rsidR="00E27D7F">
        <w:rPr>
          <w:rFonts w:ascii="Arial" w:hAnsi="Arial" w:cs="Arial"/>
          <w:sz w:val="24"/>
          <w:szCs w:val="24"/>
        </w:rPr>
        <w:t xml:space="preserve">) </w:t>
      </w:r>
      <w:r w:rsidRPr="00E27D7F">
        <w:rPr>
          <w:rFonts w:ascii="Arial" w:hAnsi="Arial" w:cs="Arial"/>
          <w:sz w:val="24"/>
          <w:szCs w:val="24"/>
        </w:rPr>
        <w:t xml:space="preserve">могут быть утверждены </w:t>
      </w:r>
      <w:r w:rsidR="000B4CEE" w:rsidRPr="00E27D7F">
        <w:rPr>
          <w:rFonts w:ascii="Arial" w:hAnsi="Arial" w:cs="Arial"/>
          <w:sz w:val="24"/>
          <w:szCs w:val="24"/>
        </w:rPr>
        <w:t xml:space="preserve">отдельными </w:t>
      </w:r>
      <w:r w:rsidR="00E27D7F" w:rsidRPr="00E27D7F">
        <w:rPr>
          <w:rFonts w:ascii="Arial" w:hAnsi="Arial" w:cs="Arial"/>
          <w:sz w:val="24"/>
          <w:szCs w:val="24"/>
        </w:rPr>
        <w:t xml:space="preserve">муниципальными </w:t>
      </w:r>
      <w:r w:rsidRPr="00E27D7F">
        <w:rPr>
          <w:rFonts w:ascii="Arial" w:hAnsi="Arial" w:cs="Arial"/>
          <w:sz w:val="24"/>
          <w:szCs w:val="24"/>
        </w:rPr>
        <w:t xml:space="preserve">нормативными </w:t>
      </w:r>
      <w:r w:rsidR="00E27D7F" w:rsidRPr="00E27D7F">
        <w:rPr>
          <w:rFonts w:ascii="Arial" w:hAnsi="Arial" w:cs="Arial"/>
          <w:sz w:val="24"/>
          <w:szCs w:val="24"/>
        </w:rPr>
        <w:t xml:space="preserve">правовыми </w:t>
      </w:r>
      <w:r w:rsidRPr="00E27D7F">
        <w:rPr>
          <w:rFonts w:ascii="Arial" w:hAnsi="Arial" w:cs="Arial"/>
          <w:sz w:val="24"/>
          <w:szCs w:val="24"/>
        </w:rPr>
        <w:t>актами.</w:t>
      </w:r>
    </w:p>
    <w:p w:rsidR="00791BEF" w:rsidRPr="009A78C0" w:rsidRDefault="009A78C0" w:rsidP="00404F53">
      <w:pPr>
        <w:tabs>
          <w:tab w:val="left" w:pos="142"/>
        </w:tabs>
        <w:spacing w:after="0" w:line="240" w:lineRule="auto"/>
        <w:ind w:firstLine="709"/>
        <w:jc w:val="both"/>
        <w:rPr>
          <w:rFonts w:ascii="Arial" w:hAnsi="Arial" w:cs="Arial"/>
          <w:sz w:val="24"/>
          <w:szCs w:val="24"/>
        </w:rPr>
      </w:pPr>
      <w:r w:rsidRPr="009A78C0">
        <w:rPr>
          <w:rFonts w:ascii="Arial" w:hAnsi="Arial" w:cs="Arial"/>
          <w:sz w:val="24"/>
          <w:szCs w:val="24"/>
        </w:rPr>
        <w:t xml:space="preserve">Конкурсы поддержки гражданской инициативы в </w:t>
      </w:r>
      <w:r>
        <w:rPr>
          <w:rFonts w:ascii="Arial" w:hAnsi="Arial" w:cs="Arial"/>
          <w:sz w:val="24"/>
          <w:szCs w:val="24"/>
        </w:rPr>
        <w:t xml:space="preserve">виде </w:t>
      </w:r>
      <w:r w:rsidRPr="009A78C0">
        <w:rPr>
          <w:rFonts w:ascii="Arial" w:hAnsi="Arial" w:cs="Arial"/>
          <w:sz w:val="24"/>
          <w:szCs w:val="24"/>
        </w:rPr>
        <w:t xml:space="preserve">социального проекта </w:t>
      </w:r>
      <w:r w:rsidR="003C7D19">
        <w:rPr>
          <w:rFonts w:ascii="Arial" w:hAnsi="Arial" w:cs="Arial"/>
          <w:sz w:val="24"/>
          <w:szCs w:val="24"/>
        </w:rPr>
        <w:t xml:space="preserve">апробированы и </w:t>
      </w:r>
      <w:r w:rsidRPr="009A78C0">
        <w:rPr>
          <w:rFonts w:ascii="Arial" w:hAnsi="Arial" w:cs="Arial"/>
          <w:sz w:val="24"/>
          <w:szCs w:val="24"/>
        </w:rPr>
        <w:t>практикуются давно</w:t>
      </w:r>
      <w:r>
        <w:rPr>
          <w:rFonts w:ascii="Arial" w:hAnsi="Arial" w:cs="Arial"/>
          <w:sz w:val="24"/>
          <w:szCs w:val="24"/>
        </w:rPr>
        <w:t>.</w:t>
      </w:r>
    </w:p>
    <w:p w:rsidR="00E76A72" w:rsidRDefault="000B4CEE" w:rsidP="00404F53">
      <w:pPr>
        <w:tabs>
          <w:tab w:val="left" w:pos="142"/>
        </w:tabs>
        <w:spacing w:after="0" w:line="240" w:lineRule="auto"/>
        <w:ind w:firstLine="709"/>
        <w:jc w:val="both"/>
        <w:rPr>
          <w:rFonts w:ascii="Arial" w:hAnsi="Arial" w:cs="Arial"/>
          <w:sz w:val="24"/>
          <w:szCs w:val="24"/>
        </w:rPr>
      </w:pPr>
      <w:r>
        <w:rPr>
          <w:rFonts w:ascii="Arial" w:hAnsi="Arial" w:cs="Arial"/>
          <w:sz w:val="24"/>
          <w:szCs w:val="24"/>
        </w:rPr>
        <w:lastRenderedPageBreak/>
        <w:t>К</w:t>
      </w:r>
      <w:r w:rsidR="00E76A72">
        <w:rPr>
          <w:rFonts w:ascii="Arial" w:hAnsi="Arial" w:cs="Arial"/>
          <w:sz w:val="24"/>
          <w:szCs w:val="24"/>
        </w:rPr>
        <w:t xml:space="preserve">онкурс </w:t>
      </w:r>
      <w:r w:rsidR="009A78C0">
        <w:rPr>
          <w:rFonts w:ascii="Arial" w:hAnsi="Arial" w:cs="Arial"/>
          <w:sz w:val="24"/>
          <w:szCs w:val="24"/>
        </w:rPr>
        <w:t xml:space="preserve">социальных проектов </w:t>
      </w:r>
      <w:r w:rsidR="00E76A72">
        <w:rPr>
          <w:rFonts w:ascii="Arial" w:hAnsi="Arial" w:cs="Arial"/>
          <w:sz w:val="24"/>
          <w:szCs w:val="24"/>
        </w:rPr>
        <w:t>может быть:</w:t>
      </w:r>
    </w:p>
    <w:p w:rsidR="00E76A72" w:rsidRDefault="00E76A72" w:rsidP="00404F53">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 </w:t>
      </w:r>
      <w:r w:rsidR="009A78C0">
        <w:rPr>
          <w:rFonts w:ascii="Arial" w:hAnsi="Arial" w:cs="Arial"/>
          <w:sz w:val="24"/>
          <w:szCs w:val="24"/>
        </w:rPr>
        <w:t xml:space="preserve">для </w:t>
      </w:r>
      <w:r>
        <w:rPr>
          <w:rFonts w:ascii="Arial" w:hAnsi="Arial" w:cs="Arial"/>
          <w:sz w:val="24"/>
          <w:szCs w:val="24"/>
        </w:rPr>
        <w:t xml:space="preserve">физического лица. </w:t>
      </w:r>
      <w:r w:rsidR="003C7D19">
        <w:rPr>
          <w:rFonts w:ascii="Arial" w:hAnsi="Arial" w:cs="Arial"/>
          <w:sz w:val="24"/>
          <w:szCs w:val="24"/>
        </w:rPr>
        <w:t>В результате подобных конкурсов появятся гражданские активисты, вокруг которых могут формироваться проектные команды или СО НКО. Такой конкурс может быть общим муниципальным или отраслевым</w:t>
      </w:r>
      <w:r w:rsidR="000B4CEE">
        <w:rPr>
          <w:rFonts w:ascii="Arial" w:hAnsi="Arial" w:cs="Arial"/>
          <w:sz w:val="24"/>
          <w:szCs w:val="24"/>
        </w:rPr>
        <w:t>.</w:t>
      </w:r>
    </w:p>
    <w:p w:rsidR="00E76A72" w:rsidRDefault="00E76A72" w:rsidP="00404F53">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 </w:t>
      </w:r>
      <w:r w:rsidR="009A78C0">
        <w:rPr>
          <w:rFonts w:ascii="Arial" w:hAnsi="Arial" w:cs="Arial"/>
          <w:sz w:val="24"/>
          <w:szCs w:val="24"/>
        </w:rPr>
        <w:t>для</w:t>
      </w:r>
      <w:r>
        <w:rPr>
          <w:rFonts w:ascii="Arial" w:hAnsi="Arial" w:cs="Arial"/>
          <w:sz w:val="24"/>
          <w:szCs w:val="24"/>
        </w:rPr>
        <w:t xml:space="preserve"> юридического лица </w:t>
      </w:r>
      <w:r w:rsidR="009A78C0">
        <w:rPr>
          <w:rFonts w:ascii="Arial" w:hAnsi="Arial" w:cs="Arial"/>
          <w:sz w:val="24"/>
          <w:szCs w:val="24"/>
        </w:rPr>
        <w:t xml:space="preserve">- </w:t>
      </w:r>
      <w:r>
        <w:rPr>
          <w:rFonts w:ascii="Arial" w:hAnsi="Arial" w:cs="Arial"/>
          <w:sz w:val="24"/>
          <w:szCs w:val="24"/>
        </w:rPr>
        <w:t xml:space="preserve">СО НКО. </w:t>
      </w:r>
      <w:r w:rsidR="003C7D19">
        <w:rPr>
          <w:rFonts w:ascii="Arial" w:hAnsi="Arial" w:cs="Arial"/>
          <w:sz w:val="24"/>
          <w:szCs w:val="24"/>
        </w:rPr>
        <w:t xml:space="preserve">В результате СО НКО станут активным исполнителем заказа МСУ на решение социальных проблем территории. </w:t>
      </w:r>
      <w:r w:rsidR="00791BEF">
        <w:rPr>
          <w:rFonts w:ascii="Arial" w:hAnsi="Arial" w:cs="Arial"/>
          <w:sz w:val="24"/>
          <w:szCs w:val="24"/>
        </w:rPr>
        <w:t xml:space="preserve">Такой конкурс может быть муниципальным или отраслевым. Муниципальный конкурс объединяет все СО НКО, работающие </w:t>
      </w:r>
      <w:r w:rsidR="00E73C7F">
        <w:rPr>
          <w:rFonts w:ascii="Arial" w:hAnsi="Arial" w:cs="Arial"/>
          <w:sz w:val="24"/>
          <w:szCs w:val="24"/>
        </w:rPr>
        <w:t xml:space="preserve">как </w:t>
      </w:r>
      <w:r w:rsidR="00791BEF">
        <w:rPr>
          <w:rFonts w:ascii="Arial" w:hAnsi="Arial" w:cs="Arial"/>
          <w:sz w:val="24"/>
          <w:szCs w:val="24"/>
        </w:rPr>
        <w:t xml:space="preserve">в области культуры, так в области </w:t>
      </w:r>
      <w:r w:rsidR="00E73C7F">
        <w:rPr>
          <w:rFonts w:ascii="Arial" w:hAnsi="Arial" w:cs="Arial"/>
          <w:sz w:val="24"/>
          <w:szCs w:val="24"/>
        </w:rPr>
        <w:t>другой социальной сферы</w:t>
      </w:r>
      <w:r w:rsidR="00791BEF">
        <w:rPr>
          <w:rFonts w:ascii="Arial" w:hAnsi="Arial" w:cs="Arial"/>
          <w:sz w:val="24"/>
          <w:szCs w:val="24"/>
        </w:rPr>
        <w:t>, или на стыке социальных сфер. Отраслевой конкурс –</w:t>
      </w:r>
      <w:r w:rsidR="00E73C7F">
        <w:rPr>
          <w:rFonts w:ascii="Arial" w:hAnsi="Arial" w:cs="Arial"/>
          <w:sz w:val="24"/>
          <w:szCs w:val="24"/>
        </w:rPr>
        <w:t xml:space="preserve"> конкурс</w:t>
      </w:r>
      <w:r w:rsidR="00791BEF">
        <w:rPr>
          <w:rFonts w:ascii="Arial" w:hAnsi="Arial" w:cs="Arial"/>
          <w:sz w:val="24"/>
          <w:szCs w:val="24"/>
        </w:rPr>
        <w:t xml:space="preserve"> для СО НКО</w:t>
      </w:r>
      <w:r w:rsidR="00E73C7F">
        <w:rPr>
          <w:rFonts w:ascii="Arial" w:hAnsi="Arial" w:cs="Arial"/>
          <w:sz w:val="24"/>
          <w:szCs w:val="24"/>
        </w:rPr>
        <w:t xml:space="preserve"> отдельно взятой сферы:</w:t>
      </w:r>
      <w:r w:rsidR="00791BEF" w:rsidRPr="007A172E">
        <w:rPr>
          <w:rFonts w:ascii="Arial" w:hAnsi="Arial" w:cs="Arial"/>
          <w:sz w:val="24"/>
          <w:szCs w:val="24"/>
        </w:rPr>
        <w:t>социальн</w:t>
      </w:r>
      <w:r w:rsidR="00791BEF">
        <w:rPr>
          <w:rFonts w:ascii="Arial" w:hAnsi="Arial" w:cs="Arial"/>
          <w:sz w:val="24"/>
          <w:szCs w:val="24"/>
        </w:rPr>
        <w:t>ой</w:t>
      </w:r>
      <w:r w:rsidR="00791BEF" w:rsidRPr="007A172E">
        <w:rPr>
          <w:rFonts w:ascii="Arial" w:hAnsi="Arial" w:cs="Arial"/>
          <w:sz w:val="24"/>
          <w:szCs w:val="24"/>
        </w:rPr>
        <w:t xml:space="preserve"> защит</w:t>
      </w:r>
      <w:r w:rsidR="00791BEF">
        <w:rPr>
          <w:rFonts w:ascii="Arial" w:hAnsi="Arial" w:cs="Arial"/>
          <w:sz w:val="24"/>
          <w:szCs w:val="24"/>
        </w:rPr>
        <w:t>ы</w:t>
      </w:r>
      <w:r w:rsidR="00791BEF" w:rsidRPr="007A172E">
        <w:rPr>
          <w:rFonts w:ascii="Arial" w:hAnsi="Arial" w:cs="Arial"/>
          <w:sz w:val="24"/>
          <w:szCs w:val="24"/>
        </w:rPr>
        <w:t>, образовани</w:t>
      </w:r>
      <w:r w:rsidR="00791BEF">
        <w:rPr>
          <w:rFonts w:ascii="Arial" w:hAnsi="Arial" w:cs="Arial"/>
          <w:sz w:val="24"/>
          <w:szCs w:val="24"/>
        </w:rPr>
        <w:t>я</w:t>
      </w:r>
      <w:r w:rsidR="00791BEF" w:rsidRPr="007A172E">
        <w:rPr>
          <w:rFonts w:ascii="Arial" w:hAnsi="Arial" w:cs="Arial"/>
          <w:sz w:val="24"/>
          <w:szCs w:val="24"/>
        </w:rPr>
        <w:t>, культур</w:t>
      </w:r>
      <w:r w:rsidR="00791BEF">
        <w:rPr>
          <w:rFonts w:ascii="Arial" w:hAnsi="Arial" w:cs="Arial"/>
          <w:sz w:val="24"/>
          <w:szCs w:val="24"/>
        </w:rPr>
        <w:t xml:space="preserve">ы и т.п. </w:t>
      </w:r>
      <w:r>
        <w:rPr>
          <w:rFonts w:ascii="Arial" w:hAnsi="Arial" w:cs="Arial"/>
          <w:sz w:val="24"/>
          <w:szCs w:val="24"/>
        </w:rPr>
        <w:t>При разработке положения конкурса необходимо включать номинации, ориентирующие на социальные проблемы территории, например «Профилактика правонарушений» или «Помощь многодетным семьям» и др., для использования потенциала СО НКО в решении проблем территории.</w:t>
      </w:r>
    </w:p>
    <w:p w:rsidR="00E76A72" w:rsidRDefault="00E76A72" w:rsidP="00404F53">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 </w:t>
      </w:r>
      <w:r w:rsidR="009A78C0">
        <w:rPr>
          <w:rFonts w:ascii="Arial" w:hAnsi="Arial" w:cs="Arial"/>
          <w:sz w:val="24"/>
          <w:szCs w:val="24"/>
        </w:rPr>
        <w:t>для</w:t>
      </w:r>
      <w:r>
        <w:rPr>
          <w:rFonts w:ascii="Arial" w:hAnsi="Arial" w:cs="Arial"/>
          <w:sz w:val="24"/>
          <w:szCs w:val="24"/>
        </w:rPr>
        <w:t xml:space="preserve"> юридического лица </w:t>
      </w:r>
      <w:r w:rsidR="009A78C0">
        <w:rPr>
          <w:rFonts w:ascii="Arial" w:hAnsi="Arial" w:cs="Arial"/>
          <w:sz w:val="24"/>
          <w:szCs w:val="24"/>
        </w:rPr>
        <w:t xml:space="preserve">- </w:t>
      </w:r>
      <w:r w:rsidR="00B9421C">
        <w:rPr>
          <w:rFonts w:ascii="Arial" w:hAnsi="Arial" w:cs="Arial"/>
          <w:sz w:val="24"/>
          <w:szCs w:val="24"/>
        </w:rPr>
        <w:t>М</w:t>
      </w:r>
      <w:r>
        <w:rPr>
          <w:rFonts w:ascii="Arial" w:hAnsi="Arial" w:cs="Arial"/>
          <w:sz w:val="24"/>
          <w:szCs w:val="24"/>
        </w:rPr>
        <w:t>У</w:t>
      </w:r>
      <w:r w:rsidR="00791BEF">
        <w:rPr>
          <w:rFonts w:ascii="Arial" w:hAnsi="Arial" w:cs="Arial"/>
          <w:sz w:val="24"/>
          <w:szCs w:val="24"/>
        </w:rPr>
        <w:t xml:space="preserve"> по отраслевому принципу</w:t>
      </w:r>
      <w:r>
        <w:rPr>
          <w:rFonts w:ascii="Arial" w:hAnsi="Arial" w:cs="Arial"/>
          <w:sz w:val="24"/>
          <w:szCs w:val="24"/>
        </w:rPr>
        <w:t xml:space="preserve">. </w:t>
      </w:r>
      <w:r w:rsidR="00491CE1">
        <w:rPr>
          <w:rFonts w:ascii="Arial" w:hAnsi="Arial" w:cs="Arial"/>
          <w:sz w:val="24"/>
          <w:szCs w:val="24"/>
        </w:rPr>
        <w:t xml:space="preserve">Подобный конкурс будет развивать в сотрудниках </w:t>
      </w:r>
      <w:r w:rsidR="00B9421C">
        <w:rPr>
          <w:rFonts w:ascii="Arial" w:hAnsi="Arial" w:cs="Arial"/>
          <w:sz w:val="24"/>
          <w:szCs w:val="24"/>
        </w:rPr>
        <w:t>М</w:t>
      </w:r>
      <w:r w:rsidR="00491CE1">
        <w:rPr>
          <w:rFonts w:ascii="Arial" w:hAnsi="Arial" w:cs="Arial"/>
          <w:sz w:val="24"/>
          <w:szCs w:val="24"/>
        </w:rPr>
        <w:t xml:space="preserve">У гражданскую активность в том случае, если будет требовать при социальном проектировании выходить за рамки должностных инструкций и основной деятельности </w:t>
      </w:r>
      <w:r w:rsidR="00B9421C">
        <w:rPr>
          <w:rFonts w:ascii="Arial" w:hAnsi="Arial" w:cs="Arial"/>
          <w:sz w:val="24"/>
          <w:szCs w:val="24"/>
        </w:rPr>
        <w:t>М</w:t>
      </w:r>
      <w:r w:rsidR="00491CE1">
        <w:rPr>
          <w:rFonts w:ascii="Arial" w:hAnsi="Arial" w:cs="Arial"/>
          <w:sz w:val="24"/>
          <w:szCs w:val="24"/>
        </w:rPr>
        <w:t xml:space="preserve">У. В требованиях к заявке для </w:t>
      </w:r>
      <w:r w:rsidR="000B4CEE">
        <w:rPr>
          <w:rFonts w:ascii="Arial" w:hAnsi="Arial" w:cs="Arial"/>
          <w:sz w:val="24"/>
          <w:szCs w:val="24"/>
        </w:rPr>
        <w:t>развития политики доступа</w:t>
      </w:r>
      <w:r w:rsidR="00491CE1">
        <w:rPr>
          <w:rFonts w:ascii="Arial" w:hAnsi="Arial" w:cs="Arial"/>
          <w:sz w:val="24"/>
          <w:szCs w:val="24"/>
        </w:rPr>
        <w:t xml:space="preserve"> немуниципальных организаций</w:t>
      </w:r>
      <w:r w:rsidR="000B4CEE">
        <w:rPr>
          <w:rFonts w:ascii="Arial" w:hAnsi="Arial" w:cs="Arial"/>
          <w:sz w:val="24"/>
          <w:szCs w:val="24"/>
        </w:rPr>
        <w:t xml:space="preserve"> к бюджетной инфраструктуре </w:t>
      </w:r>
      <w:r w:rsidR="00491CE1">
        <w:rPr>
          <w:rFonts w:ascii="Arial" w:hAnsi="Arial" w:cs="Arial"/>
          <w:sz w:val="24"/>
          <w:szCs w:val="24"/>
        </w:rPr>
        <w:t>необходимо прописать: партнерство со специализированными СО НКО, межведомственное и межсекто</w:t>
      </w:r>
      <w:r w:rsidR="002D0CC0">
        <w:rPr>
          <w:rFonts w:ascii="Arial" w:hAnsi="Arial" w:cs="Arial"/>
          <w:sz w:val="24"/>
          <w:szCs w:val="24"/>
        </w:rPr>
        <w:t>р</w:t>
      </w:r>
      <w:r w:rsidR="00491CE1">
        <w:rPr>
          <w:rFonts w:ascii="Arial" w:hAnsi="Arial" w:cs="Arial"/>
          <w:sz w:val="24"/>
          <w:szCs w:val="24"/>
        </w:rPr>
        <w:t>ное взаимодействие</w:t>
      </w:r>
      <w:r w:rsidR="000B4CEE">
        <w:rPr>
          <w:rFonts w:ascii="Arial" w:hAnsi="Arial" w:cs="Arial"/>
          <w:sz w:val="24"/>
          <w:szCs w:val="24"/>
        </w:rPr>
        <w:t>, вовлечение добровольце/волонтеров.</w:t>
      </w:r>
    </w:p>
    <w:p w:rsidR="00404F53" w:rsidRDefault="00E76A72" w:rsidP="00404F53">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Регулярно проводимые конкурсы </w:t>
      </w:r>
      <w:r w:rsidR="000B4CEE">
        <w:rPr>
          <w:rFonts w:ascii="Arial" w:hAnsi="Arial" w:cs="Arial"/>
          <w:sz w:val="24"/>
          <w:szCs w:val="24"/>
        </w:rPr>
        <w:t>социальных проектов мотивируют население к участию в местном самоуправлении, повышают гражданскую активность населения, формируют проектные команды и устойчивость СО НКО, экономят местный бюджет в решении социальных проблем за счет добровольческого вклада при реализации проектов</w:t>
      </w:r>
      <w:r w:rsidR="00E73C7F">
        <w:rPr>
          <w:rFonts w:ascii="Arial" w:hAnsi="Arial" w:cs="Arial"/>
          <w:sz w:val="24"/>
          <w:szCs w:val="24"/>
        </w:rPr>
        <w:t>, повышают самоорганизацию населения</w:t>
      </w:r>
      <w:r w:rsidR="00E27D7F">
        <w:rPr>
          <w:rFonts w:ascii="Arial" w:hAnsi="Arial" w:cs="Arial"/>
          <w:sz w:val="24"/>
          <w:szCs w:val="24"/>
        </w:rPr>
        <w:t>.</w:t>
      </w:r>
    </w:p>
    <w:p w:rsidR="00E76A72" w:rsidRPr="00E73C7F" w:rsidRDefault="00E76A72" w:rsidP="00404F53">
      <w:pPr>
        <w:tabs>
          <w:tab w:val="left" w:pos="142"/>
        </w:tabs>
        <w:spacing w:after="0" w:line="240" w:lineRule="auto"/>
        <w:ind w:firstLine="709"/>
        <w:jc w:val="both"/>
        <w:rPr>
          <w:rFonts w:ascii="Arial" w:hAnsi="Arial" w:cs="Arial"/>
          <w:b/>
          <w:sz w:val="24"/>
          <w:szCs w:val="24"/>
        </w:rPr>
      </w:pPr>
    </w:p>
    <w:p w:rsidR="00E76A72" w:rsidRPr="00E73C7F" w:rsidRDefault="00E76A72" w:rsidP="00E73C7F">
      <w:pPr>
        <w:pStyle w:val="a3"/>
        <w:tabs>
          <w:tab w:val="left" w:pos="142"/>
        </w:tabs>
        <w:spacing w:after="0" w:line="240" w:lineRule="auto"/>
        <w:ind w:left="1701"/>
        <w:jc w:val="both"/>
        <w:rPr>
          <w:rFonts w:ascii="Arial" w:hAnsi="Arial" w:cs="Arial"/>
          <w:b/>
          <w:i/>
          <w:sz w:val="24"/>
          <w:szCs w:val="24"/>
        </w:rPr>
      </w:pPr>
      <w:r w:rsidRPr="00E73C7F">
        <w:rPr>
          <w:rFonts w:ascii="Arial" w:hAnsi="Arial" w:cs="Arial"/>
          <w:b/>
          <w:i/>
          <w:sz w:val="24"/>
          <w:szCs w:val="24"/>
        </w:rPr>
        <w:t>Полезные ссылки по теме:</w:t>
      </w:r>
    </w:p>
    <w:p w:rsidR="00535FB6" w:rsidRPr="000D47CF" w:rsidRDefault="00535FB6" w:rsidP="000D47CF">
      <w:pPr>
        <w:pStyle w:val="4"/>
        <w:numPr>
          <w:ilvl w:val="0"/>
          <w:numId w:val="33"/>
        </w:numPr>
        <w:shd w:val="clear" w:color="auto" w:fill="FFFFFF"/>
        <w:spacing w:before="0" w:after="0"/>
        <w:ind w:left="1134" w:firstLine="567"/>
        <w:jc w:val="both"/>
        <w:rPr>
          <w:rFonts w:ascii="Arial" w:eastAsia="Calibri" w:hAnsi="Arial" w:cs="Arial"/>
          <w:b w:val="0"/>
          <w:bCs w:val="0"/>
          <w:i/>
          <w:sz w:val="20"/>
          <w:szCs w:val="20"/>
          <w:lang w:eastAsia="en-US"/>
        </w:rPr>
      </w:pPr>
      <w:r w:rsidRPr="000D47CF">
        <w:rPr>
          <w:rFonts w:ascii="Arial" w:eastAsia="Calibri" w:hAnsi="Arial" w:cs="Arial"/>
          <w:b w:val="0"/>
          <w:bCs w:val="0"/>
          <w:i/>
          <w:sz w:val="20"/>
          <w:szCs w:val="20"/>
          <w:lang w:eastAsia="en-US"/>
        </w:rPr>
        <w:t xml:space="preserve">Конкурс социально значимых проектов 2018 </w:t>
      </w:r>
      <w:r w:rsidR="000D47CF" w:rsidRPr="000D47CF">
        <w:rPr>
          <w:rFonts w:ascii="Arial" w:eastAsia="Calibri" w:hAnsi="Arial" w:cs="Arial"/>
          <w:b w:val="0"/>
          <w:bCs w:val="0"/>
          <w:i/>
          <w:sz w:val="20"/>
          <w:szCs w:val="20"/>
          <w:lang w:eastAsia="en-US"/>
        </w:rPr>
        <w:t xml:space="preserve">(для физических лиц) </w:t>
      </w:r>
      <w:r w:rsidRPr="000D47CF">
        <w:rPr>
          <w:rFonts w:ascii="Arial" w:eastAsia="Calibri" w:hAnsi="Arial" w:cs="Arial"/>
          <w:b w:val="0"/>
          <w:bCs w:val="0"/>
          <w:i/>
          <w:sz w:val="20"/>
          <w:szCs w:val="20"/>
          <w:lang w:eastAsia="en-US"/>
        </w:rPr>
        <w:t>(г. Новосибирск).</w:t>
      </w:r>
    </w:p>
    <w:p w:rsidR="00535FB6" w:rsidRPr="000D47CF" w:rsidRDefault="00535FB6" w:rsidP="000D47CF">
      <w:pPr>
        <w:pStyle w:val="4"/>
        <w:numPr>
          <w:ilvl w:val="0"/>
          <w:numId w:val="0"/>
        </w:numPr>
        <w:shd w:val="clear" w:color="auto" w:fill="FFFFFF"/>
        <w:spacing w:before="0" w:after="0"/>
        <w:ind w:left="1701" w:firstLine="1134"/>
        <w:jc w:val="both"/>
        <w:rPr>
          <w:rFonts w:ascii="Arial" w:hAnsi="Arial" w:cs="Arial"/>
          <w:b w:val="0"/>
          <w:i/>
          <w:sz w:val="20"/>
          <w:szCs w:val="20"/>
        </w:rPr>
      </w:pPr>
      <w:r w:rsidRPr="000D47CF">
        <w:rPr>
          <w:rFonts w:ascii="Arial" w:hAnsi="Arial" w:cs="Arial"/>
          <w:b w:val="0"/>
          <w:i/>
          <w:sz w:val="20"/>
          <w:szCs w:val="20"/>
        </w:rPr>
        <w:t xml:space="preserve">Источник: </w:t>
      </w:r>
      <w:hyperlink r:id="rId84" w:history="1">
        <w:r w:rsidRPr="000D47CF">
          <w:rPr>
            <w:rStyle w:val="af6"/>
            <w:rFonts w:ascii="Arial" w:hAnsi="Arial" w:cs="Arial"/>
            <w:b w:val="0"/>
            <w:i/>
            <w:sz w:val="20"/>
            <w:szCs w:val="20"/>
          </w:rPr>
          <w:t>http://grant.novo-sibirsk.ru/grant/konkurs-socialno-znachimyh-proektov-2018</w:t>
        </w:r>
      </w:hyperlink>
    </w:p>
    <w:p w:rsidR="00535FB6" w:rsidRPr="000D47CF" w:rsidRDefault="00535FB6" w:rsidP="000D47CF">
      <w:pPr>
        <w:pStyle w:val="1"/>
        <w:numPr>
          <w:ilvl w:val="0"/>
          <w:numId w:val="33"/>
        </w:numPr>
        <w:shd w:val="clear" w:color="auto" w:fill="FFFFFF"/>
        <w:spacing w:before="0" w:after="0"/>
        <w:ind w:left="1134" w:firstLine="567"/>
        <w:jc w:val="both"/>
        <w:textAlignment w:val="baseline"/>
        <w:rPr>
          <w:rFonts w:ascii="Arial" w:hAnsi="Arial" w:cs="Arial"/>
          <w:b w:val="0"/>
          <w:i/>
          <w:color w:val="1D1D1D"/>
          <w:sz w:val="20"/>
        </w:rPr>
      </w:pPr>
      <w:r w:rsidRPr="000D47CF">
        <w:rPr>
          <w:rFonts w:ascii="Arial" w:hAnsi="Arial" w:cs="Arial"/>
          <w:b w:val="0"/>
          <w:bCs/>
          <w:i/>
          <w:color w:val="1D1D1D"/>
          <w:sz w:val="20"/>
        </w:rPr>
        <w:t>Конкурс социальных проектов среди социально ориентированных некоммерческих организаций (г. Красноярск)</w:t>
      </w:r>
    </w:p>
    <w:p w:rsidR="00535FB6" w:rsidRPr="000D47CF" w:rsidRDefault="00535FB6" w:rsidP="000D47CF">
      <w:pPr>
        <w:pStyle w:val="a3"/>
        <w:tabs>
          <w:tab w:val="left" w:pos="142"/>
        </w:tabs>
        <w:spacing w:after="0" w:line="240" w:lineRule="auto"/>
        <w:ind w:left="1701" w:firstLine="1134"/>
        <w:jc w:val="both"/>
        <w:rPr>
          <w:rFonts w:ascii="Arial" w:hAnsi="Arial" w:cs="Arial"/>
          <w:i/>
          <w:sz w:val="20"/>
          <w:szCs w:val="20"/>
        </w:rPr>
      </w:pPr>
      <w:r w:rsidRPr="000D47CF">
        <w:rPr>
          <w:rFonts w:ascii="Arial" w:hAnsi="Arial" w:cs="Arial"/>
          <w:i/>
          <w:sz w:val="20"/>
          <w:szCs w:val="20"/>
        </w:rPr>
        <w:t xml:space="preserve">Источник: </w:t>
      </w:r>
      <w:hyperlink r:id="rId85" w:history="1">
        <w:r w:rsidRPr="000D47CF">
          <w:rPr>
            <w:rStyle w:val="af6"/>
            <w:rFonts w:ascii="Arial" w:hAnsi="Arial" w:cs="Arial"/>
            <w:i/>
            <w:sz w:val="20"/>
            <w:szCs w:val="20"/>
          </w:rPr>
          <w:t>http://www.admkrsk.ru/citytoday/socialpolicy/Pages/grant.aspx</w:t>
        </w:r>
      </w:hyperlink>
    </w:p>
    <w:p w:rsidR="000D47CF" w:rsidRPr="000D47CF" w:rsidRDefault="000D47CF" w:rsidP="000D47CF">
      <w:pPr>
        <w:pStyle w:val="4"/>
        <w:numPr>
          <w:ilvl w:val="0"/>
          <w:numId w:val="33"/>
        </w:numPr>
        <w:shd w:val="clear" w:color="auto" w:fill="FFFFFF"/>
        <w:spacing w:before="0" w:after="0"/>
        <w:ind w:left="1134" w:firstLine="567"/>
        <w:jc w:val="both"/>
        <w:rPr>
          <w:rFonts w:ascii="Arial" w:eastAsia="Calibri" w:hAnsi="Arial" w:cs="Arial"/>
          <w:b w:val="0"/>
          <w:bCs w:val="0"/>
          <w:i/>
          <w:sz w:val="20"/>
          <w:szCs w:val="20"/>
          <w:lang w:eastAsia="en-US"/>
        </w:rPr>
      </w:pPr>
      <w:r w:rsidRPr="000D47CF">
        <w:rPr>
          <w:rFonts w:ascii="Arial" w:eastAsia="Calibri" w:hAnsi="Arial" w:cs="Arial"/>
          <w:b w:val="0"/>
          <w:bCs w:val="0"/>
          <w:i/>
          <w:sz w:val="20"/>
          <w:szCs w:val="20"/>
          <w:lang w:eastAsia="en-US"/>
        </w:rPr>
        <w:t>Конкурс социально значимых проектов 2018 (для бюджетных учреждений) (г. Новосибирск).</w:t>
      </w:r>
    </w:p>
    <w:p w:rsidR="000D47CF" w:rsidRPr="000D47CF" w:rsidRDefault="000D47CF" w:rsidP="000D47CF">
      <w:pPr>
        <w:pStyle w:val="4"/>
        <w:numPr>
          <w:ilvl w:val="0"/>
          <w:numId w:val="0"/>
        </w:numPr>
        <w:shd w:val="clear" w:color="auto" w:fill="FFFFFF"/>
        <w:spacing w:before="0" w:after="0"/>
        <w:ind w:left="1701" w:firstLine="1134"/>
        <w:jc w:val="both"/>
        <w:rPr>
          <w:rFonts w:ascii="Arial" w:hAnsi="Arial" w:cs="Arial"/>
          <w:b w:val="0"/>
          <w:i/>
          <w:sz w:val="20"/>
          <w:szCs w:val="20"/>
          <w:highlight w:val="yellow"/>
        </w:rPr>
      </w:pPr>
      <w:r w:rsidRPr="000D47CF">
        <w:rPr>
          <w:rFonts w:ascii="Arial" w:hAnsi="Arial" w:cs="Arial"/>
          <w:b w:val="0"/>
          <w:i/>
          <w:sz w:val="20"/>
          <w:szCs w:val="20"/>
        </w:rPr>
        <w:t xml:space="preserve">Источник: </w:t>
      </w:r>
      <w:hyperlink r:id="rId86" w:history="1">
        <w:r w:rsidRPr="000D47CF">
          <w:rPr>
            <w:rStyle w:val="af6"/>
            <w:rFonts w:ascii="Arial" w:hAnsi="Arial" w:cs="Arial"/>
            <w:b w:val="0"/>
            <w:i/>
            <w:sz w:val="20"/>
            <w:szCs w:val="20"/>
          </w:rPr>
          <w:t>http://grant.novo-sibirsk.ru/grant/konkurs-socialno-znachimyh-proektov-2018</w:t>
        </w:r>
      </w:hyperlink>
    </w:p>
    <w:p w:rsidR="00E73C7F" w:rsidRPr="000D47CF" w:rsidRDefault="00E73C7F" w:rsidP="00E73C7F">
      <w:pPr>
        <w:pStyle w:val="a3"/>
        <w:tabs>
          <w:tab w:val="left" w:pos="142"/>
        </w:tabs>
        <w:spacing w:after="0" w:line="240" w:lineRule="auto"/>
        <w:ind w:left="1701"/>
        <w:jc w:val="both"/>
        <w:rPr>
          <w:rFonts w:ascii="Arial" w:hAnsi="Arial" w:cs="Arial"/>
          <w:i/>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E73C7F" w:rsidTr="00E73C7F">
        <w:tc>
          <w:tcPr>
            <w:tcW w:w="6521" w:type="dxa"/>
            <w:shd w:val="clear" w:color="auto" w:fill="D9D9D9" w:themeFill="background1" w:themeFillShade="D9"/>
            <w:vAlign w:val="center"/>
          </w:tcPr>
          <w:p w:rsidR="00E73C7F" w:rsidRPr="00E73C7F" w:rsidRDefault="00E73C7F" w:rsidP="00E25A64">
            <w:pPr>
              <w:pStyle w:val="a3"/>
              <w:numPr>
                <w:ilvl w:val="1"/>
                <w:numId w:val="15"/>
              </w:numPr>
              <w:tabs>
                <w:tab w:val="left" w:pos="142"/>
              </w:tabs>
              <w:spacing w:after="0" w:line="240" w:lineRule="auto"/>
              <w:ind w:left="0" w:firstLine="739"/>
              <w:rPr>
                <w:rFonts w:ascii="Arial" w:hAnsi="Arial" w:cs="Arial"/>
                <w:sz w:val="24"/>
                <w:szCs w:val="24"/>
              </w:rPr>
            </w:pPr>
            <w:r w:rsidRPr="00E73C7F">
              <w:rPr>
                <w:rFonts w:ascii="Arial" w:eastAsiaTheme="minorHAnsi" w:hAnsi="Arial" w:cs="Arial"/>
                <w:b/>
                <w:sz w:val="20"/>
                <w:szCs w:val="20"/>
              </w:rPr>
              <w:t>Выделение функционала РЦ в отраслевых МУ (отдел или сотрудник)</w:t>
            </w:r>
            <w:r w:rsidR="00784558">
              <w:rPr>
                <w:rFonts w:ascii="Arial" w:eastAsiaTheme="minorHAnsi" w:hAnsi="Arial" w:cs="Arial"/>
                <w:b/>
                <w:sz w:val="20"/>
                <w:szCs w:val="20"/>
              </w:rPr>
              <w:t xml:space="preserve">, </w:t>
            </w:r>
            <w:r w:rsidR="00E25A64">
              <w:rPr>
                <w:rFonts w:ascii="Arial" w:eastAsiaTheme="minorHAnsi" w:hAnsi="Arial" w:cs="Arial"/>
                <w:b/>
                <w:sz w:val="20"/>
                <w:szCs w:val="20"/>
              </w:rPr>
              <w:t xml:space="preserve">координация </w:t>
            </w:r>
            <w:r w:rsidRPr="00E73C7F">
              <w:rPr>
                <w:rFonts w:ascii="Arial" w:eastAsiaTheme="minorHAnsi" w:hAnsi="Arial" w:cs="Arial"/>
                <w:b/>
                <w:sz w:val="20"/>
                <w:szCs w:val="20"/>
              </w:rPr>
              <w:t>созданной сети РЦ</w:t>
            </w:r>
          </w:p>
        </w:tc>
        <w:tc>
          <w:tcPr>
            <w:tcW w:w="3541" w:type="dxa"/>
            <w:shd w:val="clear" w:color="auto" w:fill="FFFFFF" w:themeFill="background1"/>
          </w:tcPr>
          <w:p w:rsidR="00E73C7F" w:rsidRDefault="00E73C7F" w:rsidP="007D7E69">
            <w:pPr>
              <w:tabs>
                <w:tab w:val="left" w:pos="142"/>
              </w:tabs>
              <w:spacing w:after="0" w:line="240" w:lineRule="auto"/>
              <w:jc w:val="both"/>
              <w:rPr>
                <w:rFonts w:ascii="Arial" w:hAnsi="Arial" w:cs="Arial"/>
                <w:i/>
                <w:sz w:val="20"/>
                <w:szCs w:val="20"/>
              </w:rPr>
            </w:pPr>
          </w:p>
          <w:p w:rsidR="00E73C7F" w:rsidRPr="00013842" w:rsidRDefault="00E73C7F" w:rsidP="00E73C7F">
            <w:pPr>
              <w:tabs>
                <w:tab w:val="left" w:pos="142"/>
              </w:tabs>
              <w:spacing w:after="0" w:line="240" w:lineRule="auto"/>
              <w:jc w:val="both"/>
              <w:rPr>
                <w:rFonts w:ascii="Arial" w:hAnsi="Arial" w:cs="Arial"/>
                <w:b/>
                <w:sz w:val="20"/>
                <w:szCs w:val="20"/>
              </w:rPr>
            </w:pPr>
            <w:r>
              <w:rPr>
                <w:rFonts w:ascii="Arial" w:hAnsi="Arial" w:cs="Arial"/>
                <w:i/>
                <w:sz w:val="20"/>
                <w:szCs w:val="20"/>
              </w:rPr>
              <w:t xml:space="preserve">Административное закрепление муниципальной политики через реорганизацию деятельности МУ: изменение штатного расписания и функционала сотрудников </w:t>
            </w:r>
          </w:p>
          <w:p w:rsidR="00E73C7F" w:rsidRPr="00013842" w:rsidRDefault="00E73C7F" w:rsidP="00E73C7F">
            <w:pPr>
              <w:tabs>
                <w:tab w:val="left" w:pos="142"/>
              </w:tabs>
              <w:spacing w:after="0" w:line="240" w:lineRule="auto"/>
              <w:jc w:val="both"/>
              <w:rPr>
                <w:rFonts w:ascii="Arial" w:hAnsi="Arial" w:cs="Arial"/>
                <w:b/>
                <w:sz w:val="20"/>
                <w:szCs w:val="20"/>
              </w:rPr>
            </w:pPr>
          </w:p>
        </w:tc>
      </w:tr>
    </w:tbl>
    <w:p w:rsidR="00E73C7F" w:rsidRDefault="00E73C7F" w:rsidP="00953322">
      <w:pPr>
        <w:tabs>
          <w:tab w:val="left" w:pos="142"/>
        </w:tabs>
        <w:spacing w:after="0" w:line="240" w:lineRule="auto"/>
        <w:jc w:val="both"/>
        <w:rPr>
          <w:rFonts w:ascii="Arial" w:hAnsi="Arial" w:cs="Arial"/>
          <w:sz w:val="24"/>
          <w:szCs w:val="24"/>
        </w:rPr>
      </w:pPr>
    </w:p>
    <w:p w:rsidR="00AB3EB2" w:rsidRDefault="00953322" w:rsidP="00953322">
      <w:pPr>
        <w:spacing w:after="0" w:line="240" w:lineRule="auto"/>
        <w:ind w:firstLine="708"/>
        <w:contextualSpacing/>
        <w:jc w:val="both"/>
        <w:rPr>
          <w:rFonts w:ascii="Arial" w:hAnsi="Arial" w:cs="Arial"/>
          <w:sz w:val="24"/>
          <w:szCs w:val="24"/>
        </w:rPr>
      </w:pPr>
      <w:r>
        <w:rPr>
          <w:rFonts w:ascii="Arial" w:hAnsi="Arial" w:cs="Arial"/>
          <w:sz w:val="24"/>
          <w:szCs w:val="24"/>
        </w:rPr>
        <w:t>В</w:t>
      </w:r>
      <w:r w:rsidRPr="00355426">
        <w:rPr>
          <w:rFonts w:ascii="Arial" w:hAnsi="Arial" w:cs="Arial"/>
          <w:sz w:val="24"/>
          <w:szCs w:val="24"/>
        </w:rPr>
        <w:t>ыделение</w:t>
      </w:r>
      <w:r>
        <w:rPr>
          <w:rFonts w:ascii="Arial" w:hAnsi="Arial" w:cs="Arial"/>
          <w:sz w:val="24"/>
          <w:szCs w:val="24"/>
        </w:rPr>
        <w:t xml:space="preserve"> в </w:t>
      </w:r>
      <w:r w:rsidR="000D47CF" w:rsidRPr="000D47CF">
        <w:rPr>
          <w:rFonts w:ascii="Arial" w:hAnsi="Arial" w:cs="Arial"/>
          <w:sz w:val="24"/>
          <w:szCs w:val="24"/>
        </w:rPr>
        <w:t xml:space="preserve">организационной </w:t>
      </w:r>
      <w:r w:rsidRPr="000D47CF">
        <w:rPr>
          <w:rFonts w:ascii="Arial" w:hAnsi="Arial" w:cs="Arial"/>
          <w:sz w:val="24"/>
          <w:szCs w:val="24"/>
        </w:rPr>
        <w:t xml:space="preserve">структуре </w:t>
      </w:r>
      <w:r w:rsidR="000D47CF" w:rsidRPr="000D47CF">
        <w:rPr>
          <w:rFonts w:ascii="Arial" w:hAnsi="Arial" w:cs="Arial"/>
          <w:sz w:val="24"/>
          <w:szCs w:val="24"/>
        </w:rPr>
        <w:t>муниципальных</w:t>
      </w:r>
      <w:r w:rsidR="000D47CF" w:rsidRPr="00355426">
        <w:rPr>
          <w:rFonts w:ascii="Arial" w:hAnsi="Arial" w:cs="Arial"/>
          <w:sz w:val="24"/>
          <w:szCs w:val="24"/>
        </w:rPr>
        <w:t xml:space="preserve"> учреждени</w:t>
      </w:r>
      <w:r w:rsidR="000D47CF">
        <w:rPr>
          <w:rFonts w:ascii="Arial" w:hAnsi="Arial" w:cs="Arial"/>
          <w:sz w:val="24"/>
          <w:szCs w:val="24"/>
        </w:rPr>
        <w:t xml:space="preserve">й </w:t>
      </w:r>
      <w:r w:rsidRPr="00355426">
        <w:rPr>
          <w:rFonts w:ascii="Arial" w:hAnsi="Arial" w:cs="Arial"/>
          <w:sz w:val="24"/>
          <w:szCs w:val="24"/>
        </w:rPr>
        <w:t xml:space="preserve">функционала РЦ для поддержки гражданских инициатив и СО НКО </w:t>
      </w:r>
      <w:r>
        <w:rPr>
          <w:rFonts w:ascii="Arial" w:hAnsi="Arial" w:cs="Arial"/>
          <w:sz w:val="24"/>
          <w:szCs w:val="24"/>
        </w:rPr>
        <w:t xml:space="preserve">позволит каждому МУ реализовывать в отдельно взятом учреждении </w:t>
      </w:r>
      <w:r w:rsidR="009D7CFA">
        <w:rPr>
          <w:rFonts w:ascii="Arial" w:hAnsi="Arial" w:cs="Arial"/>
          <w:sz w:val="24"/>
          <w:szCs w:val="24"/>
        </w:rPr>
        <w:t xml:space="preserve">общую </w:t>
      </w:r>
      <w:r>
        <w:rPr>
          <w:rFonts w:ascii="Arial" w:hAnsi="Arial" w:cs="Arial"/>
          <w:sz w:val="24"/>
          <w:szCs w:val="24"/>
        </w:rPr>
        <w:t>муниципальную политику, развивать механизмы муниципально-частного партнерства.</w:t>
      </w:r>
      <w:r w:rsidR="00175822">
        <w:rPr>
          <w:rFonts w:ascii="Arial" w:hAnsi="Arial" w:cs="Arial"/>
          <w:sz w:val="24"/>
          <w:szCs w:val="24"/>
        </w:rPr>
        <w:t xml:space="preserve"> При этом </w:t>
      </w:r>
      <w:r w:rsidR="00045C8C">
        <w:rPr>
          <w:rFonts w:ascii="Arial" w:hAnsi="Arial" w:cs="Arial"/>
          <w:sz w:val="24"/>
          <w:szCs w:val="24"/>
        </w:rPr>
        <w:t xml:space="preserve">также </w:t>
      </w:r>
      <w:r w:rsidR="00175822">
        <w:rPr>
          <w:rFonts w:ascii="Arial" w:hAnsi="Arial" w:cs="Arial"/>
          <w:sz w:val="24"/>
          <w:szCs w:val="24"/>
        </w:rPr>
        <w:t xml:space="preserve">потребуется </w:t>
      </w:r>
      <w:r w:rsidR="009D7CFA">
        <w:rPr>
          <w:rFonts w:ascii="Arial" w:hAnsi="Arial" w:cs="Arial"/>
          <w:sz w:val="24"/>
          <w:szCs w:val="24"/>
        </w:rPr>
        <w:lastRenderedPageBreak/>
        <w:t xml:space="preserve">отраслевая и </w:t>
      </w:r>
      <w:r w:rsidR="00175822">
        <w:rPr>
          <w:rFonts w:ascii="Arial" w:hAnsi="Arial" w:cs="Arial"/>
          <w:sz w:val="24"/>
          <w:szCs w:val="24"/>
        </w:rPr>
        <w:t>межведомственная координация</w:t>
      </w:r>
      <w:r w:rsidR="00AB3EB2">
        <w:rPr>
          <w:rFonts w:ascii="Arial" w:hAnsi="Arial" w:cs="Arial"/>
          <w:sz w:val="24"/>
          <w:szCs w:val="24"/>
        </w:rPr>
        <w:t>, обучение функционеров</w:t>
      </w:r>
      <w:r w:rsidR="009D7CFA">
        <w:rPr>
          <w:rFonts w:ascii="Arial" w:hAnsi="Arial" w:cs="Arial"/>
          <w:sz w:val="24"/>
          <w:szCs w:val="24"/>
        </w:rPr>
        <w:t xml:space="preserve">РЦ </w:t>
      </w:r>
      <w:r w:rsidR="00175822">
        <w:rPr>
          <w:rFonts w:ascii="Arial" w:hAnsi="Arial" w:cs="Arial"/>
          <w:sz w:val="24"/>
          <w:szCs w:val="24"/>
        </w:rPr>
        <w:t xml:space="preserve">с учетом </w:t>
      </w:r>
      <w:r w:rsidR="00853B41">
        <w:rPr>
          <w:rFonts w:ascii="Arial" w:hAnsi="Arial" w:cs="Arial"/>
          <w:sz w:val="24"/>
          <w:szCs w:val="24"/>
        </w:rPr>
        <w:t>особенностей деятельности СО НКО, реализующих отраслевые услуги</w:t>
      </w:r>
      <w:r w:rsidR="00175822">
        <w:rPr>
          <w:rFonts w:ascii="Arial" w:hAnsi="Arial" w:cs="Arial"/>
          <w:sz w:val="24"/>
          <w:szCs w:val="24"/>
        </w:rPr>
        <w:t xml:space="preserve">. </w:t>
      </w:r>
    </w:p>
    <w:p w:rsidR="009D7CFA" w:rsidRDefault="00AB3EB2" w:rsidP="00AB3EB2">
      <w:pPr>
        <w:spacing w:after="0" w:line="240" w:lineRule="auto"/>
        <w:ind w:firstLine="708"/>
        <w:contextualSpacing/>
        <w:jc w:val="both"/>
        <w:rPr>
          <w:rFonts w:ascii="Arial" w:hAnsi="Arial" w:cs="Arial"/>
          <w:sz w:val="24"/>
          <w:szCs w:val="24"/>
        </w:rPr>
      </w:pPr>
      <w:r>
        <w:rPr>
          <w:rFonts w:ascii="Arial" w:hAnsi="Arial" w:cs="Arial"/>
          <w:sz w:val="24"/>
          <w:szCs w:val="24"/>
        </w:rPr>
        <w:t xml:space="preserve">Рекомендуется формировать </w:t>
      </w:r>
      <w:r w:rsidR="00751ECF">
        <w:rPr>
          <w:rFonts w:ascii="Arial" w:hAnsi="Arial" w:cs="Arial"/>
          <w:sz w:val="24"/>
          <w:szCs w:val="24"/>
        </w:rPr>
        <w:t xml:space="preserve">через </w:t>
      </w:r>
      <w:r>
        <w:rPr>
          <w:rFonts w:ascii="Arial" w:hAnsi="Arial" w:cs="Arial"/>
          <w:sz w:val="24"/>
          <w:szCs w:val="24"/>
        </w:rPr>
        <w:t>отраслевую сеть</w:t>
      </w:r>
      <w:r w:rsidRPr="00355426">
        <w:rPr>
          <w:rFonts w:ascii="Arial" w:hAnsi="Arial" w:cs="Arial"/>
          <w:sz w:val="24"/>
          <w:szCs w:val="24"/>
        </w:rPr>
        <w:t xml:space="preserve"> РЦ</w:t>
      </w:r>
      <w:r w:rsidR="00751ECF" w:rsidRPr="009E4E4D">
        <w:rPr>
          <w:rFonts w:ascii="Arial" w:hAnsi="Arial" w:cs="Arial"/>
          <w:b/>
          <w:sz w:val="24"/>
          <w:szCs w:val="24"/>
        </w:rPr>
        <w:t>социально ориентированную информационную политику</w:t>
      </w:r>
      <w:r w:rsidR="00751ECF">
        <w:rPr>
          <w:rFonts w:ascii="Arial" w:hAnsi="Arial" w:cs="Arial"/>
          <w:sz w:val="24"/>
          <w:szCs w:val="24"/>
        </w:rPr>
        <w:t>отрасли</w:t>
      </w:r>
      <w:r w:rsidR="002D0CC0">
        <w:rPr>
          <w:rFonts w:ascii="Arial" w:hAnsi="Arial" w:cs="Arial"/>
          <w:sz w:val="24"/>
          <w:szCs w:val="24"/>
        </w:rPr>
        <w:t>, соотносимую с общей политикой</w:t>
      </w:r>
      <w:r w:rsidR="00751ECF" w:rsidRPr="00355426">
        <w:rPr>
          <w:rFonts w:ascii="Arial" w:hAnsi="Arial" w:cs="Arial"/>
          <w:sz w:val="24"/>
          <w:szCs w:val="24"/>
        </w:rPr>
        <w:t xml:space="preserve">МО </w:t>
      </w:r>
      <w:r w:rsidR="009E4E4D">
        <w:rPr>
          <w:rFonts w:ascii="Arial" w:hAnsi="Arial" w:cs="Arial"/>
          <w:sz w:val="24"/>
          <w:szCs w:val="24"/>
        </w:rPr>
        <w:t xml:space="preserve">на </w:t>
      </w:r>
      <w:r w:rsidR="00751ECF">
        <w:rPr>
          <w:rFonts w:ascii="Arial" w:hAnsi="Arial" w:cs="Arial"/>
          <w:sz w:val="24"/>
          <w:szCs w:val="24"/>
        </w:rPr>
        <w:t>официальны</w:t>
      </w:r>
      <w:r w:rsidR="009E4E4D">
        <w:rPr>
          <w:rFonts w:ascii="Arial" w:hAnsi="Arial" w:cs="Arial"/>
          <w:sz w:val="24"/>
          <w:szCs w:val="24"/>
        </w:rPr>
        <w:t>х</w:t>
      </w:r>
      <w:r w:rsidR="00751ECF">
        <w:rPr>
          <w:rFonts w:ascii="Arial" w:hAnsi="Arial" w:cs="Arial"/>
          <w:sz w:val="24"/>
          <w:szCs w:val="24"/>
        </w:rPr>
        <w:t xml:space="preserve"> и популярны</w:t>
      </w:r>
      <w:r w:rsidR="009E4E4D">
        <w:rPr>
          <w:rFonts w:ascii="Arial" w:hAnsi="Arial" w:cs="Arial"/>
          <w:sz w:val="24"/>
          <w:szCs w:val="24"/>
        </w:rPr>
        <w:t>х</w:t>
      </w:r>
      <w:r w:rsidR="00751ECF">
        <w:rPr>
          <w:rFonts w:ascii="Arial" w:hAnsi="Arial" w:cs="Arial"/>
          <w:sz w:val="24"/>
          <w:szCs w:val="24"/>
        </w:rPr>
        <w:t xml:space="preserve"> электронны</w:t>
      </w:r>
      <w:r w:rsidR="009E4E4D">
        <w:rPr>
          <w:rFonts w:ascii="Arial" w:hAnsi="Arial" w:cs="Arial"/>
          <w:sz w:val="24"/>
          <w:szCs w:val="24"/>
        </w:rPr>
        <w:t>х</w:t>
      </w:r>
      <w:r w:rsidR="00751ECF">
        <w:rPr>
          <w:rFonts w:ascii="Arial" w:hAnsi="Arial" w:cs="Arial"/>
          <w:sz w:val="24"/>
          <w:szCs w:val="24"/>
        </w:rPr>
        <w:t xml:space="preserve"> ресурс</w:t>
      </w:r>
      <w:r w:rsidR="009E4E4D">
        <w:rPr>
          <w:rFonts w:ascii="Arial" w:hAnsi="Arial" w:cs="Arial"/>
          <w:sz w:val="24"/>
          <w:szCs w:val="24"/>
        </w:rPr>
        <w:t>ах</w:t>
      </w:r>
      <w:r w:rsidR="00751ECF" w:rsidRPr="00355426">
        <w:rPr>
          <w:rFonts w:ascii="Arial" w:hAnsi="Arial" w:cs="Arial"/>
          <w:sz w:val="24"/>
          <w:szCs w:val="24"/>
        </w:rPr>
        <w:t>: инициативы, проекты</w:t>
      </w:r>
      <w:r w:rsidR="009E4E4D">
        <w:rPr>
          <w:rFonts w:ascii="Arial" w:hAnsi="Arial" w:cs="Arial"/>
          <w:sz w:val="24"/>
          <w:szCs w:val="24"/>
        </w:rPr>
        <w:t>, деятельность и услуги</w:t>
      </w:r>
      <w:r w:rsidR="00751ECF" w:rsidRPr="00355426">
        <w:rPr>
          <w:rFonts w:ascii="Arial" w:hAnsi="Arial" w:cs="Arial"/>
          <w:sz w:val="24"/>
          <w:szCs w:val="24"/>
        </w:rPr>
        <w:t xml:space="preserve"> СО НКО, социальные проблемы и решения; </w:t>
      </w:r>
      <w:r w:rsidR="00751ECF">
        <w:rPr>
          <w:rFonts w:ascii="Arial" w:hAnsi="Arial" w:cs="Arial"/>
          <w:sz w:val="24"/>
          <w:szCs w:val="24"/>
        </w:rPr>
        <w:t>продвижение муниципально-частного</w:t>
      </w:r>
      <w:r w:rsidR="00751ECF" w:rsidRPr="00355426">
        <w:rPr>
          <w:rFonts w:ascii="Arial" w:hAnsi="Arial" w:cs="Arial"/>
          <w:sz w:val="24"/>
          <w:szCs w:val="24"/>
        </w:rPr>
        <w:t xml:space="preserve"> партнерства, социального предпринимательства</w:t>
      </w:r>
      <w:r w:rsidR="00751ECF">
        <w:rPr>
          <w:rFonts w:ascii="Arial" w:hAnsi="Arial" w:cs="Arial"/>
          <w:sz w:val="24"/>
          <w:szCs w:val="24"/>
        </w:rPr>
        <w:t xml:space="preserve">. </w:t>
      </w:r>
    </w:p>
    <w:p w:rsidR="008B63A6" w:rsidRDefault="000F0876" w:rsidP="00AB3EB2">
      <w:pPr>
        <w:spacing w:after="0" w:line="240" w:lineRule="auto"/>
        <w:ind w:firstLine="708"/>
        <w:contextualSpacing/>
        <w:jc w:val="both"/>
        <w:rPr>
          <w:rFonts w:ascii="Arial" w:hAnsi="Arial" w:cs="Arial"/>
          <w:sz w:val="24"/>
          <w:szCs w:val="24"/>
        </w:rPr>
      </w:pPr>
      <w:r>
        <w:rPr>
          <w:rFonts w:ascii="Arial" w:hAnsi="Arial" w:cs="Arial"/>
          <w:sz w:val="24"/>
          <w:szCs w:val="24"/>
        </w:rPr>
        <w:t>Цель</w:t>
      </w:r>
      <w:r w:rsidR="002D0CC0">
        <w:rPr>
          <w:rFonts w:ascii="Arial" w:hAnsi="Arial" w:cs="Arial"/>
          <w:sz w:val="24"/>
          <w:szCs w:val="24"/>
        </w:rPr>
        <w:t>отраслевых</w:t>
      </w:r>
      <w:r w:rsidR="00751ECF">
        <w:rPr>
          <w:rFonts w:ascii="Arial" w:hAnsi="Arial" w:cs="Arial"/>
          <w:sz w:val="24"/>
          <w:szCs w:val="24"/>
        </w:rPr>
        <w:t xml:space="preserve"> РЦ </w:t>
      </w:r>
      <w:r w:rsidR="009D7CFA">
        <w:rPr>
          <w:rFonts w:ascii="Arial" w:hAnsi="Arial" w:cs="Arial"/>
          <w:sz w:val="24"/>
          <w:szCs w:val="24"/>
        </w:rPr>
        <w:t>– создавать условия для развития гражданских инициатив</w:t>
      </w:r>
      <w:r>
        <w:rPr>
          <w:rFonts w:ascii="Arial" w:hAnsi="Arial" w:cs="Arial"/>
          <w:sz w:val="24"/>
          <w:szCs w:val="24"/>
        </w:rPr>
        <w:t>, институализации</w:t>
      </w:r>
      <w:r w:rsidR="009D7CFA">
        <w:rPr>
          <w:rFonts w:ascii="Arial" w:hAnsi="Arial" w:cs="Arial"/>
          <w:sz w:val="24"/>
          <w:szCs w:val="24"/>
        </w:rPr>
        <w:t xml:space="preserve"> проектных команд в СО НКО</w:t>
      </w:r>
      <w:r>
        <w:rPr>
          <w:rFonts w:ascii="Arial" w:hAnsi="Arial" w:cs="Arial"/>
          <w:sz w:val="24"/>
          <w:szCs w:val="24"/>
        </w:rPr>
        <w:t xml:space="preserve">, развитие </w:t>
      </w:r>
      <w:r w:rsidR="009E4E4D">
        <w:rPr>
          <w:rFonts w:ascii="Arial" w:hAnsi="Arial" w:cs="Arial"/>
          <w:sz w:val="24"/>
          <w:szCs w:val="24"/>
        </w:rPr>
        <w:t>услуг</w:t>
      </w:r>
      <w:r w:rsidR="009D7CFA">
        <w:rPr>
          <w:rFonts w:ascii="Arial" w:hAnsi="Arial" w:cs="Arial"/>
          <w:sz w:val="24"/>
          <w:szCs w:val="24"/>
        </w:rPr>
        <w:t xml:space="preserve"> социальной сферы</w:t>
      </w:r>
      <w:r w:rsidR="002D0CC0">
        <w:rPr>
          <w:rFonts w:ascii="Arial" w:hAnsi="Arial" w:cs="Arial"/>
          <w:sz w:val="24"/>
          <w:szCs w:val="24"/>
        </w:rPr>
        <w:t xml:space="preserve">отраслевого характера или близких услуг </w:t>
      </w:r>
      <w:r w:rsidR="00751ECF">
        <w:rPr>
          <w:rFonts w:ascii="Arial" w:hAnsi="Arial" w:cs="Arial"/>
          <w:sz w:val="24"/>
          <w:szCs w:val="24"/>
        </w:rPr>
        <w:t>от муниципальных и немуниципальных поставщиков</w:t>
      </w:r>
      <w:r>
        <w:rPr>
          <w:rFonts w:ascii="Arial" w:hAnsi="Arial" w:cs="Arial"/>
          <w:sz w:val="24"/>
          <w:szCs w:val="24"/>
        </w:rPr>
        <w:t xml:space="preserve"> под запрос населения. </w:t>
      </w:r>
    </w:p>
    <w:p w:rsidR="00AB3EB2" w:rsidRDefault="002D0CC0" w:rsidP="000F0876">
      <w:pPr>
        <w:spacing w:after="0" w:line="240" w:lineRule="auto"/>
        <w:ind w:firstLine="708"/>
        <w:contextualSpacing/>
        <w:jc w:val="both"/>
        <w:rPr>
          <w:rFonts w:ascii="Arial" w:hAnsi="Arial" w:cs="Arial"/>
          <w:sz w:val="24"/>
          <w:szCs w:val="24"/>
        </w:rPr>
      </w:pPr>
      <w:r>
        <w:rPr>
          <w:rFonts w:ascii="Arial" w:hAnsi="Arial" w:cs="Arial"/>
          <w:sz w:val="24"/>
          <w:szCs w:val="24"/>
        </w:rPr>
        <w:t>Ф</w:t>
      </w:r>
      <w:r w:rsidR="000F0876">
        <w:rPr>
          <w:rFonts w:ascii="Arial" w:hAnsi="Arial" w:cs="Arial"/>
          <w:sz w:val="24"/>
          <w:szCs w:val="24"/>
        </w:rPr>
        <w:t>ормировать</w:t>
      </w:r>
      <w:r w:rsidR="00AB3EB2">
        <w:rPr>
          <w:rFonts w:ascii="Arial" w:hAnsi="Arial" w:cs="Arial"/>
          <w:sz w:val="24"/>
          <w:szCs w:val="24"/>
        </w:rPr>
        <w:t>един</w:t>
      </w:r>
      <w:r w:rsidR="000F0876">
        <w:rPr>
          <w:rFonts w:ascii="Arial" w:hAnsi="Arial" w:cs="Arial"/>
          <w:sz w:val="24"/>
          <w:szCs w:val="24"/>
        </w:rPr>
        <w:t>ый муниципальный</w:t>
      </w:r>
      <w:r w:rsidR="00AB3EB2">
        <w:rPr>
          <w:rFonts w:ascii="Arial" w:hAnsi="Arial" w:cs="Arial"/>
          <w:sz w:val="24"/>
          <w:szCs w:val="24"/>
        </w:rPr>
        <w:t>реестр</w:t>
      </w:r>
      <w:r w:rsidR="00AB3EB2" w:rsidRPr="00355426">
        <w:rPr>
          <w:rFonts w:ascii="Arial" w:hAnsi="Arial" w:cs="Arial"/>
          <w:sz w:val="24"/>
          <w:szCs w:val="24"/>
        </w:rPr>
        <w:t xml:space="preserve"> услуг социальной сферы(</w:t>
      </w:r>
      <w:r w:rsidR="00AB3EB2">
        <w:rPr>
          <w:rFonts w:ascii="Arial" w:hAnsi="Arial" w:cs="Arial"/>
          <w:sz w:val="24"/>
          <w:szCs w:val="24"/>
        </w:rPr>
        <w:t>МУ</w:t>
      </w:r>
      <w:r w:rsidR="00AB3EB2" w:rsidRPr="00355426">
        <w:rPr>
          <w:rFonts w:ascii="Arial" w:hAnsi="Arial" w:cs="Arial"/>
          <w:sz w:val="24"/>
          <w:szCs w:val="24"/>
        </w:rPr>
        <w:t xml:space="preserve"> и СО НКО)</w:t>
      </w:r>
      <w:r w:rsidR="00AB3EB2">
        <w:rPr>
          <w:rFonts w:ascii="Arial" w:hAnsi="Arial" w:cs="Arial"/>
          <w:sz w:val="24"/>
          <w:szCs w:val="24"/>
        </w:rPr>
        <w:t xml:space="preserve">, который </w:t>
      </w:r>
      <w:r w:rsidR="000F0876">
        <w:rPr>
          <w:rFonts w:ascii="Arial" w:hAnsi="Arial" w:cs="Arial"/>
          <w:sz w:val="24"/>
          <w:szCs w:val="24"/>
        </w:rPr>
        <w:t xml:space="preserve">будет </w:t>
      </w:r>
      <w:r w:rsidR="00AB3EB2">
        <w:rPr>
          <w:rFonts w:ascii="Arial" w:hAnsi="Arial" w:cs="Arial"/>
          <w:sz w:val="24"/>
          <w:szCs w:val="24"/>
        </w:rPr>
        <w:t>действ</w:t>
      </w:r>
      <w:r w:rsidR="000F0876">
        <w:rPr>
          <w:rFonts w:ascii="Arial" w:hAnsi="Arial" w:cs="Arial"/>
          <w:sz w:val="24"/>
          <w:szCs w:val="24"/>
        </w:rPr>
        <w:t>овать</w:t>
      </w:r>
      <w:r w:rsidR="00AB3EB2">
        <w:rPr>
          <w:rFonts w:ascii="Arial" w:hAnsi="Arial" w:cs="Arial"/>
          <w:sz w:val="24"/>
          <w:szCs w:val="24"/>
        </w:rPr>
        <w:t xml:space="preserve"> по принципу </w:t>
      </w:r>
      <w:r w:rsidR="00AB3EB2" w:rsidRPr="00355426">
        <w:rPr>
          <w:rFonts w:ascii="Arial" w:hAnsi="Arial" w:cs="Arial"/>
          <w:sz w:val="24"/>
          <w:szCs w:val="24"/>
        </w:rPr>
        <w:t>«</w:t>
      </w:r>
      <w:r w:rsidR="00AB3EB2">
        <w:rPr>
          <w:rFonts w:ascii="Arial" w:hAnsi="Arial" w:cs="Arial"/>
          <w:sz w:val="24"/>
          <w:szCs w:val="24"/>
        </w:rPr>
        <w:t>одного</w:t>
      </w:r>
      <w:r w:rsidR="00AB3EB2" w:rsidRPr="00355426">
        <w:rPr>
          <w:rFonts w:ascii="Arial" w:hAnsi="Arial" w:cs="Arial"/>
          <w:sz w:val="24"/>
          <w:szCs w:val="24"/>
        </w:rPr>
        <w:t xml:space="preserve"> окн</w:t>
      </w:r>
      <w:r w:rsidR="00AB3EB2">
        <w:rPr>
          <w:rFonts w:ascii="Arial" w:hAnsi="Arial" w:cs="Arial"/>
          <w:sz w:val="24"/>
          <w:szCs w:val="24"/>
        </w:rPr>
        <w:t>а</w:t>
      </w:r>
      <w:r w:rsidR="00AB3EB2" w:rsidRPr="00355426">
        <w:rPr>
          <w:rFonts w:ascii="Arial" w:hAnsi="Arial" w:cs="Arial"/>
          <w:sz w:val="24"/>
          <w:szCs w:val="24"/>
        </w:rPr>
        <w:t>»</w:t>
      </w:r>
      <w:r w:rsidR="00AB3EB2">
        <w:rPr>
          <w:rFonts w:ascii="Arial" w:hAnsi="Arial" w:cs="Arial"/>
          <w:sz w:val="24"/>
          <w:szCs w:val="24"/>
        </w:rPr>
        <w:t xml:space="preserve"> как для потребителя,</w:t>
      </w:r>
      <w:r w:rsidR="00751ECF">
        <w:rPr>
          <w:rFonts w:ascii="Arial" w:hAnsi="Arial" w:cs="Arial"/>
          <w:sz w:val="24"/>
          <w:szCs w:val="24"/>
        </w:rPr>
        <w:t xml:space="preserve"> так и для поставщика</w:t>
      </w:r>
      <w:r>
        <w:rPr>
          <w:rFonts w:ascii="Arial" w:hAnsi="Arial" w:cs="Arial"/>
          <w:sz w:val="24"/>
          <w:szCs w:val="24"/>
        </w:rPr>
        <w:t>, также целесообразнее отраслевым РЦ</w:t>
      </w:r>
      <w:r w:rsidR="00751ECF">
        <w:rPr>
          <w:rFonts w:ascii="Arial" w:hAnsi="Arial" w:cs="Arial"/>
          <w:sz w:val="24"/>
          <w:szCs w:val="24"/>
        </w:rPr>
        <w:t>.</w:t>
      </w:r>
    </w:p>
    <w:p w:rsidR="00953322" w:rsidRDefault="00175822" w:rsidP="00953322">
      <w:pPr>
        <w:spacing w:after="0" w:line="240" w:lineRule="auto"/>
        <w:ind w:firstLine="708"/>
        <w:contextualSpacing/>
        <w:jc w:val="both"/>
        <w:rPr>
          <w:rFonts w:ascii="Arial" w:hAnsi="Arial" w:cs="Arial"/>
          <w:b/>
          <w:sz w:val="24"/>
          <w:szCs w:val="24"/>
        </w:rPr>
      </w:pPr>
      <w:r w:rsidRPr="002D0CC0">
        <w:rPr>
          <w:rFonts w:ascii="Arial" w:hAnsi="Arial" w:cs="Arial"/>
          <w:b/>
          <w:sz w:val="24"/>
          <w:szCs w:val="24"/>
        </w:rPr>
        <w:t>Такая модель</w:t>
      </w:r>
      <w:r w:rsidR="00070258" w:rsidRPr="002D0CC0">
        <w:rPr>
          <w:rFonts w:ascii="Arial" w:hAnsi="Arial" w:cs="Arial"/>
          <w:b/>
          <w:sz w:val="24"/>
          <w:szCs w:val="24"/>
        </w:rPr>
        <w:t xml:space="preserve"> позволит оптимизировать и модернизировать функционал действующих МУ </w:t>
      </w:r>
      <w:r w:rsidR="00E31D8B" w:rsidRPr="002D0CC0">
        <w:rPr>
          <w:rFonts w:ascii="Arial" w:hAnsi="Arial" w:cs="Arial"/>
          <w:b/>
          <w:sz w:val="24"/>
          <w:szCs w:val="24"/>
        </w:rPr>
        <w:t xml:space="preserve">под поставленные задачи </w:t>
      </w:r>
      <w:r w:rsidR="00070258" w:rsidRPr="002D0CC0">
        <w:rPr>
          <w:rFonts w:ascii="Arial" w:hAnsi="Arial" w:cs="Arial"/>
          <w:b/>
          <w:sz w:val="24"/>
          <w:szCs w:val="24"/>
        </w:rPr>
        <w:t xml:space="preserve">при сохранении штата и </w:t>
      </w:r>
      <w:r w:rsidR="002D0CC0" w:rsidRPr="002D0CC0">
        <w:rPr>
          <w:rFonts w:ascii="Arial" w:hAnsi="Arial" w:cs="Arial"/>
          <w:b/>
          <w:sz w:val="24"/>
          <w:szCs w:val="24"/>
        </w:rPr>
        <w:t xml:space="preserve">без увеличения </w:t>
      </w:r>
      <w:r w:rsidR="00070258" w:rsidRPr="002D0CC0">
        <w:rPr>
          <w:rFonts w:ascii="Arial" w:hAnsi="Arial" w:cs="Arial"/>
          <w:b/>
          <w:sz w:val="24"/>
          <w:szCs w:val="24"/>
        </w:rPr>
        <w:t>бюджета</w:t>
      </w:r>
      <w:r w:rsidR="009D7CFA" w:rsidRPr="002D0CC0">
        <w:rPr>
          <w:rFonts w:ascii="Arial" w:hAnsi="Arial" w:cs="Arial"/>
          <w:b/>
          <w:sz w:val="24"/>
          <w:szCs w:val="24"/>
        </w:rPr>
        <w:t>, в</w:t>
      </w:r>
      <w:r w:rsidR="00070258" w:rsidRPr="002D0CC0">
        <w:rPr>
          <w:rFonts w:ascii="Arial" w:hAnsi="Arial" w:cs="Arial"/>
          <w:b/>
          <w:sz w:val="24"/>
          <w:szCs w:val="24"/>
        </w:rPr>
        <w:t xml:space="preserve"> то же время обеспеч</w:t>
      </w:r>
      <w:r w:rsidR="009D7CFA" w:rsidRPr="002D0CC0">
        <w:rPr>
          <w:rFonts w:ascii="Arial" w:hAnsi="Arial" w:cs="Arial"/>
          <w:b/>
          <w:sz w:val="24"/>
          <w:szCs w:val="24"/>
        </w:rPr>
        <w:t>и</w:t>
      </w:r>
      <w:r w:rsidR="00070258" w:rsidRPr="002D0CC0">
        <w:rPr>
          <w:rFonts w:ascii="Arial" w:hAnsi="Arial" w:cs="Arial"/>
          <w:b/>
          <w:sz w:val="24"/>
          <w:szCs w:val="24"/>
        </w:rPr>
        <w:t>т доступ гражданских инициатив физических лиц и СО НКО к му</w:t>
      </w:r>
      <w:r w:rsidR="00751ECF" w:rsidRPr="002D0CC0">
        <w:rPr>
          <w:rFonts w:ascii="Arial" w:hAnsi="Arial" w:cs="Arial"/>
          <w:b/>
          <w:sz w:val="24"/>
          <w:szCs w:val="24"/>
        </w:rPr>
        <w:t>ниципальным ресурсам, позвол</w:t>
      </w:r>
      <w:r w:rsidR="009D7CFA" w:rsidRPr="002D0CC0">
        <w:rPr>
          <w:rFonts w:ascii="Arial" w:hAnsi="Arial" w:cs="Arial"/>
          <w:b/>
          <w:sz w:val="24"/>
          <w:szCs w:val="24"/>
        </w:rPr>
        <w:t>и</w:t>
      </w:r>
      <w:r w:rsidR="00751ECF" w:rsidRPr="002D0CC0">
        <w:rPr>
          <w:rFonts w:ascii="Arial" w:hAnsi="Arial" w:cs="Arial"/>
          <w:b/>
          <w:sz w:val="24"/>
          <w:szCs w:val="24"/>
        </w:rPr>
        <w:t>т менять подходы к деятельности МУ</w:t>
      </w:r>
      <w:r w:rsidR="009D7CFA" w:rsidRPr="002D0CC0">
        <w:rPr>
          <w:rFonts w:ascii="Arial" w:hAnsi="Arial" w:cs="Arial"/>
          <w:b/>
          <w:sz w:val="24"/>
          <w:szCs w:val="24"/>
        </w:rPr>
        <w:t xml:space="preserve"> в целях</w:t>
      </w:r>
      <w:r w:rsidR="00070258" w:rsidRPr="002D0CC0">
        <w:rPr>
          <w:rFonts w:ascii="Arial" w:hAnsi="Arial" w:cs="Arial"/>
          <w:b/>
          <w:sz w:val="24"/>
          <w:szCs w:val="24"/>
        </w:rPr>
        <w:t>повыш</w:t>
      </w:r>
      <w:r w:rsidR="00751ECF" w:rsidRPr="002D0CC0">
        <w:rPr>
          <w:rFonts w:ascii="Arial" w:hAnsi="Arial" w:cs="Arial"/>
          <w:b/>
          <w:sz w:val="24"/>
          <w:szCs w:val="24"/>
        </w:rPr>
        <w:t>ени</w:t>
      </w:r>
      <w:r w:rsidR="009D7CFA" w:rsidRPr="002D0CC0">
        <w:rPr>
          <w:rFonts w:ascii="Arial" w:hAnsi="Arial" w:cs="Arial"/>
          <w:b/>
          <w:sz w:val="24"/>
          <w:szCs w:val="24"/>
        </w:rPr>
        <w:t>я</w:t>
      </w:r>
      <w:r w:rsidR="00070258" w:rsidRPr="002D0CC0">
        <w:rPr>
          <w:rFonts w:ascii="Arial" w:hAnsi="Arial" w:cs="Arial"/>
          <w:b/>
          <w:sz w:val="24"/>
          <w:szCs w:val="24"/>
        </w:rPr>
        <w:t xml:space="preserve"> гражданской активности населения. </w:t>
      </w:r>
    </w:p>
    <w:p w:rsidR="002D0CC0" w:rsidRPr="002D0CC0" w:rsidRDefault="002D0CC0" w:rsidP="00953322">
      <w:pPr>
        <w:spacing w:after="0" w:line="240" w:lineRule="auto"/>
        <w:ind w:firstLine="708"/>
        <w:contextualSpacing/>
        <w:jc w:val="both"/>
        <w:rPr>
          <w:rFonts w:ascii="Arial" w:hAnsi="Arial" w:cs="Arial"/>
          <w:b/>
          <w:sz w:val="24"/>
          <w:szCs w:val="24"/>
        </w:rPr>
      </w:pPr>
    </w:p>
    <w:p w:rsidR="00CB7AF7" w:rsidRDefault="00CB7AF7" w:rsidP="00CB7AF7">
      <w:pPr>
        <w:spacing w:after="0" w:line="240" w:lineRule="auto"/>
        <w:ind w:firstLine="708"/>
        <w:jc w:val="both"/>
        <w:rPr>
          <w:rFonts w:ascii="Arial" w:hAnsi="Arial" w:cs="Arial"/>
          <w:sz w:val="24"/>
          <w:szCs w:val="24"/>
        </w:rPr>
      </w:pPr>
      <w:r w:rsidRPr="00453F3D">
        <w:rPr>
          <w:rFonts w:ascii="Arial" w:hAnsi="Arial" w:cs="Arial"/>
          <w:sz w:val="24"/>
          <w:szCs w:val="24"/>
        </w:rPr>
        <w:t>Согласно ст. 18 Закона Красноярского края от 07.02.2013 № 4-1041 органы</w:t>
      </w:r>
      <w:r w:rsidRPr="00E80234">
        <w:rPr>
          <w:rFonts w:ascii="Arial" w:hAnsi="Arial" w:cs="Arial"/>
          <w:sz w:val="24"/>
          <w:szCs w:val="24"/>
        </w:rPr>
        <w:t xml:space="preserve"> местного самоуправления края могут создавать муниципальные ресурсные центры поддержки СО НКО </w:t>
      </w:r>
      <w:r w:rsidRPr="002D0CC0">
        <w:rPr>
          <w:rFonts w:ascii="Arial" w:hAnsi="Arial" w:cs="Arial"/>
          <w:b/>
          <w:sz w:val="24"/>
          <w:szCs w:val="24"/>
        </w:rPr>
        <w:t>и (или) привлекать организации в качестве ресурсных центров СО НКО</w:t>
      </w:r>
      <w:r w:rsidRPr="00E80234">
        <w:rPr>
          <w:rFonts w:ascii="Arial" w:hAnsi="Arial" w:cs="Arial"/>
          <w:sz w:val="24"/>
          <w:szCs w:val="24"/>
        </w:rPr>
        <w:t>. При этом бюджетам муниципальных образований края в порядке софинансирования расходов муниципальных образований из краевого бюджета предоставляются субсидии на обеспечение деятельности муниципальных ресурсных центров поддержки СО НКО. Размер субсидии определяется, исходя из норматива 7,5 рубля в год на одного жителя муниципального района и 5 рублей на одного жителя городского округа края, но не более объема средств, предусмотренных в бюджете муниципального образования на финансирование расходов ресурсных центров поддержки СО НКО.</w:t>
      </w:r>
    </w:p>
    <w:p w:rsidR="00751ECF" w:rsidRDefault="00751ECF" w:rsidP="00DA55E0">
      <w:pPr>
        <w:pStyle w:val="a3"/>
        <w:tabs>
          <w:tab w:val="left" w:pos="142"/>
        </w:tabs>
        <w:spacing w:after="0" w:line="240" w:lineRule="auto"/>
        <w:ind w:left="1701"/>
        <w:jc w:val="both"/>
        <w:rPr>
          <w:rFonts w:ascii="Arial" w:hAnsi="Arial" w:cs="Arial"/>
          <w:b/>
          <w:i/>
          <w:sz w:val="24"/>
          <w:szCs w:val="24"/>
        </w:rPr>
      </w:pPr>
    </w:p>
    <w:p w:rsidR="00751ECF" w:rsidRPr="00DA55E0" w:rsidRDefault="00751ECF" w:rsidP="00965BD4">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F75A21" w:rsidRDefault="00A868DC" w:rsidP="00965BD4">
      <w:pPr>
        <w:pStyle w:val="a3"/>
        <w:numPr>
          <w:ilvl w:val="0"/>
          <w:numId w:val="16"/>
        </w:numPr>
        <w:tabs>
          <w:tab w:val="left" w:pos="142"/>
        </w:tabs>
        <w:spacing w:after="0" w:line="240" w:lineRule="auto"/>
        <w:ind w:left="1134" w:firstLine="567"/>
        <w:jc w:val="both"/>
        <w:rPr>
          <w:rFonts w:ascii="Arial" w:hAnsi="Arial" w:cs="Arial"/>
          <w:i/>
          <w:sz w:val="20"/>
          <w:szCs w:val="20"/>
        </w:rPr>
      </w:pPr>
      <w:hyperlink r:id="rId87" w:history="1">
        <w:r w:rsidR="00F75A21" w:rsidRPr="00F75A21">
          <w:rPr>
            <w:rStyle w:val="af6"/>
            <w:rFonts w:ascii="Arial" w:hAnsi="Arial" w:cs="Arial"/>
            <w:i/>
            <w:sz w:val="20"/>
            <w:szCs w:val="20"/>
          </w:rPr>
          <w:t>Методические материалы по формированию и поддержке в субъектах РФ и МО ресурсных центров поддержки СО НКО.</w:t>
        </w:r>
      </w:hyperlink>
    </w:p>
    <w:p w:rsidR="00F75A21" w:rsidRDefault="00F75A21" w:rsidP="00965BD4">
      <w:pPr>
        <w:pStyle w:val="a3"/>
        <w:tabs>
          <w:tab w:val="left" w:pos="142"/>
        </w:tabs>
        <w:spacing w:after="0" w:line="240" w:lineRule="auto"/>
        <w:ind w:left="1134" w:firstLine="1701"/>
        <w:jc w:val="both"/>
        <w:rPr>
          <w:rFonts w:ascii="Arial" w:hAnsi="Arial" w:cs="Arial"/>
          <w:i/>
          <w:sz w:val="20"/>
          <w:szCs w:val="20"/>
        </w:rPr>
      </w:pPr>
      <w:r>
        <w:rPr>
          <w:rFonts w:ascii="Arial" w:hAnsi="Arial" w:cs="Arial"/>
          <w:i/>
          <w:sz w:val="20"/>
          <w:szCs w:val="20"/>
        </w:rPr>
        <w:t>Источник:</w:t>
      </w:r>
      <w:hyperlink r:id="rId88" w:history="1">
        <w:r w:rsidRPr="00340ECD">
          <w:rPr>
            <w:rStyle w:val="af6"/>
            <w:rFonts w:ascii="Arial" w:hAnsi="Arial" w:cs="Arial"/>
            <w:i/>
            <w:sz w:val="20"/>
            <w:szCs w:val="20"/>
          </w:rPr>
          <w:t>http://www.consultant.ru/document/cons_doc_LAW_214433/</w:t>
        </w:r>
      </w:hyperlink>
    </w:p>
    <w:p w:rsidR="00871CDB" w:rsidRDefault="00A868DC" w:rsidP="00965BD4">
      <w:pPr>
        <w:pStyle w:val="a3"/>
        <w:numPr>
          <w:ilvl w:val="0"/>
          <w:numId w:val="16"/>
        </w:numPr>
        <w:tabs>
          <w:tab w:val="left" w:pos="142"/>
        </w:tabs>
        <w:spacing w:after="0" w:line="240" w:lineRule="auto"/>
        <w:ind w:left="1134" w:firstLine="567"/>
        <w:jc w:val="both"/>
        <w:rPr>
          <w:rFonts w:ascii="Arial" w:hAnsi="Arial" w:cs="Arial"/>
          <w:i/>
          <w:sz w:val="20"/>
          <w:szCs w:val="20"/>
        </w:rPr>
      </w:pPr>
      <w:hyperlink r:id="rId89" w:history="1">
        <w:r w:rsidR="007638D0" w:rsidRPr="002D7452">
          <w:rPr>
            <w:rStyle w:val="af6"/>
            <w:rFonts w:ascii="Arial" w:hAnsi="Arial" w:cs="Arial"/>
            <w:i/>
            <w:sz w:val="20"/>
            <w:szCs w:val="20"/>
          </w:rPr>
          <w:t>МЕТОДИЧЕСКИЕ РЕКОМЕНДАЦИИ для муниципальных образований Хабаровского края по расширению и совершенствованию поддержки социально ориентированных некоммерческих организаций</w:t>
        </w:r>
        <w:r w:rsidR="002D7452" w:rsidRPr="002D7452">
          <w:rPr>
            <w:rStyle w:val="af6"/>
            <w:rFonts w:ascii="Arial" w:hAnsi="Arial" w:cs="Arial"/>
            <w:i/>
            <w:sz w:val="20"/>
            <w:szCs w:val="20"/>
          </w:rPr>
          <w:t>.</w:t>
        </w:r>
      </w:hyperlink>
    </w:p>
    <w:p w:rsidR="002D7452" w:rsidRDefault="002D7452" w:rsidP="00965BD4">
      <w:pPr>
        <w:pStyle w:val="a3"/>
        <w:tabs>
          <w:tab w:val="left" w:pos="142"/>
        </w:tabs>
        <w:spacing w:after="0" w:line="240" w:lineRule="auto"/>
        <w:ind w:left="2061" w:firstLine="774"/>
        <w:jc w:val="both"/>
        <w:rPr>
          <w:rFonts w:ascii="Arial" w:hAnsi="Arial" w:cs="Arial"/>
          <w:i/>
          <w:sz w:val="20"/>
          <w:szCs w:val="20"/>
        </w:rPr>
      </w:pPr>
      <w:r>
        <w:rPr>
          <w:rFonts w:ascii="Arial" w:hAnsi="Arial" w:cs="Arial"/>
          <w:i/>
          <w:sz w:val="20"/>
          <w:szCs w:val="20"/>
        </w:rPr>
        <w:t xml:space="preserve">Источник: </w:t>
      </w:r>
      <w:hyperlink r:id="rId90" w:history="1">
        <w:r w:rsidR="0044109E" w:rsidRPr="00340ECD">
          <w:rPr>
            <w:rStyle w:val="af6"/>
            <w:rFonts w:ascii="Arial" w:hAnsi="Arial" w:cs="Arial"/>
            <w:i/>
            <w:sz w:val="20"/>
            <w:szCs w:val="20"/>
          </w:rPr>
          <w:t>http://opkhv.ru/files/files/2017/cc810b75f9e6828abb49.pdf</w:t>
        </w:r>
      </w:hyperlink>
    </w:p>
    <w:p w:rsidR="0044109E" w:rsidRPr="00DA55E0" w:rsidRDefault="0044109E" w:rsidP="002D7452">
      <w:pPr>
        <w:pStyle w:val="a3"/>
        <w:tabs>
          <w:tab w:val="left" w:pos="142"/>
        </w:tabs>
        <w:spacing w:after="0" w:line="240" w:lineRule="auto"/>
        <w:ind w:left="2061"/>
        <w:jc w:val="both"/>
        <w:rPr>
          <w:rFonts w:ascii="Arial" w:hAnsi="Arial" w:cs="Arial"/>
          <w:i/>
          <w:sz w:val="20"/>
          <w:szCs w:val="20"/>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41"/>
      </w:tblGrid>
      <w:tr w:rsidR="00A35127" w:rsidTr="007D7E69">
        <w:tc>
          <w:tcPr>
            <w:tcW w:w="6521" w:type="dxa"/>
            <w:shd w:val="clear" w:color="auto" w:fill="D9D9D9" w:themeFill="background1" w:themeFillShade="D9"/>
            <w:vAlign w:val="center"/>
          </w:tcPr>
          <w:p w:rsidR="00A35127" w:rsidRPr="00A35127" w:rsidRDefault="00A35127" w:rsidP="00E25A64">
            <w:pPr>
              <w:spacing w:after="0" w:line="240" w:lineRule="auto"/>
              <w:ind w:firstLine="739"/>
              <w:contextualSpacing/>
              <w:rPr>
                <w:rFonts w:ascii="Arial" w:hAnsi="Arial" w:cs="Arial"/>
                <w:sz w:val="24"/>
                <w:szCs w:val="24"/>
              </w:rPr>
            </w:pPr>
            <w:bookmarkStart w:id="0" w:name="_Hlk522217540"/>
            <w:r>
              <w:rPr>
                <w:rFonts w:ascii="Arial" w:eastAsiaTheme="minorHAnsi" w:hAnsi="Arial" w:cs="Arial"/>
                <w:b/>
                <w:sz w:val="20"/>
                <w:szCs w:val="20"/>
              </w:rPr>
              <w:t xml:space="preserve">2.4. </w:t>
            </w:r>
            <w:r w:rsidRPr="00A35127">
              <w:rPr>
                <w:rFonts w:ascii="Arial" w:eastAsiaTheme="minorHAnsi" w:hAnsi="Arial" w:cs="Arial"/>
                <w:b/>
                <w:sz w:val="20"/>
                <w:szCs w:val="20"/>
              </w:rPr>
              <w:t>Реализация отраслевы</w:t>
            </w:r>
            <w:r w:rsidR="00325AFF">
              <w:rPr>
                <w:rFonts w:ascii="Arial" w:eastAsiaTheme="minorHAnsi" w:hAnsi="Arial" w:cs="Arial"/>
                <w:b/>
                <w:sz w:val="20"/>
                <w:szCs w:val="20"/>
              </w:rPr>
              <w:t>ми</w:t>
            </w:r>
            <w:r w:rsidRPr="00A35127">
              <w:rPr>
                <w:rFonts w:ascii="Arial" w:eastAsiaTheme="minorHAnsi" w:hAnsi="Arial" w:cs="Arial"/>
                <w:b/>
                <w:sz w:val="20"/>
                <w:szCs w:val="20"/>
              </w:rPr>
              <w:t xml:space="preserve"> МУ мер поддержки гражданских инициатив и СО НКО</w:t>
            </w:r>
            <w:bookmarkEnd w:id="0"/>
          </w:p>
          <w:p w:rsidR="00A35127" w:rsidRPr="00A35127" w:rsidRDefault="00A35127" w:rsidP="00A35127">
            <w:pPr>
              <w:tabs>
                <w:tab w:val="left" w:pos="142"/>
              </w:tabs>
              <w:spacing w:after="0" w:line="240" w:lineRule="auto"/>
              <w:rPr>
                <w:rFonts w:ascii="Arial" w:hAnsi="Arial" w:cs="Arial"/>
                <w:sz w:val="24"/>
                <w:szCs w:val="24"/>
              </w:rPr>
            </w:pPr>
          </w:p>
        </w:tc>
        <w:tc>
          <w:tcPr>
            <w:tcW w:w="3541" w:type="dxa"/>
            <w:shd w:val="clear" w:color="auto" w:fill="FFFFFF" w:themeFill="background1"/>
          </w:tcPr>
          <w:p w:rsidR="00A35127" w:rsidRDefault="00A35127" w:rsidP="007D7E69">
            <w:pPr>
              <w:tabs>
                <w:tab w:val="left" w:pos="142"/>
              </w:tabs>
              <w:spacing w:after="0" w:line="240" w:lineRule="auto"/>
              <w:jc w:val="both"/>
              <w:rPr>
                <w:rFonts w:ascii="Arial" w:hAnsi="Arial" w:cs="Arial"/>
                <w:i/>
                <w:sz w:val="20"/>
                <w:szCs w:val="20"/>
              </w:rPr>
            </w:pPr>
          </w:p>
          <w:p w:rsidR="00A35127" w:rsidRPr="00013842" w:rsidRDefault="00A35127" w:rsidP="00A35127">
            <w:pPr>
              <w:tabs>
                <w:tab w:val="left" w:pos="142"/>
              </w:tabs>
              <w:spacing w:after="0" w:line="240" w:lineRule="auto"/>
              <w:jc w:val="both"/>
              <w:rPr>
                <w:rFonts w:ascii="Arial" w:hAnsi="Arial" w:cs="Arial"/>
                <w:b/>
                <w:sz w:val="20"/>
                <w:szCs w:val="20"/>
              </w:rPr>
            </w:pPr>
            <w:r>
              <w:rPr>
                <w:rFonts w:ascii="Arial" w:hAnsi="Arial" w:cs="Arial"/>
                <w:i/>
                <w:sz w:val="20"/>
                <w:szCs w:val="20"/>
              </w:rPr>
              <w:t xml:space="preserve">Обеспечение доступа СО НКО к муниципальным ресурсам, материальная и нематериальная поддержка во всех отраслях социальной сферы </w:t>
            </w:r>
          </w:p>
          <w:p w:rsidR="00A35127" w:rsidRPr="00013842" w:rsidRDefault="00A35127" w:rsidP="007D7E69">
            <w:pPr>
              <w:tabs>
                <w:tab w:val="left" w:pos="142"/>
              </w:tabs>
              <w:spacing w:after="0" w:line="240" w:lineRule="auto"/>
              <w:jc w:val="both"/>
              <w:rPr>
                <w:rFonts w:ascii="Arial" w:hAnsi="Arial" w:cs="Arial"/>
                <w:b/>
                <w:sz w:val="20"/>
                <w:szCs w:val="20"/>
              </w:rPr>
            </w:pPr>
          </w:p>
        </w:tc>
      </w:tr>
    </w:tbl>
    <w:p w:rsidR="00A35127" w:rsidRDefault="00A35127" w:rsidP="0091028E">
      <w:pPr>
        <w:pStyle w:val="a3"/>
        <w:tabs>
          <w:tab w:val="left" w:pos="142"/>
        </w:tabs>
        <w:spacing w:after="0" w:line="240" w:lineRule="auto"/>
        <w:ind w:left="0" w:firstLine="502"/>
        <w:jc w:val="both"/>
        <w:rPr>
          <w:rFonts w:ascii="Arial" w:hAnsi="Arial" w:cs="Arial"/>
          <w:sz w:val="24"/>
          <w:szCs w:val="24"/>
        </w:rPr>
      </w:pPr>
    </w:p>
    <w:p w:rsidR="00791F99" w:rsidRDefault="00B5190A" w:rsidP="004236B3">
      <w:pPr>
        <w:pStyle w:val="a3"/>
        <w:tabs>
          <w:tab w:val="left" w:pos="142"/>
        </w:tabs>
        <w:spacing w:after="0" w:line="240" w:lineRule="auto"/>
        <w:ind w:left="0" w:firstLine="709"/>
        <w:jc w:val="both"/>
        <w:rPr>
          <w:rFonts w:ascii="Arial" w:hAnsi="Arial" w:cs="Arial"/>
          <w:sz w:val="24"/>
          <w:szCs w:val="24"/>
        </w:rPr>
      </w:pPr>
      <w:r w:rsidRPr="00B5190A">
        <w:rPr>
          <w:rFonts w:ascii="Arial" w:hAnsi="Arial" w:cs="Arial"/>
          <w:sz w:val="24"/>
          <w:szCs w:val="24"/>
        </w:rPr>
        <w:t xml:space="preserve">Отраслевой принцип </w:t>
      </w:r>
      <w:r>
        <w:rPr>
          <w:rFonts w:ascii="Arial" w:hAnsi="Arial" w:cs="Arial"/>
          <w:sz w:val="24"/>
          <w:szCs w:val="24"/>
        </w:rPr>
        <w:t>в формировании муниципальной политики развития гражданских инициатив и СО НКО позволит с</w:t>
      </w:r>
      <w:r w:rsidR="00791F99">
        <w:rPr>
          <w:rFonts w:ascii="Arial" w:hAnsi="Arial" w:cs="Arial"/>
          <w:sz w:val="24"/>
          <w:szCs w:val="24"/>
        </w:rPr>
        <w:t>о</w:t>
      </w:r>
      <w:r w:rsidR="00B9421C">
        <w:rPr>
          <w:rFonts w:ascii="Arial" w:hAnsi="Arial" w:cs="Arial"/>
          <w:sz w:val="24"/>
          <w:szCs w:val="24"/>
        </w:rPr>
        <w:t>ответствовать</w:t>
      </w:r>
      <w:r>
        <w:rPr>
          <w:rFonts w:ascii="Arial" w:hAnsi="Arial" w:cs="Arial"/>
          <w:sz w:val="24"/>
          <w:szCs w:val="24"/>
        </w:rPr>
        <w:t xml:space="preserve"> специфик</w:t>
      </w:r>
      <w:r w:rsidR="00B9421C">
        <w:rPr>
          <w:rFonts w:ascii="Arial" w:hAnsi="Arial" w:cs="Arial"/>
          <w:sz w:val="24"/>
          <w:szCs w:val="24"/>
        </w:rPr>
        <w:t>е</w:t>
      </w:r>
      <w:r w:rsidR="00791F99">
        <w:rPr>
          <w:rFonts w:ascii="Arial" w:hAnsi="Arial" w:cs="Arial"/>
          <w:sz w:val="24"/>
          <w:szCs w:val="24"/>
        </w:rPr>
        <w:t>содержательной</w:t>
      </w:r>
      <w:r w:rsidR="004236B3">
        <w:rPr>
          <w:rFonts w:ascii="Arial" w:hAnsi="Arial" w:cs="Arial"/>
          <w:sz w:val="24"/>
          <w:szCs w:val="24"/>
        </w:rPr>
        <w:t xml:space="preserve">, </w:t>
      </w:r>
      <w:r>
        <w:rPr>
          <w:rFonts w:ascii="Arial" w:hAnsi="Arial" w:cs="Arial"/>
          <w:sz w:val="24"/>
          <w:szCs w:val="24"/>
        </w:rPr>
        <w:t>организационно-финансовой деятельности</w:t>
      </w:r>
      <w:r w:rsidR="004236B3">
        <w:rPr>
          <w:rFonts w:ascii="Arial" w:hAnsi="Arial" w:cs="Arial"/>
          <w:sz w:val="24"/>
          <w:szCs w:val="24"/>
        </w:rPr>
        <w:t xml:space="preserve">и нормативному регулированию </w:t>
      </w:r>
      <w:r w:rsidR="002D0CC0">
        <w:rPr>
          <w:rFonts w:ascii="Arial" w:hAnsi="Arial" w:cs="Arial"/>
          <w:sz w:val="24"/>
          <w:szCs w:val="24"/>
        </w:rPr>
        <w:t>отраслей</w:t>
      </w:r>
      <w:r>
        <w:rPr>
          <w:rFonts w:ascii="Arial" w:hAnsi="Arial" w:cs="Arial"/>
          <w:sz w:val="24"/>
          <w:szCs w:val="24"/>
        </w:rPr>
        <w:t>.</w:t>
      </w:r>
      <w:r w:rsidR="00B9421C">
        <w:rPr>
          <w:rFonts w:ascii="Arial" w:hAnsi="Arial" w:cs="Arial"/>
          <w:sz w:val="24"/>
          <w:szCs w:val="24"/>
        </w:rPr>
        <w:t xml:space="preserve"> Так, в МУ культуры рекомендуется реализовывать меры </w:t>
      </w:r>
      <w:r w:rsidR="00B9421C">
        <w:rPr>
          <w:rFonts w:ascii="Arial" w:hAnsi="Arial" w:cs="Arial"/>
          <w:sz w:val="24"/>
          <w:szCs w:val="24"/>
        </w:rPr>
        <w:lastRenderedPageBreak/>
        <w:t xml:space="preserve">взаимодействия с СО НКО, предоставляющими </w:t>
      </w:r>
      <w:r w:rsidR="007D7E69">
        <w:rPr>
          <w:rFonts w:ascii="Arial" w:hAnsi="Arial" w:cs="Arial"/>
          <w:sz w:val="24"/>
          <w:szCs w:val="24"/>
        </w:rPr>
        <w:t>культурные</w:t>
      </w:r>
      <w:r w:rsidR="00453F3D">
        <w:rPr>
          <w:rFonts w:ascii="Arial" w:hAnsi="Arial" w:cs="Arial"/>
          <w:sz w:val="24"/>
          <w:szCs w:val="24"/>
        </w:rPr>
        <w:t xml:space="preserve"> (профильные) </w:t>
      </w:r>
      <w:r w:rsidR="007D7E69">
        <w:rPr>
          <w:rFonts w:ascii="Arial" w:hAnsi="Arial" w:cs="Arial"/>
          <w:sz w:val="24"/>
          <w:szCs w:val="24"/>
        </w:rPr>
        <w:t xml:space="preserve">услуги из ведомственного перечня или </w:t>
      </w:r>
      <w:r w:rsidR="004236B3">
        <w:rPr>
          <w:rFonts w:ascii="Arial" w:hAnsi="Arial" w:cs="Arial"/>
          <w:sz w:val="24"/>
          <w:szCs w:val="24"/>
        </w:rPr>
        <w:t>нестандартизированные</w:t>
      </w:r>
      <w:r w:rsidR="007D7E69">
        <w:rPr>
          <w:rFonts w:ascii="Arial" w:hAnsi="Arial" w:cs="Arial"/>
          <w:sz w:val="24"/>
          <w:szCs w:val="24"/>
        </w:rPr>
        <w:t>услуги</w:t>
      </w:r>
      <w:r w:rsidR="004236B3">
        <w:rPr>
          <w:rStyle w:val="af3"/>
          <w:rFonts w:ascii="Arial" w:hAnsi="Arial" w:cs="Arial"/>
          <w:sz w:val="24"/>
          <w:szCs w:val="24"/>
        </w:rPr>
        <w:footnoteReference w:id="16"/>
      </w:r>
      <w:r w:rsidR="004236B3">
        <w:rPr>
          <w:rFonts w:ascii="Arial" w:hAnsi="Arial" w:cs="Arial"/>
          <w:sz w:val="24"/>
          <w:szCs w:val="24"/>
        </w:rPr>
        <w:t>, близкие к ним</w:t>
      </w:r>
      <w:r w:rsidR="007D7E69">
        <w:rPr>
          <w:rFonts w:ascii="Arial" w:hAnsi="Arial" w:cs="Arial"/>
          <w:sz w:val="24"/>
          <w:szCs w:val="24"/>
        </w:rPr>
        <w:t>.</w:t>
      </w:r>
    </w:p>
    <w:p w:rsidR="00A35127" w:rsidRPr="00A35127" w:rsidRDefault="00791F99" w:rsidP="004236B3">
      <w:pPr>
        <w:pStyle w:val="a3"/>
        <w:tabs>
          <w:tab w:val="left" w:pos="142"/>
        </w:tabs>
        <w:spacing w:after="0" w:line="240" w:lineRule="auto"/>
        <w:ind w:left="0" w:firstLine="709"/>
        <w:jc w:val="both"/>
        <w:rPr>
          <w:rFonts w:ascii="Arial" w:hAnsi="Arial" w:cs="Arial"/>
          <w:sz w:val="24"/>
          <w:szCs w:val="24"/>
        </w:rPr>
      </w:pPr>
      <w:r>
        <w:rPr>
          <w:rFonts w:ascii="Arial" w:hAnsi="Arial" w:cs="Arial"/>
          <w:sz w:val="24"/>
          <w:szCs w:val="24"/>
        </w:rPr>
        <w:t xml:space="preserve">При </w:t>
      </w:r>
      <w:r w:rsidR="00B9421C">
        <w:rPr>
          <w:rFonts w:ascii="Arial" w:hAnsi="Arial" w:cs="Arial"/>
          <w:sz w:val="24"/>
          <w:szCs w:val="24"/>
        </w:rPr>
        <w:t>р</w:t>
      </w:r>
      <w:r w:rsidR="00B9421C" w:rsidRPr="00B9421C">
        <w:rPr>
          <w:rFonts w:ascii="Arial" w:hAnsi="Arial" w:cs="Arial"/>
          <w:sz w:val="24"/>
          <w:szCs w:val="24"/>
        </w:rPr>
        <w:t>еализации в отраслевых МУ мер поддержки гражданских инициатив и СО НКО</w:t>
      </w:r>
      <w:r w:rsidR="00B9421C">
        <w:rPr>
          <w:rFonts w:ascii="Arial" w:hAnsi="Arial" w:cs="Arial"/>
          <w:sz w:val="24"/>
          <w:szCs w:val="24"/>
        </w:rPr>
        <w:t xml:space="preserve"> от </w:t>
      </w:r>
      <w:r>
        <w:rPr>
          <w:rFonts w:ascii="Arial" w:hAnsi="Arial" w:cs="Arial"/>
          <w:sz w:val="24"/>
          <w:szCs w:val="24"/>
        </w:rPr>
        <w:t>каждо</w:t>
      </w:r>
      <w:r w:rsidR="00B9421C">
        <w:rPr>
          <w:rFonts w:ascii="Arial" w:hAnsi="Arial" w:cs="Arial"/>
          <w:sz w:val="24"/>
          <w:szCs w:val="24"/>
        </w:rPr>
        <w:t>гоМ</w:t>
      </w:r>
      <w:r>
        <w:rPr>
          <w:rFonts w:ascii="Arial" w:hAnsi="Arial" w:cs="Arial"/>
          <w:sz w:val="24"/>
          <w:szCs w:val="24"/>
        </w:rPr>
        <w:t xml:space="preserve">У </w:t>
      </w:r>
      <w:r w:rsidR="00B9421C">
        <w:rPr>
          <w:rFonts w:ascii="Arial" w:hAnsi="Arial" w:cs="Arial"/>
          <w:sz w:val="24"/>
          <w:szCs w:val="24"/>
        </w:rPr>
        <w:t>потребуется</w:t>
      </w:r>
      <w:r>
        <w:rPr>
          <w:rFonts w:ascii="Arial" w:hAnsi="Arial" w:cs="Arial"/>
          <w:sz w:val="24"/>
          <w:szCs w:val="24"/>
        </w:rPr>
        <w:t xml:space="preserve"> модернизировать свою деятельность под задачи </w:t>
      </w:r>
      <w:r w:rsidR="00A35127" w:rsidRPr="00A35127">
        <w:rPr>
          <w:rFonts w:ascii="Arial" w:hAnsi="Arial" w:cs="Arial"/>
          <w:sz w:val="24"/>
          <w:szCs w:val="24"/>
        </w:rPr>
        <w:t>поддержки гражданских инициатив и СО НКО</w:t>
      </w:r>
      <w:r>
        <w:rPr>
          <w:rFonts w:ascii="Arial" w:hAnsi="Arial" w:cs="Arial"/>
          <w:sz w:val="24"/>
          <w:szCs w:val="24"/>
        </w:rPr>
        <w:t>. Следует предусмотреть следующие меры в отношении гражданских инициатив и СО НКО</w:t>
      </w:r>
      <w:r w:rsidR="00A35127" w:rsidRPr="00A35127">
        <w:rPr>
          <w:rFonts w:ascii="Arial" w:hAnsi="Arial" w:cs="Arial"/>
          <w:sz w:val="24"/>
          <w:szCs w:val="24"/>
        </w:rPr>
        <w:t>:</w:t>
      </w:r>
    </w:p>
    <w:p w:rsidR="00A35127" w:rsidRPr="00A35127" w:rsidRDefault="00A35127" w:rsidP="004236B3">
      <w:pPr>
        <w:spacing w:after="0" w:line="240" w:lineRule="auto"/>
        <w:ind w:firstLine="709"/>
        <w:contextualSpacing/>
        <w:jc w:val="both"/>
        <w:rPr>
          <w:rFonts w:ascii="Arial" w:hAnsi="Arial" w:cs="Arial"/>
          <w:sz w:val="24"/>
          <w:szCs w:val="24"/>
        </w:rPr>
      </w:pPr>
      <w:r w:rsidRPr="00A35127">
        <w:rPr>
          <w:rFonts w:ascii="Arial" w:hAnsi="Arial" w:cs="Arial"/>
          <w:sz w:val="24"/>
          <w:szCs w:val="24"/>
        </w:rPr>
        <w:t>- информационная поддержка;</w:t>
      </w:r>
    </w:p>
    <w:p w:rsidR="00A35127" w:rsidRPr="00A35127" w:rsidRDefault="00A35127" w:rsidP="004236B3">
      <w:pPr>
        <w:spacing w:after="0" w:line="240" w:lineRule="auto"/>
        <w:ind w:firstLine="709"/>
        <w:contextualSpacing/>
        <w:jc w:val="both"/>
        <w:rPr>
          <w:rFonts w:ascii="Arial" w:hAnsi="Arial" w:cs="Arial"/>
          <w:sz w:val="24"/>
          <w:szCs w:val="24"/>
        </w:rPr>
      </w:pPr>
      <w:r w:rsidRPr="00A35127">
        <w:rPr>
          <w:rFonts w:ascii="Arial" w:hAnsi="Arial" w:cs="Arial"/>
          <w:sz w:val="24"/>
          <w:szCs w:val="24"/>
        </w:rPr>
        <w:t>- консультационная поддержка;</w:t>
      </w:r>
    </w:p>
    <w:p w:rsidR="00A35127" w:rsidRPr="00A35127" w:rsidRDefault="00A35127" w:rsidP="004236B3">
      <w:pPr>
        <w:spacing w:after="0" w:line="240" w:lineRule="auto"/>
        <w:ind w:firstLine="709"/>
        <w:contextualSpacing/>
        <w:jc w:val="both"/>
        <w:rPr>
          <w:rFonts w:ascii="Arial" w:hAnsi="Arial" w:cs="Arial"/>
          <w:sz w:val="24"/>
          <w:szCs w:val="24"/>
        </w:rPr>
      </w:pPr>
      <w:r w:rsidRPr="00A35127">
        <w:rPr>
          <w:rFonts w:ascii="Arial" w:hAnsi="Arial" w:cs="Arial"/>
          <w:sz w:val="24"/>
          <w:szCs w:val="24"/>
        </w:rPr>
        <w:t>- методическая поддержка;</w:t>
      </w:r>
    </w:p>
    <w:p w:rsidR="00A35127" w:rsidRPr="00A35127" w:rsidRDefault="00A35127" w:rsidP="004236B3">
      <w:pPr>
        <w:spacing w:after="0" w:line="240" w:lineRule="auto"/>
        <w:ind w:firstLine="709"/>
        <w:contextualSpacing/>
        <w:jc w:val="both"/>
        <w:rPr>
          <w:rFonts w:ascii="Arial" w:hAnsi="Arial" w:cs="Arial"/>
          <w:sz w:val="24"/>
          <w:szCs w:val="24"/>
        </w:rPr>
      </w:pPr>
      <w:r w:rsidRPr="00A35127">
        <w:rPr>
          <w:rFonts w:ascii="Arial" w:hAnsi="Arial" w:cs="Arial"/>
          <w:sz w:val="24"/>
          <w:szCs w:val="24"/>
        </w:rPr>
        <w:t>- имущественная</w:t>
      </w:r>
      <w:r w:rsidR="00B9421C">
        <w:rPr>
          <w:rFonts w:ascii="Arial" w:hAnsi="Arial" w:cs="Arial"/>
          <w:sz w:val="24"/>
          <w:szCs w:val="24"/>
        </w:rPr>
        <w:t xml:space="preserve"> поддержка;</w:t>
      </w:r>
    </w:p>
    <w:p w:rsidR="00A35127" w:rsidRPr="00A35127" w:rsidRDefault="00A35127" w:rsidP="004236B3">
      <w:pPr>
        <w:spacing w:after="0" w:line="240" w:lineRule="auto"/>
        <w:ind w:firstLine="709"/>
        <w:contextualSpacing/>
        <w:jc w:val="both"/>
        <w:rPr>
          <w:rFonts w:ascii="Arial" w:hAnsi="Arial" w:cs="Arial"/>
          <w:sz w:val="24"/>
          <w:szCs w:val="24"/>
        </w:rPr>
      </w:pPr>
      <w:r w:rsidRPr="00A35127">
        <w:rPr>
          <w:rFonts w:ascii="Arial" w:hAnsi="Arial" w:cs="Arial"/>
          <w:sz w:val="24"/>
          <w:szCs w:val="24"/>
        </w:rPr>
        <w:t>- дополнительное профессиональное образование работников и добровольцев СОНКО;</w:t>
      </w:r>
    </w:p>
    <w:p w:rsidR="00B5190A" w:rsidRDefault="00A35127" w:rsidP="004236B3">
      <w:pPr>
        <w:pStyle w:val="a3"/>
        <w:tabs>
          <w:tab w:val="left" w:pos="142"/>
        </w:tabs>
        <w:spacing w:after="0" w:line="240" w:lineRule="auto"/>
        <w:ind w:left="0" w:firstLine="709"/>
        <w:jc w:val="both"/>
        <w:rPr>
          <w:rFonts w:ascii="Arial" w:hAnsi="Arial" w:cs="Arial"/>
          <w:sz w:val="24"/>
          <w:szCs w:val="24"/>
        </w:rPr>
      </w:pPr>
      <w:r w:rsidRPr="00A35127">
        <w:rPr>
          <w:rFonts w:ascii="Arial" w:hAnsi="Arial" w:cs="Arial"/>
          <w:sz w:val="24"/>
          <w:szCs w:val="24"/>
        </w:rPr>
        <w:t>- конкурс для СО НКО и проектных команд на ресурсы МУ с правом реализации на базе МУ социальных проектов</w:t>
      </w:r>
      <w:r w:rsidR="00B9421C">
        <w:rPr>
          <w:rFonts w:ascii="Arial" w:hAnsi="Arial" w:cs="Arial"/>
          <w:sz w:val="24"/>
          <w:szCs w:val="24"/>
        </w:rPr>
        <w:t>.</w:t>
      </w:r>
    </w:p>
    <w:p w:rsidR="00B9421C" w:rsidRDefault="007D7E69" w:rsidP="004236B3">
      <w:pPr>
        <w:pStyle w:val="a3"/>
        <w:tabs>
          <w:tab w:val="left" w:pos="142"/>
        </w:tabs>
        <w:spacing w:after="0" w:line="240" w:lineRule="auto"/>
        <w:ind w:left="0" w:firstLine="709"/>
        <w:jc w:val="both"/>
        <w:rPr>
          <w:rFonts w:ascii="Arial" w:hAnsi="Arial" w:cs="Arial"/>
          <w:sz w:val="24"/>
          <w:szCs w:val="24"/>
        </w:rPr>
      </w:pPr>
      <w:r>
        <w:rPr>
          <w:rFonts w:ascii="Arial" w:hAnsi="Arial" w:cs="Arial"/>
          <w:sz w:val="24"/>
          <w:szCs w:val="24"/>
        </w:rPr>
        <w:t>Также удобнее всего при МУ формировать и развивать добровольческую/волонтерскую команду для включения общественности в реализацию проектов и услуг. Следующим шагом в развитии отраслевого добровольчества/волонтерства может стать с</w:t>
      </w:r>
      <w:r w:rsidR="00B9421C" w:rsidRPr="00355426">
        <w:rPr>
          <w:rFonts w:ascii="Arial" w:hAnsi="Arial" w:cs="Arial"/>
          <w:sz w:val="24"/>
          <w:szCs w:val="24"/>
        </w:rPr>
        <w:t xml:space="preserve">оздание </w:t>
      </w:r>
      <w:r>
        <w:rPr>
          <w:rFonts w:ascii="Arial" w:hAnsi="Arial" w:cs="Arial"/>
          <w:sz w:val="24"/>
          <w:szCs w:val="24"/>
        </w:rPr>
        <w:t>электронной</w:t>
      </w:r>
      <w:r w:rsidR="00B9421C" w:rsidRPr="00355426">
        <w:rPr>
          <w:rFonts w:ascii="Arial" w:hAnsi="Arial" w:cs="Arial"/>
          <w:sz w:val="24"/>
          <w:szCs w:val="24"/>
        </w:rPr>
        <w:t xml:space="preserve"> площадки по поиску волонтеров и инвесторов социальных </w:t>
      </w:r>
      <w:r>
        <w:rPr>
          <w:rFonts w:ascii="Arial" w:hAnsi="Arial" w:cs="Arial"/>
          <w:sz w:val="24"/>
          <w:szCs w:val="24"/>
        </w:rPr>
        <w:t xml:space="preserve">инициатив и </w:t>
      </w:r>
      <w:r w:rsidR="00B9421C" w:rsidRPr="00355426">
        <w:rPr>
          <w:rFonts w:ascii="Arial" w:hAnsi="Arial" w:cs="Arial"/>
          <w:sz w:val="24"/>
          <w:szCs w:val="24"/>
        </w:rPr>
        <w:t>проектов.</w:t>
      </w:r>
    </w:p>
    <w:p w:rsidR="00B9421C" w:rsidRPr="00A35127" w:rsidRDefault="00B9421C" w:rsidP="00B9421C">
      <w:pPr>
        <w:pStyle w:val="a3"/>
        <w:tabs>
          <w:tab w:val="left" w:pos="142"/>
        </w:tabs>
        <w:spacing w:after="0" w:line="240" w:lineRule="auto"/>
        <w:ind w:left="0" w:firstLine="709"/>
        <w:jc w:val="both"/>
        <w:rPr>
          <w:rFonts w:ascii="Arial" w:hAnsi="Arial" w:cs="Arial"/>
          <w:sz w:val="24"/>
          <w:szCs w:val="24"/>
        </w:rPr>
      </w:pPr>
    </w:p>
    <w:p w:rsidR="00A35127" w:rsidRDefault="00A35127" w:rsidP="00A35127">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5F5BDC" w:rsidRDefault="00A868DC" w:rsidP="006F63C5">
      <w:pPr>
        <w:pStyle w:val="ConsPlusNonformat"/>
        <w:numPr>
          <w:ilvl w:val="0"/>
          <w:numId w:val="36"/>
        </w:numPr>
        <w:spacing w:line="276" w:lineRule="auto"/>
        <w:ind w:left="1134" w:firstLine="567"/>
        <w:jc w:val="both"/>
        <w:rPr>
          <w:rFonts w:ascii="Arial" w:hAnsi="Arial" w:cs="Arial"/>
          <w:i/>
        </w:rPr>
      </w:pPr>
      <w:hyperlink r:id="rId91" w:history="1">
        <w:r w:rsidR="005F5BDC" w:rsidRPr="00397CBA">
          <w:rPr>
            <w:rStyle w:val="af6"/>
            <w:rFonts w:ascii="Arial" w:hAnsi="Arial" w:cs="Arial"/>
            <w:i/>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 (с.19)</w:t>
        </w:r>
      </w:hyperlink>
    </w:p>
    <w:p w:rsidR="005F5BDC" w:rsidRDefault="005F5BDC" w:rsidP="006F63C5">
      <w:pPr>
        <w:pStyle w:val="ConsPlusNonformat"/>
        <w:spacing w:line="276" w:lineRule="auto"/>
        <w:ind w:left="1701" w:firstLine="1134"/>
        <w:jc w:val="both"/>
        <w:rPr>
          <w:rFonts w:ascii="Arial" w:hAnsi="Arial" w:cs="Arial"/>
          <w:i/>
        </w:rPr>
      </w:pPr>
      <w:r w:rsidRPr="00A5049C">
        <w:rPr>
          <w:rFonts w:ascii="Arial" w:hAnsi="Arial" w:cs="Arial"/>
          <w:i/>
        </w:rPr>
        <w:t>Источник:</w:t>
      </w:r>
      <w:hyperlink r:id="rId92" w:history="1">
        <w:r w:rsidRPr="00340ECD">
          <w:rPr>
            <w:rStyle w:val="af6"/>
            <w:rFonts w:ascii="Arial" w:hAnsi="Arial" w:cs="Arial"/>
            <w:i/>
          </w:rPr>
          <w:t>http://base.garant.ru/70259340/</w:t>
        </w:r>
      </w:hyperlink>
    </w:p>
    <w:p w:rsidR="005F5BDC" w:rsidRPr="008B7C22" w:rsidRDefault="00A868DC" w:rsidP="006F63C5">
      <w:pPr>
        <w:pStyle w:val="a3"/>
        <w:numPr>
          <w:ilvl w:val="0"/>
          <w:numId w:val="36"/>
        </w:numPr>
        <w:spacing w:line="240" w:lineRule="auto"/>
        <w:ind w:left="1134" w:firstLine="567"/>
        <w:jc w:val="both"/>
        <w:rPr>
          <w:rFonts w:ascii="Arial" w:hAnsi="Arial" w:cs="Arial"/>
          <w:i/>
          <w:sz w:val="20"/>
          <w:szCs w:val="20"/>
        </w:rPr>
      </w:pPr>
      <w:hyperlink r:id="rId93" w:history="1">
        <w:r w:rsidR="005F5BDC" w:rsidRPr="008B7C22">
          <w:rPr>
            <w:rStyle w:val="af6"/>
            <w:rFonts w:ascii="Arial" w:hAnsi="Arial" w:cs="Arial"/>
            <w:i/>
            <w:sz w:val="20"/>
            <w:szCs w:val="20"/>
          </w:rPr>
          <w:t>Методические рекомендации по вопросам системного взаимодействия органов местного самоуправления Красноярского края с социально ориентированными некоммерческими организациями Красноярского края.</w:t>
        </w:r>
      </w:hyperlink>
    </w:p>
    <w:p w:rsidR="005F5BDC" w:rsidRDefault="005F5BDC" w:rsidP="006F63C5">
      <w:pPr>
        <w:pStyle w:val="a3"/>
        <w:spacing w:after="0" w:line="240" w:lineRule="auto"/>
        <w:ind w:left="1701" w:firstLine="1134"/>
        <w:jc w:val="both"/>
        <w:rPr>
          <w:rFonts w:ascii="Arial" w:hAnsi="Arial" w:cs="Arial"/>
          <w:i/>
          <w:sz w:val="20"/>
          <w:szCs w:val="20"/>
        </w:rPr>
      </w:pPr>
      <w:r>
        <w:rPr>
          <w:rFonts w:ascii="Arial" w:hAnsi="Arial" w:cs="Arial"/>
          <w:i/>
          <w:sz w:val="20"/>
          <w:szCs w:val="20"/>
        </w:rPr>
        <w:t>Источник:</w:t>
      </w:r>
      <w:hyperlink r:id="rId94" w:history="1">
        <w:r w:rsidRPr="009A6749">
          <w:rPr>
            <w:rStyle w:val="af6"/>
            <w:rFonts w:ascii="Arial" w:hAnsi="Arial" w:cs="Arial"/>
            <w:i/>
            <w:sz w:val="20"/>
            <w:szCs w:val="20"/>
          </w:rPr>
          <w:t>http://gokrk.ru/upload/iblock/0b3/0b3337a0fd24d511ac25b31c6d89121b.pdf</w:t>
        </w:r>
      </w:hyperlink>
    </w:p>
    <w:p w:rsidR="005F5BDC" w:rsidRDefault="00A868DC" w:rsidP="006F63C5">
      <w:pPr>
        <w:pStyle w:val="a3"/>
        <w:numPr>
          <w:ilvl w:val="0"/>
          <w:numId w:val="36"/>
        </w:numPr>
        <w:tabs>
          <w:tab w:val="left" w:pos="142"/>
        </w:tabs>
        <w:spacing w:after="0" w:line="240" w:lineRule="auto"/>
        <w:ind w:left="1134" w:firstLine="567"/>
        <w:jc w:val="both"/>
        <w:rPr>
          <w:rFonts w:ascii="Arial" w:hAnsi="Arial" w:cs="Arial"/>
          <w:i/>
          <w:sz w:val="20"/>
          <w:szCs w:val="20"/>
        </w:rPr>
      </w:pPr>
      <w:hyperlink r:id="rId95" w:history="1">
        <w:r w:rsidR="005F5BDC" w:rsidRPr="002D7452">
          <w:rPr>
            <w:rStyle w:val="af6"/>
            <w:rFonts w:ascii="Arial" w:hAnsi="Arial" w:cs="Arial"/>
            <w:i/>
            <w:sz w:val="20"/>
            <w:szCs w:val="20"/>
          </w:rPr>
          <w:t>МЕТОДИЧЕСКИЕ РЕКОМЕНДАЦИИ для муниципальных образований Хабаровского края по расширению и совершенствованию поддержки социально ориентированных некоммерческих организаций.</w:t>
        </w:r>
      </w:hyperlink>
    </w:p>
    <w:p w:rsidR="005F5BDC" w:rsidRDefault="005F5BDC" w:rsidP="006F63C5">
      <w:pPr>
        <w:pStyle w:val="a3"/>
        <w:tabs>
          <w:tab w:val="left" w:pos="142"/>
        </w:tabs>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96" w:history="1">
        <w:r w:rsidRPr="00340ECD">
          <w:rPr>
            <w:rStyle w:val="af6"/>
            <w:rFonts w:ascii="Arial" w:hAnsi="Arial" w:cs="Arial"/>
            <w:i/>
            <w:sz w:val="20"/>
            <w:szCs w:val="20"/>
          </w:rPr>
          <w:t>http://opkhv.ru/files/files/2017/cc810b75f9e6828abb49.pdf</w:t>
        </w:r>
      </w:hyperlink>
    </w:p>
    <w:p w:rsidR="00184CE8" w:rsidRDefault="00A868DC" w:rsidP="006F63C5">
      <w:pPr>
        <w:pStyle w:val="a3"/>
        <w:numPr>
          <w:ilvl w:val="0"/>
          <w:numId w:val="36"/>
        </w:numPr>
        <w:tabs>
          <w:tab w:val="left" w:pos="142"/>
        </w:tabs>
        <w:spacing w:after="0" w:line="240" w:lineRule="auto"/>
        <w:ind w:left="1134" w:firstLine="567"/>
        <w:jc w:val="both"/>
        <w:rPr>
          <w:rFonts w:ascii="Arial" w:hAnsi="Arial" w:cs="Arial"/>
          <w:i/>
          <w:sz w:val="20"/>
          <w:szCs w:val="20"/>
        </w:rPr>
      </w:pPr>
      <w:hyperlink r:id="rId97" w:history="1">
        <w:r w:rsidR="00184CE8" w:rsidRPr="00F75A21">
          <w:rPr>
            <w:rStyle w:val="af6"/>
            <w:rFonts w:ascii="Arial" w:hAnsi="Arial" w:cs="Arial"/>
            <w:i/>
            <w:sz w:val="20"/>
            <w:szCs w:val="20"/>
          </w:rPr>
          <w:t>Методические материалы по формированию и поддержке в субъектах РФ и МО ресурсных центров поддержки СО НКО.</w:t>
        </w:r>
      </w:hyperlink>
    </w:p>
    <w:p w:rsidR="00184CE8" w:rsidRDefault="00184CE8" w:rsidP="006F63C5">
      <w:pPr>
        <w:pStyle w:val="a3"/>
        <w:tabs>
          <w:tab w:val="left" w:pos="142"/>
        </w:tabs>
        <w:spacing w:after="0" w:line="240" w:lineRule="auto"/>
        <w:ind w:left="1701" w:firstLine="1134"/>
        <w:jc w:val="both"/>
        <w:rPr>
          <w:rFonts w:ascii="Arial" w:hAnsi="Arial" w:cs="Arial"/>
          <w:i/>
          <w:sz w:val="20"/>
          <w:szCs w:val="20"/>
        </w:rPr>
      </w:pPr>
      <w:r>
        <w:rPr>
          <w:rFonts w:ascii="Arial" w:hAnsi="Arial" w:cs="Arial"/>
          <w:i/>
          <w:sz w:val="20"/>
          <w:szCs w:val="20"/>
        </w:rPr>
        <w:t>Источник:</w:t>
      </w:r>
      <w:hyperlink r:id="rId98" w:history="1">
        <w:r w:rsidRPr="00340ECD">
          <w:rPr>
            <w:rStyle w:val="af6"/>
            <w:rFonts w:ascii="Arial" w:hAnsi="Arial" w:cs="Arial"/>
            <w:i/>
            <w:sz w:val="20"/>
            <w:szCs w:val="20"/>
          </w:rPr>
          <w:t>http://www.consultant.ru/document/cons_doc_LAW_214433/</w:t>
        </w:r>
      </w:hyperlink>
    </w:p>
    <w:p w:rsidR="00184CE8" w:rsidRDefault="00A868DC" w:rsidP="006F63C5">
      <w:pPr>
        <w:pStyle w:val="a3"/>
        <w:numPr>
          <w:ilvl w:val="0"/>
          <w:numId w:val="36"/>
        </w:numPr>
        <w:tabs>
          <w:tab w:val="left" w:pos="142"/>
        </w:tabs>
        <w:spacing w:after="0" w:line="240" w:lineRule="auto"/>
        <w:ind w:left="1134" w:firstLine="567"/>
        <w:jc w:val="both"/>
        <w:rPr>
          <w:rFonts w:ascii="Arial" w:hAnsi="Arial" w:cs="Arial"/>
          <w:i/>
          <w:sz w:val="20"/>
          <w:szCs w:val="20"/>
        </w:rPr>
      </w:pPr>
      <w:hyperlink r:id="rId99" w:history="1">
        <w:r w:rsidR="0091028E" w:rsidRPr="00384431">
          <w:rPr>
            <w:rStyle w:val="af6"/>
            <w:rFonts w:ascii="Arial" w:hAnsi="Arial" w:cs="Arial"/>
            <w:i/>
            <w:sz w:val="20"/>
            <w:szCs w:val="20"/>
          </w:rPr>
          <w:t>Методические рекомендации по взаимодействию органов исполнительной власти субъектов Российской Федерации (органов местного самоуправления) и социально ориентированных некоммерческих организаций в вопросах предоставления услуг (работ) населению в сфере физической культуры и спорта</w:t>
        </w:r>
        <w:r w:rsidR="00184CE8" w:rsidRPr="00384431">
          <w:rPr>
            <w:rStyle w:val="af6"/>
            <w:rFonts w:ascii="Arial" w:hAnsi="Arial" w:cs="Arial"/>
            <w:i/>
            <w:sz w:val="20"/>
            <w:szCs w:val="20"/>
          </w:rPr>
          <w:t>.</w:t>
        </w:r>
      </w:hyperlink>
    </w:p>
    <w:p w:rsidR="0091028E" w:rsidRDefault="00184CE8" w:rsidP="006F63C5">
      <w:pPr>
        <w:pStyle w:val="a3"/>
        <w:tabs>
          <w:tab w:val="left" w:pos="142"/>
        </w:tabs>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100" w:history="1">
        <w:r w:rsidRPr="009A6749">
          <w:rPr>
            <w:rStyle w:val="af6"/>
            <w:rFonts w:ascii="Arial" w:hAnsi="Arial" w:cs="Arial"/>
            <w:i/>
            <w:sz w:val="20"/>
            <w:szCs w:val="20"/>
          </w:rPr>
          <w:t>http://www.minsport.gov.ru/2017/doc/MetodRekSNKO_1217.pdf</w:t>
        </w:r>
      </w:hyperlink>
    </w:p>
    <w:p w:rsidR="00384431" w:rsidRPr="006F63C5" w:rsidRDefault="00A868DC" w:rsidP="006F63C5">
      <w:pPr>
        <w:pStyle w:val="a3"/>
        <w:numPr>
          <w:ilvl w:val="0"/>
          <w:numId w:val="36"/>
        </w:numPr>
        <w:spacing w:line="240" w:lineRule="auto"/>
        <w:ind w:left="1134" w:firstLine="567"/>
        <w:jc w:val="both"/>
        <w:rPr>
          <w:rFonts w:ascii="Arial" w:hAnsi="Arial" w:cs="Arial"/>
          <w:i/>
          <w:sz w:val="20"/>
          <w:szCs w:val="20"/>
        </w:rPr>
      </w:pPr>
      <w:hyperlink r:id="rId101" w:history="1">
        <w:r w:rsidR="00384431" w:rsidRPr="006F63C5">
          <w:rPr>
            <w:rStyle w:val="af6"/>
            <w:rFonts w:ascii="Arial" w:hAnsi="Arial" w:cs="Arial"/>
            <w:i/>
            <w:sz w:val="20"/>
            <w:szCs w:val="20"/>
          </w:rPr>
          <w:t>Методические рекомендации по обеспечению доступа социально ориентированных некоммерческих организаций к предоставлению услуг в рамках государственной программы Российской Федерации «Развитие здравоохранения» по основному мероприятию «Профилактика ВИЧ-инфекции, вирусных гепатитов В и С», реализации региональных программ развития здравоохранения.</w:t>
        </w:r>
      </w:hyperlink>
    </w:p>
    <w:p w:rsidR="00384431" w:rsidRPr="006F63C5" w:rsidRDefault="00384431" w:rsidP="006F63C5">
      <w:pPr>
        <w:pStyle w:val="a3"/>
        <w:spacing w:line="240" w:lineRule="auto"/>
        <w:ind w:left="1701" w:firstLine="1134"/>
        <w:jc w:val="both"/>
        <w:rPr>
          <w:rFonts w:ascii="Arial" w:hAnsi="Arial" w:cs="Arial"/>
          <w:i/>
          <w:sz w:val="20"/>
          <w:szCs w:val="20"/>
        </w:rPr>
      </w:pPr>
      <w:r w:rsidRPr="006F63C5">
        <w:rPr>
          <w:rFonts w:ascii="Arial" w:hAnsi="Arial" w:cs="Arial"/>
          <w:i/>
          <w:sz w:val="20"/>
          <w:szCs w:val="20"/>
        </w:rPr>
        <w:t xml:space="preserve">Источник: </w:t>
      </w:r>
      <w:hyperlink r:id="rId102" w:history="1">
        <w:r w:rsidRPr="006F63C5">
          <w:rPr>
            <w:rStyle w:val="af6"/>
            <w:rFonts w:ascii="Arial" w:hAnsi="Arial" w:cs="Arial"/>
            <w:i/>
            <w:sz w:val="20"/>
            <w:szCs w:val="20"/>
          </w:rPr>
          <w:t>http://nko.economy.gov.ru/PortalNews/Read/3518</w:t>
        </w:r>
      </w:hyperlink>
    </w:p>
    <w:p w:rsidR="00384431" w:rsidRPr="006F63C5" w:rsidRDefault="00A868DC" w:rsidP="006F63C5">
      <w:pPr>
        <w:pStyle w:val="a3"/>
        <w:numPr>
          <w:ilvl w:val="0"/>
          <w:numId w:val="36"/>
        </w:numPr>
        <w:spacing w:line="240" w:lineRule="auto"/>
        <w:ind w:left="1134" w:firstLine="567"/>
        <w:jc w:val="both"/>
        <w:rPr>
          <w:rFonts w:ascii="Arial" w:hAnsi="Arial" w:cs="Arial"/>
          <w:i/>
          <w:sz w:val="20"/>
          <w:szCs w:val="20"/>
        </w:rPr>
      </w:pPr>
      <w:hyperlink r:id="rId103" w:history="1">
        <w:r w:rsidR="00384431" w:rsidRPr="006F63C5">
          <w:rPr>
            <w:rStyle w:val="af6"/>
            <w:rFonts w:ascii="Arial" w:hAnsi="Arial" w:cs="Arial"/>
            <w:i/>
            <w:sz w:val="20"/>
            <w:szCs w:val="20"/>
          </w:rPr>
          <w:t>МЕТОДИЧЕСКИЕ РЕКОМЕНДАЦИИ по обеспечению поэтапного доступа социально ориентированных некоммерческих организаций, реализующих дополнительные общеобразовательные программы, к средствам бюджетов субъектов Российской Федерации и местных бюджетов.</w:t>
        </w:r>
      </w:hyperlink>
    </w:p>
    <w:p w:rsidR="00384431" w:rsidRPr="006F63C5" w:rsidRDefault="00384431" w:rsidP="006F63C5">
      <w:pPr>
        <w:pStyle w:val="a3"/>
        <w:spacing w:line="240" w:lineRule="auto"/>
        <w:ind w:left="1701" w:firstLine="1134"/>
        <w:jc w:val="both"/>
        <w:rPr>
          <w:rFonts w:ascii="Arial" w:hAnsi="Arial" w:cs="Arial"/>
          <w:i/>
          <w:sz w:val="20"/>
          <w:szCs w:val="20"/>
        </w:rPr>
      </w:pPr>
      <w:r w:rsidRPr="006F63C5">
        <w:rPr>
          <w:rFonts w:ascii="Arial" w:hAnsi="Arial" w:cs="Arial"/>
          <w:i/>
          <w:sz w:val="20"/>
          <w:szCs w:val="20"/>
        </w:rPr>
        <w:lastRenderedPageBreak/>
        <w:t xml:space="preserve">Источник: </w:t>
      </w:r>
      <w:hyperlink r:id="rId104" w:history="1">
        <w:r w:rsidRPr="006F63C5">
          <w:rPr>
            <w:rStyle w:val="af6"/>
            <w:rFonts w:ascii="Arial" w:hAnsi="Arial" w:cs="Arial"/>
            <w:i/>
            <w:sz w:val="20"/>
            <w:szCs w:val="20"/>
          </w:rPr>
          <w:t>http://nko.economy.gov.ru/PortalNews/Read/3518</w:t>
        </w:r>
      </w:hyperlink>
    </w:p>
    <w:p w:rsidR="006F63C5" w:rsidRPr="00E1355D" w:rsidRDefault="00A868DC" w:rsidP="006F63C5">
      <w:pPr>
        <w:pStyle w:val="a3"/>
        <w:numPr>
          <w:ilvl w:val="0"/>
          <w:numId w:val="36"/>
        </w:numPr>
        <w:spacing w:after="0" w:line="240" w:lineRule="auto"/>
        <w:ind w:left="1134" w:firstLine="567"/>
        <w:jc w:val="both"/>
        <w:rPr>
          <w:rFonts w:ascii="Arial" w:hAnsi="Arial" w:cs="Arial"/>
          <w:i/>
          <w:sz w:val="20"/>
          <w:szCs w:val="20"/>
        </w:rPr>
      </w:pPr>
      <w:hyperlink r:id="rId105" w:history="1">
        <w:r w:rsidR="006F63C5" w:rsidRPr="00E1355D">
          <w:rPr>
            <w:rStyle w:val="af6"/>
            <w:rFonts w:ascii="Arial" w:hAnsi="Arial" w:cs="Arial"/>
            <w:i/>
            <w:sz w:val="20"/>
            <w:szCs w:val="20"/>
          </w:rPr>
          <w:t>ИНФОРМАЦИЯ о лучших практиках механизмов бюджетного финансирования частных дошкольных образовательных организаций, реализующих образовательную программу дошкольного образования (далее - ЧДОО), в том числе созданных учреждениями профессионального и дополнительного образования, а также учреждениями культуры и спорта (письмо минобрнауки РФ от 12.01.2017 № 08-25)</w:t>
        </w:r>
      </w:hyperlink>
    </w:p>
    <w:p w:rsidR="006F63C5" w:rsidRDefault="006F63C5" w:rsidP="006F63C5">
      <w:pPr>
        <w:pStyle w:val="a3"/>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106" w:history="1">
        <w:r w:rsidRPr="00340ECD">
          <w:rPr>
            <w:rStyle w:val="af6"/>
            <w:rFonts w:ascii="Arial" w:hAnsi="Arial" w:cs="Arial"/>
            <w:i/>
            <w:sz w:val="20"/>
            <w:szCs w:val="20"/>
          </w:rPr>
          <w:t>https://depobr-molod.admhmao.ru/v-pomoshch-negosudarstvennym-organizatsiyam-v-tom-chisle-so-nko/metodicheskaya-i-informatsionnaya-podderzhka-nko/1600521/informatsiya-o-luchshikh-praktikakh</w:t>
        </w:r>
      </w:hyperlink>
    </w:p>
    <w:p w:rsidR="00384431" w:rsidRDefault="00A868DC" w:rsidP="006F63C5">
      <w:pPr>
        <w:pStyle w:val="a3"/>
        <w:numPr>
          <w:ilvl w:val="0"/>
          <w:numId w:val="36"/>
        </w:numPr>
        <w:tabs>
          <w:tab w:val="left" w:pos="142"/>
        </w:tabs>
        <w:spacing w:after="0" w:line="240" w:lineRule="auto"/>
        <w:ind w:left="1134" w:firstLine="567"/>
        <w:jc w:val="both"/>
        <w:rPr>
          <w:rFonts w:ascii="Arial" w:hAnsi="Arial" w:cs="Arial"/>
          <w:i/>
          <w:sz w:val="20"/>
          <w:szCs w:val="20"/>
        </w:rPr>
      </w:pPr>
      <w:hyperlink r:id="rId107" w:history="1">
        <w:r w:rsidR="00384431" w:rsidRPr="006F63C5">
          <w:rPr>
            <w:rStyle w:val="af6"/>
            <w:rFonts w:ascii="Arial" w:hAnsi="Arial" w:cs="Arial"/>
            <w:i/>
            <w:sz w:val="20"/>
            <w:szCs w:val="20"/>
          </w:rPr>
          <w:t>Методические рекомендации по организации выставочной деятельности в малых и средних городах субъектов РФ.</w:t>
        </w:r>
      </w:hyperlink>
    </w:p>
    <w:p w:rsidR="00384431" w:rsidRPr="006F63C5" w:rsidRDefault="00384431" w:rsidP="006F63C5">
      <w:pPr>
        <w:pStyle w:val="a3"/>
        <w:spacing w:line="240" w:lineRule="auto"/>
        <w:ind w:left="1701" w:firstLine="1134"/>
        <w:jc w:val="both"/>
        <w:rPr>
          <w:rFonts w:ascii="Arial" w:hAnsi="Arial" w:cs="Arial"/>
          <w:i/>
          <w:sz w:val="20"/>
          <w:szCs w:val="20"/>
        </w:rPr>
      </w:pPr>
      <w:r w:rsidRPr="006F63C5">
        <w:rPr>
          <w:rFonts w:ascii="Arial" w:hAnsi="Arial" w:cs="Arial"/>
          <w:i/>
          <w:sz w:val="20"/>
          <w:szCs w:val="20"/>
        </w:rPr>
        <w:t xml:space="preserve">Источник: </w:t>
      </w:r>
      <w:hyperlink r:id="rId108" w:history="1">
        <w:r w:rsidRPr="006F63C5">
          <w:rPr>
            <w:rStyle w:val="af6"/>
            <w:rFonts w:ascii="Arial" w:hAnsi="Arial" w:cs="Arial"/>
            <w:i/>
            <w:sz w:val="20"/>
            <w:szCs w:val="20"/>
          </w:rPr>
          <w:t>http://nko.economy.gov.ru/PortalNews/Read/3518</w:t>
        </w:r>
      </w:hyperlink>
    </w:p>
    <w:p w:rsidR="00384431" w:rsidRPr="006F63C5" w:rsidRDefault="00A868DC" w:rsidP="006F63C5">
      <w:pPr>
        <w:pStyle w:val="a3"/>
        <w:numPr>
          <w:ilvl w:val="0"/>
          <w:numId w:val="36"/>
        </w:numPr>
        <w:spacing w:line="240" w:lineRule="auto"/>
        <w:ind w:left="1134" w:firstLine="567"/>
        <w:jc w:val="both"/>
        <w:rPr>
          <w:rFonts w:ascii="Arial" w:hAnsi="Arial" w:cs="Arial"/>
          <w:i/>
          <w:sz w:val="20"/>
          <w:szCs w:val="20"/>
        </w:rPr>
      </w:pPr>
      <w:hyperlink r:id="rId109" w:history="1">
        <w:r w:rsidR="00384431" w:rsidRPr="006F63C5">
          <w:rPr>
            <w:rStyle w:val="af6"/>
            <w:rFonts w:ascii="Arial" w:hAnsi="Arial" w:cs="Arial"/>
            <w:i/>
            <w:sz w:val="20"/>
            <w:szCs w:val="20"/>
          </w:rPr>
          <w:t xml:space="preserve">Методические материалы по обеспечению учета при планировании на региональном и местном уровнях </w:t>
        </w:r>
        <w:r w:rsidR="006F63C5" w:rsidRPr="006F63C5">
          <w:rPr>
            <w:rStyle w:val="af6"/>
            <w:rFonts w:ascii="Arial" w:hAnsi="Arial" w:cs="Arial"/>
            <w:i/>
            <w:sz w:val="20"/>
            <w:szCs w:val="20"/>
          </w:rPr>
          <w:t>строительства новых объектов социальной инфраструктуры и закупок дорогостоящего оборудования за счет бюджетного финансирования возможностей оказания соответствующих услуг в социальной сфере негосударственными организациями на основе собственных мощностей.</w:t>
        </w:r>
      </w:hyperlink>
    </w:p>
    <w:p w:rsidR="006F63C5" w:rsidRPr="006F63C5" w:rsidRDefault="006F63C5" w:rsidP="006F63C5">
      <w:pPr>
        <w:pStyle w:val="a3"/>
        <w:spacing w:line="240" w:lineRule="auto"/>
        <w:ind w:left="1701" w:firstLine="1134"/>
        <w:jc w:val="both"/>
        <w:rPr>
          <w:rFonts w:ascii="Arial" w:hAnsi="Arial" w:cs="Arial"/>
          <w:i/>
          <w:sz w:val="20"/>
          <w:szCs w:val="20"/>
        </w:rPr>
      </w:pPr>
      <w:r w:rsidRPr="006F63C5">
        <w:rPr>
          <w:rFonts w:ascii="Arial" w:hAnsi="Arial" w:cs="Arial"/>
          <w:i/>
          <w:sz w:val="20"/>
          <w:szCs w:val="20"/>
        </w:rPr>
        <w:t xml:space="preserve">Источник: </w:t>
      </w:r>
      <w:hyperlink r:id="rId110" w:history="1">
        <w:r w:rsidRPr="006F63C5">
          <w:rPr>
            <w:rStyle w:val="af6"/>
            <w:rFonts w:ascii="Arial" w:hAnsi="Arial" w:cs="Arial"/>
            <w:i/>
            <w:sz w:val="20"/>
            <w:szCs w:val="20"/>
          </w:rPr>
          <w:t>http://nko.economy.gov.ru/PortalNews/Read/3518</w:t>
        </w:r>
      </w:hyperlink>
    </w:p>
    <w:p w:rsidR="0091028E" w:rsidRDefault="0091028E" w:rsidP="00355426">
      <w:pPr>
        <w:spacing w:after="0" w:line="240" w:lineRule="auto"/>
        <w:contextualSpacing/>
        <w:jc w:val="both"/>
        <w:rPr>
          <w:rFonts w:ascii="Arial" w:hAnsi="Arial" w:cs="Arial"/>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E77E21" w:rsidTr="000E7C98">
        <w:tc>
          <w:tcPr>
            <w:tcW w:w="6663" w:type="dxa"/>
            <w:shd w:val="clear" w:color="auto" w:fill="D9D9D9" w:themeFill="background1" w:themeFillShade="D9"/>
            <w:vAlign w:val="center"/>
          </w:tcPr>
          <w:p w:rsidR="00E77E21" w:rsidRPr="000E7C98" w:rsidRDefault="00B9421C" w:rsidP="00E25A64">
            <w:pPr>
              <w:pStyle w:val="a3"/>
              <w:numPr>
                <w:ilvl w:val="1"/>
                <w:numId w:val="16"/>
              </w:numPr>
              <w:spacing w:after="0" w:line="240" w:lineRule="auto"/>
              <w:ind w:left="34" w:firstLine="713"/>
              <w:jc w:val="both"/>
              <w:rPr>
                <w:rFonts w:ascii="Arial" w:hAnsi="Arial" w:cs="Arial"/>
                <w:sz w:val="24"/>
                <w:szCs w:val="24"/>
              </w:rPr>
            </w:pPr>
            <w:r w:rsidRPr="00B9421C">
              <w:rPr>
                <w:rFonts w:ascii="Arial" w:eastAsiaTheme="minorHAnsi" w:hAnsi="Arial" w:cs="Arial"/>
                <w:b/>
                <w:sz w:val="20"/>
                <w:szCs w:val="20"/>
              </w:rPr>
              <w:t xml:space="preserve">Создание РЦ как муниципального учреждения </w:t>
            </w:r>
            <w:r>
              <w:rPr>
                <w:rFonts w:ascii="Arial" w:eastAsiaTheme="minorHAnsi" w:hAnsi="Arial" w:cs="Arial"/>
                <w:b/>
                <w:sz w:val="20"/>
                <w:szCs w:val="20"/>
              </w:rPr>
              <w:t>-</w:t>
            </w:r>
            <w:r w:rsidRPr="00B9421C">
              <w:rPr>
                <w:rFonts w:ascii="Arial" w:eastAsiaTheme="minorHAnsi" w:hAnsi="Arial" w:cs="Arial"/>
                <w:b/>
                <w:sz w:val="20"/>
                <w:szCs w:val="20"/>
              </w:rPr>
              <w:t>основного координатора межведомственной комплексной программы (или плана) по развитию и поддержке гражданской инициативы населения и СО НКО</w:t>
            </w:r>
          </w:p>
        </w:tc>
        <w:tc>
          <w:tcPr>
            <w:tcW w:w="3541" w:type="dxa"/>
            <w:shd w:val="clear" w:color="auto" w:fill="FFFFFF" w:themeFill="background1"/>
          </w:tcPr>
          <w:p w:rsidR="000E7C98" w:rsidRDefault="000E7C98" w:rsidP="00B5190A">
            <w:pPr>
              <w:tabs>
                <w:tab w:val="left" w:pos="142"/>
              </w:tabs>
              <w:spacing w:after="0" w:line="240" w:lineRule="auto"/>
              <w:jc w:val="both"/>
              <w:rPr>
                <w:rFonts w:ascii="Arial" w:hAnsi="Arial" w:cs="Arial"/>
                <w:i/>
                <w:sz w:val="20"/>
                <w:szCs w:val="20"/>
              </w:rPr>
            </w:pPr>
          </w:p>
          <w:p w:rsidR="00E77E21" w:rsidRPr="00013842" w:rsidRDefault="00E77E21" w:rsidP="00B5190A">
            <w:pPr>
              <w:tabs>
                <w:tab w:val="left" w:pos="142"/>
              </w:tabs>
              <w:spacing w:after="0" w:line="240" w:lineRule="auto"/>
              <w:jc w:val="both"/>
              <w:rPr>
                <w:rFonts w:ascii="Arial" w:hAnsi="Arial" w:cs="Arial"/>
                <w:b/>
                <w:sz w:val="20"/>
                <w:szCs w:val="20"/>
              </w:rPr>
            </w:pPr>
            <w:r>
              <w:rPr>
                <w:rFonts w:ascii="Arial" w:hAnsi="Arial" w:cs="Arial"/>
                <w:i/>
                <w:sz w:val="20"/>
                <w:szCs w:val="20"/>
              </w:rPr>
              <w:t xml:space="preserve">Обеспечение доступа СО НКО к муниципальным ресурсам, материальная и нематериальная поддержка во всех отраслях социальной сферы на всех уровнях </w:t>
            </w:r>
          </w:p>
          <w:p w:rsidR="00E77E21" w:rsidRPr="00013842" w:rsidRDefault="00E77E21" w:rsidP="00B5190A">
            <w:pPr>
              <w:tabs>
                <w:tab w:val="left" w:pos="142"/>
              </w:tabs>
              <w:spacing w:after="0" w:line="240" w:lineRule="auto"/>
              <w:ind w:firstLine="709"/>
              <w:jc w:val="both"/>
              <w:rPr>
                <w:rFonts w:ascii="Arial" w:hAnsi="Arial" w:cs="Arial"/>
                <w:b/>
                <w:sz w:val="20"/>
                <w:szCs w:val="20"/>
              </w:rPr>
            </w:pPr>
          </w:p>
        </w:tc>
      </w:tr>
    </w:tbl>
    <w:p w:rsidR="00E77E21" w:rsidRDefault="00E77E21" w:rsidP="00355426">
      <w:pPr>
        <w:spacing w:after="0" w:line="240" w:lineRule="auto"/>
        <w:contextualSpacing/>
        <w:jc w:val="both"/>
        <w:rPr>
          <w:rFonts w:ascii="Arial" w:hAnsi="Arial" w:cs="Arial"/>
          <w:sz w:val="24"/>
          <w:szCs w:val="24"/>
        </w:rPr>
      </w:pPr>
    </w:p>
    <w:p w:rsidR="007D7E69" w:rsidRDefault="007D7E69" w:rsidP="007D7E69">
      <w:pPr>
        <w:spacing w:after="0" w:line="240" w:lineRule="auto"/>
        <w:ind w:firstLine="709"/>
        <w:contextualSpacing/>
        <w:jc w:val="both"/>
        <w:rPr>
          <w:rFonts w:ascii="Arial" w:hAnsi="Arial" w:cs="Arial"/>
          <w:sz w:val="24"/>
          <w:szCs w:val="24"/>
        </w:rPr>
      </w:pPr>
      <w:r>
        <w:rPr>
          <w:rFonts w:ascii="Arial" w:hAnsi="Arial" w:cs="Arial"/>
          <w:sz w:val="24"/>
          <w:szCs w:val="24"/>
        </w:rPr>
        <w:t xml:space="preserve">Вышеописанные механизмы комплексной поддержки гражданских инициатив и СО НКО (пп 2.1.-2.4. настоящих рекомендаций) могут быть реализованы в другой организационной форме – в виде деятельности МУ «Ресурсный центр». </w:t>
      </w:r>
    </w:p>
    <w:p w:rsidR="007D7E69" w:rsidRDefault="007D7E69" w:rsidP="007D7E69">
      <w:pPr>
        <w:spacing w:after="0" w:line="240" w:lineRule="auto"/>
        <w:ind w:firstLine="709"/>
        <w:contextualSpacing/>
        <w:jc w:val="both"/>
        <w:rPr>
          <w:rFonts w:ascii="Arial" w:hAnsi="Arial" w:cs="Arial"/>
          <w:b/>
          <w:sz w:val="24"/>
          <w:szCs w:val="24"/>
        </w:rPr>
      </w:pPr>
      <w:r>
        <w:rPr>
          <w:rFonts w:ascii="Arial" w:hAnsi="Arial" w:cs="Arial"/>
          <w:sz w:val="24"/>
          <w:szCs w:val="24"/>
        </w:rPr>
        <w:t xml:space="preserve">В таком случае </w:t>
      </w:r>
      <w:r w:rsidR="00247697">
        <w:rPr>
          <w:rFonts w:ascii="Arial" w:hAnsi="Arial" w:cs="Arial"/>
          <w:sz w:val="24"/>
          <w:szCs w:val="24"/>
        </w:rPr>
        <w:t xml:space="preserve">структура </w:t>
      </w:r>
      <w:r>
        <w:rPr>
          <w:rFonts w:ascii="Arial" w:hAnsi="Arial" w:cs="Arial"/>
          <w:sz w:val="24"/>
          <w:szCs w:val="24"/>
        </w:rPr>
        <w:t>МУ и</w:t>
      </w:r>
      <w:r w:rsidR="00247697">
        <w:rPr>
          <w:rFonts w:ascii="Arial" w:hAnsi="Arial" w:cs="Arial"/>
          <w:sz w:val="24"/>
          <w:szCs w:val="24"/>
        </w:rPr>
        <w:t xml:space="preserve"> егомуниципальное задание </w:t>
      </w:r>
      <w:r w:rsidR="00F75A21">
        <w:rPr>
          <w:rFonts w:ascii="Arial" w:hAnsi="Arial" w:cs="Arial"/>
          <w:sz w:val="24"/>
          <w:szCs w:val="24"/>
        </w:rPr>
        <w:t xml:space="preserve">должно быть </w:t>
      </w:r>
      <w:r w:rsidR="00247697">
        <w:rPr>
          <w:rFonts w:ascii="Arial" w:hAnsi="Arial" w:cs="Arial"/>
          <w:sz w:val="24"/>
          <w:szCs w:val="24"/>
        </w:rPr>
        <w:t xml:space="preserve">сформировано для реализации мер и достижения показателей муниципальной политики </w:t>
      </w:r>
      <w:r w:rsidR="00247697" w:rsidRPr="00247697">
        <w:rPr>
          <w:rFonts w:ascii="Arial" w:hAnsi="Arial" w:cs="Arial"/>
          <w:sz w:val="24"/>
          <w:szCs w:val="24"/>
        </w:rPr>
        <w:t>поддержки СО НКО.</w:t>
      </w:r>
    </w:p>
    <w:p w:rsidR="00247697" w:rsidRDefault="00247697" w:rsidP="00247697">
      <w:pPr>
        <w:pStyle w:val="a3"/>
        <w:tabs>
          <w:tab w:val="left" w:pos="142"/>
        </w:tabs>
        <w:spacing w:after="0" w:line="240" w:lineRule="auto"/>
        <w:ind w:left="0" w:firstLine="709"/>
        <w:jc w:val="both"/>
        <w:rPr>
          <w:rFonts w:ascii="Arial" w:hAnsi="Arial" w:cs="Arial"/>
          <w:b/>
          <w:sz w:val="24"/>
          <w:szCs w:val="24"/>
        </w:rPr>
      </w:pPr>
      <w:r>
        <w:rPr>
          <w:rFonts w:ascii="Arial" w:hAnsi="Arial" w:cs="Arial"/>
          <w:sz w:val="24"/>
          <w:szCs w:val="24"/>
        </w:rPr>
        <w:t xml:space="preserve">Ниже приведены ссылки на полезные материалы, </w:t>
      </w:r>
      <w:r w:rsidRPr="005C341B">
        <w:rPr>
          <w:rFonts w:ascii="Arial" w:hAnsi="Arial" w:cs="Arial"/>
          <w:sz w:val="24"/>
          <w:szCs w:val="24"/>
        </w:rPr>
        <w:t>рекомендуемые к изучению</w:t>
      </w:r>
      <w:r w:rsidRPr="00CF2615">
        <w:rPr>
          <w:rFonts w:ascii="Arial" w:hAnsi="Arial" w:cs="Arial"/>
          <w:b/>
          <w:sz w:val="24"/>
          <w:szCs w:val="24"/>
        </w:rPr>
        <w:t>.</w:t>
      </w:r>
    </w:p>
    <w:p w:rsidR="00247697" w:rsidRDefault="00247697" w:rsidP="007D7E69">
      <w:pPr>
        <w:spacing w:after="0" w:line="240" w:lineRule="auto"/>
        <w:ind w:firstLine="709"/>
        <w:contextualSpacing/>
        <w:jc w:val="both"/>
        <w:rPr>
          <w:rFonts w:ascii="Arial" w:hAnsi="Arial" w:cs="Arial"/>
          <w:sz w:val="24"/>
          <w:szCs w:val="24"/>
        </w:rPr>
      </w:pPr>
    </w:p>
    <w:p w:rsidR="00B9421C" w:rsidRPr="00DA55E0" w:rsidRDefault="00B9421C" w:rsidP="00B9421C">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F75A21" w:rsidRPr="007C02DD" w:rsidRDefault="00A868DC" w:rsidP="007C02DD">
      <w:pPr>
        <w:pStyle w:val="a3"/>
        <w:numPr>
          <w:ilvl w:val="0"/>
          <w:numId w:val="47"/>
        </w:numPr>
        <w:tabs>
          <w:tab w:val="left" w:pos="142"/>
        </w:tabs>
        <w:spacing w:after="0" w:line="240" w:lineRule="auto"/>
        <w:jc w:val="both"/>
        <w:rPr>
          <w:rFonts w:ascii="Arial" w:hAnsi="Arial" w:cs="Arial"/>
          <w:i/>
          <w:sz w:val="20"/>
          <w:szCs w:val="20"/>
        </w:rPr>
      </w:pPr>
      <w:hyperlink r:id="rId111" w:history="1">
        <w:r w:rsidR="00F75A21" w:rsidRPr="007C02DD">
          <w:rPr>
            <w:rStyle w:val="af6"/>
            <w:rFonts w:ascii="Arial" w:hAnsi="Arial" w:cs="Arial"/>
            <w:i/>
            <w:sz w:val="20"/>
            <w:szCs w:val="20"/>
          </w:rPr>
          <w:t>Методические материалы по формированию и поддержке в субъектах РФ и МО ресурсных центров поддержки СО НКО.</w:t>
        </w:r>
      </w:hyperlink>
    </w:p>
    <w:p w:rsidR="00F75A21" w:rsidRDefault="00F75A21" w:rsidP="006F63C5">
      <w:pPr>
        <w:pStyle w:val="a3"/>
        <w:tabs>
          <w:tab w:val="left" w:pos="142"/>
        </w:tabs>
        <w:spacing w:after="0" w:line="240" w:lineRule="auto"/>
        <w:ind w:left="2061" w:firstLine="774"/>
        <w:jc w:val="both"/>
        <w:rPr>
          <w:rFonts w:ascii="Arial" w:hAnsi="Arial" w:cs="Arial"/>
          <w:i/>
          <w:sz w:val="20"/>
          <w:szCs w:val="20"/>
        </w:rPr>
      </w:pPr>
      <w:r>
        <w:rPr>
          <w:rFonts w:ascii="Arial" w:hAnsi="Arial" w:cs="Arial"/>
          <w:i/>
          <w:sz w:val="20"/>
          <w:szCs w:val="20"/>
        </w:rPr>
        <w:t>Источник:</w:t>
      </w:r>
      <w:hyperlink r:id="rId112" w:history="1">
        <w:r w:rsidRPr="00340ECD">
          <w:rPr>
            <w:rStyle w:val="af6"/>
            <w:rFonts w:ascii="Arial" w:hAnsi="Arial" w:cs="Arial"/>
            <w:i/>
            <w:sz w:val="20"/>
            <w:szCs w:val="20"/>
          </w:rPr>
          <w:t>http://www.consultant.ru/document/cons_doc_LAW_214433/</w:t>
        </w:r>
      </w:hyperlink>
    </w:p>
    <w:p w:rsidR="006F63C5" w:rsidRDefault="00A868DC" w:rsidP="007C02DD">
      <w:pPr>
        <w:pStyle w:val="a3"/>
        <w:numPr>
          <w:ilvl w:val="0"/>
          <w:numId w:val="47"/>
        </w:numPr>
        <w:tabs>
          <w:tab w:val="left" w:pos="142"/>
        </w:tabs>
        <w:spacing w:after="0" w:line="240" w:lineRule="auto"/>
        <w:ind w:left="1134" w:firstLine="567"/>
        <w:jc w:val="both"/>
        <w:rPr>
          <w:rFonts w:ascii="Arial" w:hAnsi="Arial" w:cs="Arial"/>
          <w:i/>
          <w:sz w:val="20"/>
          <w:szCs w:val="20"/>
        </w:rPr>
      </w:pPr>
      <w:hyperlink r:id="rId113" w:history="1">
        <w:r w:rsidR="006F63C5" w:rsidRPr="002D7452">
          <w:rPr>
            <w:rStyle w:val="af6"/>
            <w:rFonts w:ascii="Arial" w:hAnsi="Arial" w:cs="Arial"/>
            <w:i/>
            <w:sz w:val="20"/>
            <w:szCs w:val="20"/>
          </w:rPr>
          <w:t>МЕТОДИЧЕСКИЕ РЕКОМЕНДАЦИИ для муниципальных образований Хабаровского края по расширению и совершенствованию поддержки социально ориентированных некоммерческих организаций.</w:t>
        </w:r>
      </w:hyperlink>
    </w:p>
    <w:p w:rsidR="006F63C5" w:rsidRDefault="006F63C5" w:rsidP="006F63C5">
      <w:pPr>
        <w:pStyle w:val="a3"/>
        <w:tabs>
          <w:tab w:val="left" w:pos="142"/>
        </w:tabs>
        <w:spacing w:after="0" w:line="240" w:lineRule="auto"/>
        <w:ind w:left="2061" w:firstLine="774"/>
        <w:jc w:val="both"/>
        <w:rPr>
          <w:rFonts w:ascii="Arial" w:hAnsi="Arial" w:cs="Arial"/>
          <w:i/>
          <w:sz w:val="20"/>
          <w:szCs w:val="20"/>
        </w:rPr>
      </w:pPr>
      <w:r>
        <w:rPr>
          <w:rFonts w:ascii="Arial" w:hAnsi="Arial" w:cs="Arial"/>
          <w:i/>
          <w:sz w:val="20"/>
          <w:szCs w:val="20"/>
        </w:rPr>
        <w:t xml:space="preserve">Источник: </w:t>
      </w:r>
      <w:hyperlink r:id="rId114" w:history="1">
        <w:r w:rsidRPr="00340ECD">
          <w:rPr>
            <w:rStyle w:val="af6"/>
            <w:rFonts w:ascii="Arial" w:hAnsi="Arial" w:cs="Arial"/>
            <w:i/>
            <w:sz w:val="20"/>
            <w:szCs w:val="20"/>
          </w:rPr>
          <w:t>http://opkhv.ru/files/files/2017/cc810b75f9e6828abb49.pdf</w:t>
        </w:r>
      </w:hyperlink>
    </w:p>
    <w:p w:rsidR="00E77E21" w:rsidRDefault="00E77E21" w:rsidP="00355426">
      <w:pPr>
        <w:spacing w:after="0" w:line="240" w:lineRule="auto"/>
        <w:contextualSpacing/>
        <w:jc w:val="both"/>
        <w:rPr>
          <w:rFonts w:ascii="Arial" w:hAnsi="Arial" w:cs="Arial"/>
          <w:sz w:val="24"/>
          <w:szCs w:val="24"/>
        </w:rPr>
      </w:pPr>
    </w:p>
    <w:p w:rsidR="000E7C98" w:rsidRPr="00355426" w:rsidRDefault="000E7C98" w:rsidP="00355426">
      <w:pPr>
        <w:spacing w:after="0" w:line="240" w:lineRule="auto"/>
        <w:contextualSpacing/>
        <w:jc w:val="both"/>
        <w:rPr>
          <w:rFonts w:ascii="Arial" w:hAnsi="Arial" w:cs="Arial"/>
          <w:sz w:val="24"/>
          <w:szCs w:val="24"/>
        </w:rPr>
      </w:pPr>
    </w:p>
    <w:p w:rsidR="00335947" w:rsidRPr="000E7C98" w:rsidRDefault="00335947" w:rsidP="00355426">
      <w:pPr>
        <w:spacing w:after="0" w:line="240" w:lineRule="auto"/>
        <w:jc w:val="both"/>
        <w:rPr>
          <w:rFonts w:ascii="Arial" w:hAnsi="Arial" w:cs="Arial"/>
          <w:b/>
          <w:color w:val="1F497D" w:themeColor="text2"/>
          <w:sz w:val="28"/>
          <w:szCs w:val="28"/>
        </w:rPr>
      </w:pPr>
      <w:r w:rsidRPr="000E7C98">
        <w:rPr>
          <w:rFonts w:ascii="Arial" w:hAnsi="Arial" w:cs="Arial"/>
          <w:b/>
          <w:color w:val="1F497D" w:themeColor="text2"/>
          <w:sz w:val="28"/>
          <w:szCs w:val="28"/>
        </w:rPr>
        <w:t xml:space="preserve">3. Совершенствование механизмов </w:t>
      </w:r>
      <w:r w:rsidR="00E25A64">
        <w:rPr>
          <w:rFonts w:ascii="Arial" w:hAnsi="Arial" w:cs="Arial"/>
          <w:b/>
          <w:color w:val="1F497D" w:themeColor="text2"/>
          <w:sz w:val="28"/>
          <w:szCs w:val="28"/>
        </w:rPr>
        <w:t>муниципального</w:t>
      </w:r>
      <w:r w:rsidRPr="000E7C98">
        <w:rPr>
          <w:rFonts w:ascii="Arial" w:hAnsi="Arial" w:cs="Arial"/>
          <w:b/>
          <w:color w:val="1F497D" w:themeColor="text2"/>
          <w:sz w:val="28"/>
          <w:szCs w:val="28"/>
        </w:rPr>
        <w:t xml:space="preserve"> регулирования, направленных на формирование комплексной поддержки СО НКО и обеспечение участия СО НКО в предоставлении услуг в социальной сфере</w:t>
      </w: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0E7C98" w:rsidTr="007D7E69">
        <w:tc>
          <w:tcPr>
            <w:tcW w:w="6663" w:type="dxa"/>
            <w:shd w:val="clear" w:color="auto" w:fill="D9D9D9" w:themeFill="background1" w:themeFillShade="D9"/>
            <w:vAlign w:val="center"/>
          </w:tcPr>
          <w:p w:rsidR="000E7C98" w:rsidRPr="00A71D9E" w:rsidRDefault="000E7C98" w:rsidP="00E25A64">
            <w:pPr>
              <w:pStyle w:val="a3"/>
              <w:numPr>
                <w:ilvl w:val="1"/>
                <w:numId w:val="18"/>
              </w:numPr>
              <w:spacing w:after="0" w:line="240" w:lineRule="auto"/>
              <w:ind w:left="30" w:firstLine="717"/>
              <w:jc w:val="both"/>
              <w:rPr>
                <w:rFonts w:ascii="Arial" w:hAnsi="Arial" w:cs="Arial"/>
                <w:b/>
                <w:sz w:val="20"/>
                <w:szCs w:val="20"/>
              </w:rPr>
            </w:pPr>
            <w:r w:rsidRPr="00A71D9E">
              <w:rPr>
                <w:rFonts w:ascii="Arial" w:eastAsiaTheme="minorHAnsi" w:hAnsi="Arial" w:cs="Arial"/>
                <w:b/>
                <w:sz w:val="20"/>
                <w:szCs w:val="20"/>
              </w:rPr>
              <w:t>Предоставление налоговых льгот СО НКО</w:t>
            </w:r>
          </w:p>
        </w:tc>
        <w:tc>
          <w:tcPr>
            <w:tcW w:w="3541" w:type="dxa"/>
            <w:shd w:val="clear" w:color="auto" w:fill="FFFFFF" w:themeFill="background1"/>
          </w:tcPr>
          <w:p w:rsidR="00FF6716" w:rsidRDefault="00FF6716" w:rsidP="007D7E69">
            <w:pPr>
              <w:tabs>
                <w:tab w:val="left" w:pos="142"/>
              </w:tabs>
              <w:spacing w:after="0" w:line="240" w:lineRule="auto"/>
              <w:jc w:val="both"/>
              <w:rPr>
                <w:rFonts w:ascii="Arial" w:hAnsi="Arial" w:cs="Arial"/>
                <w:i/>
                <w:sz w:val="20"/>
                <w:szCs w:val="20"/>
              </w:rPr>
            </w:pPr>
          </w:p>
          <w:p w:rsidR="000E7C98" w:rsidRPr="00013842" w:rsidRDefault="006F63C5" w:rsidP="007D7E69">
            <w:pPr>
              <w:tabs>
                <w:tab w:val="left" w:pos="142"/>
              </w:tabs>
              <w:spacing w:after="0" w:line="240" w:lineRule="auto"/>
              <w:jc w:val="both"/>
              <w:rPr>
                <w:rFonts w:ascii="Arial" w:hAnsi="Arial" w:cs="Arial"/>
                <w:b/>
                <w:sz w:val="20"/>
                <w:szCs w:val="20"/>
              </w:rPr>
            </w:pPr>
            <w:r>
              <w:rPr>
                <w:rFonts w:ascii="Arial" w:hAnsi="Arial" w:cs="Arial"/>
                <w:i/>
                <w:sz w:val="20"/>
                <w:szCs w:val="20"/>
              </w:rPr>
              <w:t>Стимулирование</w:t>
            </w:r>
            <w:r w:rsidR="000E7C98">
              <w:rPr>
                <w:rFonts w:ascii="Arial" w:hAnsi="Arial" w:cs="Arial"/>
                <w:i/>
                <w:sz w:val="20"/>
                <w:szCs w:val="20"/>
              </w:rPr>
              <w:t xml:space="preserve"> СО НКО</w:t>
            </w:r>
            <w:r w:rsidR="00B46197">
              <w:rPr>
                <w:rFonts w:ascii="Arial" w:hAnsi="Arial" w:cs="Arial"/>
                <w:i/>
                <w:sz w:val="20"/>
                <w:szCs w:val="20"/>
              </w:rPr>
              <w:t xml:space="preserve"> к активной финансовой деятельности налоговыми льготами</w:t>
            </w:r>
          </w:p>
          <w:p w:rsidR="000E7C98" w:rsidRPr="00013842" w:rsidRDefault="000E7C98" w:rsidP="007D7E69">
            <w:pPr>
              <w:tabs>
                <w:tab w:val="left" w:pos="142"/>
              </w:tabs>
              <w:spacing w:after="0" w:line="240" w:lineRule="auto"/>
              <w:ind w:firstLine="709"/>
              <w:jc w:val="both"/>
              <w:rPr>
                <w:rFonts w:ascii="Arial" w:hAnsi="Arial" w:cs="Arial"/>
                <w:b/>
                <w:sz w:val="20"/>
                <w:szCs w:val="20"/>
              </w:rPr>
            </w:pPr>
          </w:p>
        </w:tc>
      </w:tr>
    </w:tbl>
    <w:p w:rsidR="000E7C98" w:rsidRDefault="000E7C98" w:rsidP="00355426">
      <w:pPr>
        <w:spacing w:after="0" w:line="240" w:lineRule="auto"/>
        <w:jc w:val="both"/>
        <w:rPr>
          <w:rFonts w:ascii="Arial" w:hAnsi="Arial" w:cs="Arial"/>
          <w:b/>
          <w:sz w:val="24"/>
          <w:szCs w:val="24"/>
        </w:rPr>
      </w:pPr>
    </w:p>
    <w:p w:rsidR="00EF46E0" w:rsidRPr="00EF46E0" w:rsidRDefault="00EF46E0" w:rsidP="00EF46E0">
      <w:pPr>
        <w:spacing w:after="0" w:line="240" w:lineRule="auto"/>
        <w:ind w:firstLine="709"/>
        <w:contextualSpacing/>
        <w:jc w:val="both"/>
        <w:rPr>
          <w:rFonts w:ascii="Arial" w:hAnsi="Arial" w:cs="Arial"/>
          <w:sz w:val="24"/>
          <w:szCs w:val="24"/>
        </w:rPr>
      </w:pPr>
      <w:r w:rsidRPr="00EF46E0">
        <w:rPr>
          <w:rFonts w:ascii="Arial" w:hAnsi="Arial" w:cs="Arial"/>
          <w:sz w:val="24"/>
          <w:szCs w:val="24"/>
        </w:rPr>
        <w:t>С учетом установленного статьей 12 Налогового кодекса Российской Федерации деления налогов на виды органы государственной власти субъектов Российской Федерации вправе устанавливать льготы по двум видам налогов:</w:t>
      </w:r>
    </w:p>
    <w:p w:rsidR="00EF46E0" w:rsidRPr="00EF46E0" w:rsidRDefault="00EF46E0" w:rsidP="00EF46E0">
      <w:pPr>
        <w:spacing w:after="0" w:line="240" w:lineRule="auto"/>
        <w:ind w:firstLine="709"/>
        <w:contextualSpacing/>
        <w:jc w:val="both"/>
        <w:rPr>
          <w:rFonts w:ascii="Arial" w:hAnsi="Arial" w:cs="Arial"/>
          <w:sz w:val="24"/>
          <w:szCs w:val="24"/>
        </w:rPr>
      </w:pPr>
      <w:r w:rsidRPr="00EF46E0">
        <w:rPr>
          <w:rFonts w:ascii="Arial" w:hAnsi="Arial" w:cs="Arial"/>
          <w:sz w:val="24"/>
          <w:szCs w:val="24"/>
        </w:rPr>
        <w:t>по региональными налогам;</w:t>
      </w:r>
    </w:p>
    <w:p w:rsidR="00EF46E0" w:rsidRPr="00EF46E0" w:rsidRDefault="00EF46E0" w:rsidP="00EF46E0">
      <w:pPr>
        <w:spacing w:after="0" w:line="240" w:lineRule="auto"/>
        <w:ind w:firstLine="709"/>
        <w:contextualSpacing/>
        <w:jc w:val="both"/>
        <w:rPr>
          <w:rFonts w:ascii="Arial" w:hAnsi="Arial" w:cs="Arial"/>
          <w:sz w:val="24"/>
          <w:szCs w:val="24"/>
        </w:rPr>
      </w:pPr>
      <w:r w:rsidRPr="00EF46E0">
        <w:rPr>
          <w:rFonts w:ascii="Arial" w:hAnsi="Arial" w:cs="Arial"/>
          <w:sz w:val="24"/>
          <w:szCs w:val="24"/>
        </w:rPr>
        <w:t>по федеральным налогам в части, подлежащей зачислению в бюджет субъекта Российской Федерации.</w:t>
      </w:r>
    </w:p>
    <w:p w:rsidR="00EF46E0" w:rsidRPr="00EF46E0" w:rsidRDefault="00EF46E0" w:rsidP="00EF46E0">
      <w:pPr>
        <w:spacing w:after="0" w:line="240" w:lineRule="auto"/>
        <w:ind w:firstLine="709"/>
        <w:contextualSpacing/>
        <w:jc w:val="both"/>
        <w:rPr>
          <w:rFonts w:ascii="Arial" w:hAnsi="Arial" w:cs="Arial"/>
          <w:sz w:val="24"/>
          <w:szCs w:val="24"/>
        </w:rPr>
      </w:pPr>
      <w:r w:rsidRPr="00EF46E0">
        <w:rPr>
          <w:rFonts w:ascii="Arial" w:hAnsi="Arial" w:cs="Arial"/>
          <w:sz w:val="24"/>
          <w:szCs w:val="24"/>
        </w:rPr>
        <w:t xml:space="preserve">Органы местного самоуправления вправе устанавливать льготы только по местным налогам. </w:t>
      </w:r>
    </w:p>
    <w:p w:rsidR="00510E10" w:rsidRDefault="00510E10" w:rsidP="00EF46E0">
      <w:pPr>
        <w:pStyle w:val="a3"/>
        <w:tabs>
          <w:tab w:val="left" w:pos="142"/>
        </w:tabs>
        <w:spacing w:after="0" w:line="240" w:lineRule="auto"/>
        <w:ind w:left="1134" w:firstLine="567"/>
        <w:jc w:val="both"/>
        <w:rPr>
          <w:rFonts w:ascii="Arial" w:hAnsi="Arial" w:cs="Arial"/>
          <w:b/>
          <w:i/>
          <w:sz w:val="24"/>
          <w:szCs w:val="24"/>
        </w:rPr>
      </w:pPr>
    </w:p>
    <w:p w:rsidR="00EF46E0" w:rsidRPr="00DA55E0" w:rsidRDefault="00EF46E0" w:rsidP="00EF46E0">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EF46E0" w:rsidRDefault="00A868DC" w:rsidP="00804800">
      <w:pPr>
        <w:pStyle w:val="ConsPlusNonformat"/>
        <w:numPr>
          <w:ilvl w:val="0"/>
          <w:numId w:val="17"/>
        </w:numPr>
        <w:spacing w:line="276" w:lineRule="auto"/>
        <w:rPr>
          <w:rFonts w:ascii="Arial" w:hAnsi="Arial" w:cs="Arial"/>
          <w:i/>
        </w:rPr>
      </w:pPr>
      <w:hyperlink r:id="rId115" w:history="1">
        <w:r w:rsidR="00EF46E0" w:rsidRPr="00397CBA">
          <w:rPr>
            <w:rStyle w:val="af6"/>
            <w:rFonts w:ascii="Arial" w:hAnsi="Arial" w:cs="Arial"/>
            <w:i/>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r w:rsidR="00397CBA" w:rsidRPr="00397CBA">
          <w:rPr>
            <w:rStyle w:val="af6"/>
            <w:rFonts w:ascii="Arial" w:hAnsi="Arial" w:cs="Arial"/>
            <w:i/>
          </w:rPr>
          <w:t xml:space="preserve"> (с.19)</w:t>
        </w:r>
      </w:hyperlink>
    </w:p>
    <w:p w:rsidR="00EF46E0" w:rsidRDefault="00EF46E0" w:rsidP="00510E10">
      <w:pPr>
        <w:pStyle w:val="ConsPlusNonformat"/>
        <w:spacing w:line="276" w:lineRule="auto"/>
        <w:ind w:left="2061" w:firstLine="774"/>
        <w:rPr>
          <w:rFonts w:ascii="Arial" w:hAnsi="Arial" w:cs="Arial"/>
          <w:i/>
        </w:rPr>
      </w:pPr>
      <w:r w:rsidRPr="00A5049C">
        <w:rPr>
          <w:rFonts w:ascii="Arial" w:hAnsi="Arial" w:cs="Arial"/>
          <w:i/>
        </w:rPr>
        <w:t>Источник:</w:t>
      </w:r>
      <w:hyperlink r:id="rId116" w:history="1">
        <w:r w:rsidR="00A5049C" w:rsidRPr="00340ECD">
          <w:rPr>
            <w:rStyle w:val="af6"/>
            <w:rFonts w:ascii="Arial" w:hAnsi="Arial" w:cs="Arial"/>
            <w:i/>
          </w:rPr>
          <w:t>http://base.garant.ru/70259340/</w:t>
        </w:r>
      </w:hyperlink>
    </w:p>
    <w:p w:rsidR="00215C94" w:rsidRDefault="00215C94" w:rsidP="00215C94">
      <w:pPr>
        <w:pStyle w:val="ConsPlusNonformat"/>
        <w:numPr>
          <w:ilvl w:val="0"/>
          <w:numId w:val="17"/>
        </w:numPr>
        <w:spacing w:line="276" w:lineRule="auto"/>
        <w:rPr>
          <w:rFonts w:ascii="Arial" w:hAnsi="Arial" w:cs="Arial"/>
          <w:i/>
        </w:rPr>
      </w:pPr>
      <w:r>
        <w:rPr>
          <w:rFonts w:ascii="Arial" w:hAnsi="Arial" w:cs="Arial"/>
          <w:i/>
        </w:rPr>
        <w:t xml:space="preserve">«Какие налоговые льготы могут получать НКО», информация с сайта «Красноярский край. Гражданское общество» </w:t>
      </w:r>
    </w:p>
    <w:p w:rsidR="00215C94" w:rsidRDefault="00215C94" w:rsidP="00215C94">
      <w:pPr>
        <w:pStyle w:val="ConsPlusNonformat"/>
        <w:spacing w:line="276" w:lineRule="auto"/>
        <w:ind w:left="2061"/>
        <w:rPr>
          <w:rFonts w:ascii="Arial" w:hAnsi="Arial" w:cs="Arial"/>
          <w:i/>
        </w:rPr>
      </w:pPr>
      <w:r>
        <w:rPr>
          <w:rFonts w:ascii="Arial" w:hAnsi="Arial" w:cs="Arial"/>
          <w:i/>
        </w:rPr>
        <w:t xml:space="preserve">Источник: </w:t>
      </w:r>
      <w:hyperlink r:id="rId117" w:history="1">
        <w:r w:rsidRPr="00FD3E11">
          <w:rPr>
            <w:rStyle w:val="af6"/>
            <w:rFonts w:ascii="Arial" w:hAnsi="Arial" w:cs="Arial"/>
            <w:i/>
          </w:rPr>
          <w:t>http://gokrk.ru/news/kakie-nalogovye-lgoty-mogut-poluchat-nko-/</w:t>
        </w:r>
      </w:hyperlink>
    </w:p>
    <w:p w:rsidR="000E7C98" w:rsidRDefault="000E7C98" w:rsidP="00355426">
      <w:pPr>
        <w:spacing w:after="0" w:line="240" w:lineRule="auto"/>
        <w:jc w:val="both"/>
        <w:rPr>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0E7C98" w:rsidTr="007D7E69">
        <w:tc>
          <w:tcPr>
            <w:tcW w:w="6663" w:type="dxa"/>
            <w:shd w:val="clear" w:color="auto" w:fill="D9D9D9" w:themeFill="background1" w:themeFillShade="D9"/>
            <w:vAlign w:val="center"/>
          </w:tcPr>
          <w:p w:rsidR="000E7C98" w:rsidRPr="00A71D9E" w:rsidRDefault="000E7C98" w:rsidP="00A71D9E">
            <w:pPr>
              <w:pStyle w:val="a3"/>
              <w:numPr>
                <w:ilvl w:val="1"/>
                <w:numId w:val="18"/>
              </w:numPr>
              <w:spacing w:after="0" w:line="240" w:lineRule="auto"/>
              <w:ind w:left="0" w:firstLine="739"/>
              <w:jc w:val="both"/>
              <w:rPr>
                <w:rFonts w:ascii="Arial" w:hAnsi="Arial" w:cs="Arial"/>
                <w:b/>
                <w:sz w:val="20"/>
                <w:szCs w:val="20"/>
              </w:rPr>
            </w:pPr>
            <w:r w:rsidRPr="00A71D9E">
              <w:rPr>
                <w:rFonts w:ascii="Arial" w:eastAsiaTheme="minorHAnsi" w:hAnsi="Arial" w:cs="Arial"/>
                <w:b/>
                <w:sz w:val="20"/>
                <w:szCs w:val="20"/>
              </w:rPr>
              <w:t>Сопровождение СО НКО на этапе вхождения в реестр ИОПУ, реестр поставщиков социальных услуг</w:t>
            </w:r>
          </w:p>
        </w:tc>
        <w:tc>
          <w:tcPr>
            <w:tcW w:w="3541" w:type="dxa"/>
            <w:shd w:val="clear" w:color="auto" w:fill="FFFFFF" w:themeFill="background1"/>
          </w:tcPr>
          <w:p w:rsidR="000E7C98" w:rsidRDefault="000E7C98" w:rsidP="007D7E69">
            <w:pPr>
              <w:tabs>
                <w:tab w:val="left" w:pos="142"/>
              </w:tabs>
              <w:spacing w:after="0" w:line="240" w:lineRule="auto"/>
              <w:jc w:val="both"/>
              <w:rPr>
                <w:rFonts w:ascii="Arial" w:hAnsi="Arial" w:cs="Arial"/>
                <w:i/>
                <w:sz w:val="20"/>
                <w:szCs w:val="20"/>
              </w:rPr>
            </w:pPr>
          </w:p>
          <w:p w:rsidR="000E7C98" w:rsidRPr="00013842" w:rsidRDefault="000E7C98" w:rsidP="007D7E69">
            <w:pPr>
              <w:tabs>
                <w:tab w:val="left" w:pos="142"/>
              </w:tabs>
              <w:spacing w:after="0" w:line="240" w:lineRule="auto"/>
              <w:jc w:val="both"/>
              <w:rPr>
                <w:rFonts w:ascii="Arial" w:hAnsi="Arial" w:cs="Arial"/>
                <w:b/>
                <w:sz w:val="20"/>
                <w:szCs w:val="20"/>
              </w:rPr>
            </w:pPr>
            <w:r>
              <w:rPr>
                <w:rFonts w:ascii="Arial" w:hAnsi="Arial" w:cs="Arial"/>
                <w:i/>
                <w:sz w:val="20"/>
                <w:szCs w:val="20"/>
              </w:rPr>
              <w:t>Обеспечение СО НКО профессиональным</w:t>
            </w:r>
            <w:r w:rsidR="00B17643">
              <w:rPr>
                <w:rFonts w:ascii="Arial" w:hAnsi="Arial" w:cs="Arial"/>
                <w:i/>
                <w:sz w:val="20"/>
                <w:szCs w:val="20"/>
              </w:rPr>
              <w:t>и знаниями для минимизации рисков в</w:t>
            </w:r>
            <w:r>
              <w:rPr>
                <w:rFonts w:ascii="Arial" w:hAnsi="Arial" w:cs="Arial"/>
                <w:i/>
                <w:sz w:val="20"/>
                <w:szCs w:val="20"/>
              </w:rPr>
              <w:t xml:space="preserve"> формировании устойчивости</w:t>
            </w:r>
          </w:p>
          <w:p w:rsidR="000E7C98" w:rsidRPr="00013842" w:rsidRDefault="000E7C98" w:rsidP="007D7E69">
            <w:pPr>
              <w:tabs>
                <w:tab w:val="left" w:pos="142"/>
              </w:tabs>
              <w:spacing w:after="0" w:line="240" w:lineRule="auto"/>
              <w:ind w:firstLine="709"/>
              <w:jc w:val="both"/>
              <w:rPr>
                <w:rFonts w:ascii="Arial" w:hAnsi="Arial" w:cs="Arial"/>
                <w:b/>
                <w:sz w:val="20"/>
                <w:szCs w:val="20"/>
              </w:rPr>
            </w:pPr>
          </w:p>
        </w:tc>
      </w:tr>
    </w:tbl>
    <w:p w:rsidR="000E7C98" w:rsidRDefault="000E7C98" w:rsidP="00355426">
      <w:pPr>
        <w:spacing w:after="0" w:line="240" w:lineRule="auto"/>
        <w:jc w:val="both"/>
        <w:rPr>
          <w:rFonts w:ascii="Arial" w:hAnsi="Arial" w:cs="Arial"/>
          <w:b/>
          <w:sz w:val="24"/>
          <w:szCs w:val="24"/>
        </w:rPr>
      </w:pPr>
    </w:p>
    <w:p w:rsidR="00691456" w:rsidRDefault="00B17643"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На сегодняшний день только два из трехгосударственных </w:t>
      </w:r>
      <w:r w:rsidRPr="0089485B">
        <w:rPr>
          <w:rFonts w:ascii="Arial" w:hAnsi="Arial" w:cs="Arial"/>
          <w:sz w:val="24"/>
          <w:szCs w:val="24"/>
        </w:rPr>
        <w:t>реестр</w:t>
      </w:r>
      <w:r>
        <w:rPr>
          <w:rFonts w:ascii="Arial" w:hAnsi="Arial" w:cs="Arial"/>
          <w:sz w:val="24"/>
          <w:szCs w:val="24"/>
        </w:rPr>
        <w:t>ов</w:t>
      </w:r>
      <w:r w:rsidRPr="0089485B">
        <w:rPr>
          <w:rFonts w:ascii="Arial" w:hAnsi="Arial" w:cs="Arial"/>
          <w:sz w:val="24"/>
          <w:szCs w:val="24"/>
        </w:rPr>
        <w:t xml:space="preserve"> для СО НКО</w:t>
      </w:r>
      <w:r>
        <w:rPr>
          <w:rFonts w:ascii="Arial" w:hAnsi="Arial" w:cs="Arial"/>
          <w:sz w:val="24"/>
          <w:szCs w:val="24"/>
        </w:rPr>
        <w:t xml:space="preserve"> — это</w:t>
      </w:r>
      <w:r w:rsidRPr="0089485B">
        <w:rPr>
          <w:rFonts w:ascii="Arial" w:hAnsi="Arial" w:cs="Arial"/>
          <w:sz w:val="24"/>
          <w:szCs w:val="24"/>
        </w:rPr>
        <w:t xml:space="preserve"> «Реестр поставщиков социальных услуг» </w:t>
      </w:r>
      <w:r>
        <w:rPr>
          <w:rFonts w:ascii="Arial" w:hAnsi="Arial" w:cs="Arial"/>
          <w:sz w:val="24"/>
          <w:szCs w:val="24"/>
        </w:rPr>
        <w:t>и</w:t>
      </w:r>
      <w:r w:rsidRPr="0089485B">
        <w:rPr>
          <w:rFonts w:ascii="Arial" w:hAnsi="Arial" w:cs="Arial"/>
          <w:sz w:val="24"/>
          <w:szCs w:val="24"/>
        </w:rPr>
        <w:t xml:space="preserve"> Реестр «исполнителей общественно полезных услуг»</w:t>
      </w:r>
      <w:r w:rsidR="00A5049C">
        <w:rPr>
          <w:rFonts w:ascii="Arial" w:hAnsi="Arial" w:cs="Arial"/>
          <w:sz w:val="24"/>
          <w:szCs w:val="24"/>
        </w:rPr>
        <w:t>,</w:t>
      </w:r>
      <w:r>
        <w:rPr>
          <w:rFonts w:ascii="Arial" w:hAnsi="Arial" w:cs="Arial"/>
          <w:sz w:val="24"/>
          <w:szCs w:val="24"/>
        </w:rPr>
        <w:t xml:space="preserve">предлагает реальные преференции и формы поддержки СО НКО, реализующим услуги социальной сферы (более полно о них в п. 1.5. настоящих рекомендаций). </w:t>
      </w:r>
    </w:p>
    <w:p w:rsidR="00691456" w:rsidRDefault="00B17643"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Указанные реестры отчасти мотивируют СО НКО </w:t>
      </w:r>
      <w:r w:rsidR="00691456">
        <w:rPr>
          <w:rFonts w:ascii="Arial" w:hAnsi="Arial" w:cs="Arial"/>
          <w:sz w:val="24"/>
          <w:szCs w:val="24"/>
        </w:rPr>
        <w:t xml:space="preserve">к выделению услуг из текущей деятельности, их </w:t>
      </w:r>
      <w:r>
        <w:rPr>
          <w:rFonts w:ascii="Arial" w:hAnsi="Arial" w:cs="Arial"/>
          <w:sz w:val="24"/>
          <w:szCs w:val="24"/>
        </w:rPr>
        <w:t>стандартиз</w:t>
      </w:r>
      <w:r w:rsidR="00691456">
        <w:rPr>
          <w:rFonts w:ascii="Arial" w:hAnsi="Arial" w:cs="Arial"/>
          <w:sz w:val="24"/>
          <w:szCs w:val="24"/>
        </w:rPr>
        <w:t xml:space="preserve">ациии переходу </w:t>
      </w:r>
      <w:r>
        <w:rPr>
          <w:rFonts w:ascii="Arial" w:hAnsi="Arial" w:cs="Arial"/>
          <w:sz w:val="24"/>
          <w:szCs w:val="24"/>
        </w:rPr>
        <w:t>от проектов к предоставлению услуг</w:t>
      </w:r>
      <w:r w:rsidR="00691456">
        <w:rPr>
          <w:rFonts w:ascii="Arial" w:hAnsi="Arial" w:cs="Arial"/>
          <w:sz w:val="24"/>
          <w:szCs w:val="24"/>
        </w:rPr>
        <w:t xml:space="preserve">, что в последствии формирует устойчивость СО НКО как поставщика услуг, как полноценного «игрока» на рынке услуг. </w:t>
      </w:r>
    </w:p>
    <w:p w:rsidR="00B17643" w:rsidRDefault="00691456"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МО, выстраивая полноценную политику формирования новых немуниципальных поставщиков социальной сферы </w:t>
      </w:r>
      <w:r w:rsidR="00A5049C">
        <w:rPr>
          <w:rFonts w:ascii="Arial" w:hAnsi="Arial" w:cs="Arial"/>
          <w:sz w:val="24"/>
          <w:szCs w:val="24"/>
        </w:rPr>
        <w:t xml:space="preserve">(СО НКО) </w:t>
      </w:r>
      <w:r>
        <w:rPr>
          <w:rFonts w:ascii="Arial" w:hAnsi="Arial" w:cs="Arial"/>
          <w:sz w:val="24"/>
          <w:szCs w:val="24"/>
        </w:rPr>
        <w:t>повышает качество жизни граждан за счёт:</w:t>
      </w:r>
    </w:p>
    <w:p w:rsidR="00A5049C" w:rsidRDefault="00691456" w:rsidP="00CA0379">
      <w:pPr>
        <w:spacing w:after="0" w:line="240" w:lineRule="auto"/>
        <w:ind w:firstLine="709"/>
        <w:jc w:val="both"/>
        <w:textAlignment w:val="baseline"/>
        <w:rPr>
          <w:rFonts w:ascii="Arial" w:hAnsi="Arial" w:cs="Arial"/>
          <w:sz w:val="24"/>
          <w:szCs w:val="24"/>
        </w:rPr>
      </w:pPr>
      <w:r w:rsidRPr="00A5049C">
        <w:rPr>
          <w:rFonts w:ascii="Arial" w:hAnsi="Arial" w:cs="Arial"/>
          <w:sz w:val="24"/>
          <w:szCs w:val="24"/>
        </w:rPr>
        <w:t xml:space="preserve">- </w:t>
      </w:r>
      <w:r w:rsidR="00A5049C" w:rsidRPr="00A5049C">
        <w:rPr>
          <w:rFonts w:ascii="Arial" w:hAnsi="Arial" w:cs="Arial"/>
          <w:sz w:val="24"/>
          <w:szCs w:val="24"/>
        </w:rPr>
        <w:t xml:space="preserve"> увеличени</w:t>
      </w:r>
      <w:r w:rsidR="00A5049C">
        <w:rPr>
          <w:rFonts w:ascii="Arial" w:hAnsi="Arial" w:cs="Arial"/>
          <w:sz w:val="24"/>
          <w:szCs w:val="24"/>
        </w:rPr>
        <w:t>я</w:t>
      </w:r>
      <w:r w:rsidR="00A5049C" w:rsidRPr="00A5049C">
        <w:rPr>
          <w:rFonts w:ascii="Arial" w:hAnsi="Arial" w:cs="Arial"/>
          <w:sz w:val="24"/>
          <w:szCs w:val="24"/>
        </w:rPr>
        <w:t xml:space="preserve"> охвата нуждающихся </w:t>
      </w:r>
      <w:r w:rsidR="00A5049C">
        <w:rPr>
          <w:rFonts w:ascii="Arial" w:hAnsi="Arial" w:cs="Arial"/>
          <w:sz w:val="24"/>
          <w:szCs w:val="24"/>
        </w:rPr>
        <w:t>в услугах социальной сферы;</w:t>
      </w:r>
    </w:p>
    <w:p w:rsidR="00A5049C" w:rsidRDefault="00A5049C"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 </w:t>
      </w:r>
      <w:r w:rsidRPr="00A5049C">
        <w:rPr>
          <w:rFonts w:ascii="Arial" w:hAnsi="Arial" w:cs="Arial"/>
          <w:sz w:val="24"/>
          <w:szCs w:val="24"/>
        </w:rPr>
        <w:t>удовлетворенност</w:t>
      </w:r>
      <w:r>
        <w:rPr>
          <w:rFonts w:ascii="Arial" w:hAnsi="Arial" w:cs="Arial"/>
          <w:sz w:val="24"/>
          <w:szCs w:val="24"/>
        </w:rPr>
        <w:t>и</w:t>
      </w:r>
      <w:r w:rsidRPr="00A5049C">
        <w:rPr>
          <w:rFonts w:ascii="Arial" w:hAnsi="Arial" w:cs="Arial"/>
          <w:sz w:val="24"/>
          <w:szCs w:val="24"/>
        </w:rPr>
        <w:t xml:space="preserve"> качеством </w:t>
      </w:r>
      <w:r>
        <w:rPr>
          <w:rFonts w:ascii="Arial" w:hAnsi="Arial" w:cs="Arial"/>
          <w:sz w:val="24"/>
          <w:szCs w:val="24"/>
        </w:rPr>
        <w:t xml:space="preserve">и разнообразием </w:t>
      </w:r>
      <w:r w:rsidRPr="00A5049C">
        <w:rPr>
          <w:rFonts w:ascii="Arial" w:hAnsi="Arial" w:cs="Arial"/>
          <w:sz w:val="24"/>
          <w:szCs w:val="24"/>
        </w:rPr>
        <w:t>услуг</w:t>
      </w:r>
      <w:r>
        <w:rPr>
          <w:rFonts w:ascii="Arial" w:hAnsi="Arial" w:cs="Arial"/>
          <w:sz w:val="24"/>
          <w:szCs w:val="24"/>
        </w:rPr>
        <w:t>;</w:t>
      </w:r>
    </w:p>
    <w:p w:rsidR="00A5049C" w:rsidRDefault="00A5049C" w:rsidP="00CA0379">
      <w:pPr>
        <w:spacing w:after="0" w:line="240" w:lineRule="auto"/>
        <w:ind w:firstLine="709"/>
        <w:jc w:val="both"/>
        <w:textAlignment w:val="baseline"/>
        <w:rPr>
          <w:rFonts w:ascii="Arial" w:hAnsi="Arial" w:cs="Arial"/>
          <w:sz w:val="24"/>
          <w:szCs w:val="24"/>
        </w:rPr>
      </w:pPr>
      <w:r w:rsidRPr="00A5049C">
        <w:rPr>
          <w:rFonts w:ascii="Arial" w:hAnsi="Arial" w:cs="Arial"/>
          <w:sz w:val="24"/>
          <w:szCs w:val="24"/>
        </w:rPr>
        <w:t xml:space="preserve">- </w:t>
      </w:r>
      <w:r>
        <w:rPr>
          <w:rFonts w:ascii="Arial" w:hAnsi="Arial" w:cs="Arial"/>
          <w:sz w:val="24"/>
          <w:szCs w:val="24"/>
        </w:rPr>
        <w:t>выбором поставщиков услуг;</w:t>
      </w:r>
    </w:p>
    <w:p w:rsidR="00A5049C" w:rsidRDefault="00A5049C"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повышения качества услуг БУ на фоне конкуренции с СО НКО;</w:t>
      </w:r>
    </w:p>
    <w:p w:rsidR="00A5049C" w:rsidRDefault="00A5049C" w:rsidP="00CA0379">
      <w:pPr>
        <w:spacing w:after="0" w:line="240" w:lineRule="auto"/>
        <w:ind w:firstLine="709"/>
        <w:jc w:val="both"/>
        <w:textAlignment w:val="baseline"/>
        <w:rPr>
          <w:rFonts w:ascii="Arial" w:hAnsi="Arial" w:cs="Arial"/>
          <w:sz w:val="24"/>
          <w:szCs w:val="24"/>
        </w:rPr>
      </w:pPr>
      <w:r w:rsidRPr="00A5049C">
        <w:rPr>
          <w:rFonts w:ascii="Arial" w:hAnsi="Arial" w:cs="Arial"/>
          <w:sz w:val="24"/>
          <w:szCs w:val="24"/>
        </w:rPr>
        <w:t>- экономи</w:t>
      </w:r>
      <w:r>
        <w:rPr>
          <w:rFonts w:ascii="Arial" w:hAnsi="Arial" w:cs="Arial"/>
          <w:sz w:val="24"/>
          <w:szCs w:val="24"/>
        </w:rPr>
        <w:t>и</w:t>
      </w:r>
      <w:r w:rsidRPr="00A5049C">
        <w:rPr>
          <w:rFonts w:ascii="Arial" w:hAnsi="Arial" w:cs="Arial"/>
          <w:sz w:val="24"/>
          <w:szCs w:val="24"/>
        </w:rPr>
        <w:t xml:space="preserve"> и эффективност</w:t>
      </w:r>
      <w:r>
        <w:rPr>
          <w:rFonts w:ascii="Arial" w:hAnsi="Arial" w:cs="Arial"/>
          <w:sz w:val="24"/>
          <w:szCs w:val="24"/>
        </w:rPr>
        <w:t>и</w:t>
      </w:r>
      <w:r w:rsidRPr="00A5049C">
        <w:rPr>
          <w:rFonts w:ascii="Arial" w:hAnsi="Arial" w:cs="Arial"/>
          <w:sz w:val="24"/>
          <w:szCs w:val="24"/>
        </w:rPr>
        <w:t xml:space="preserve"> бюджетных затрат</w:t>
      </w:r>
      <w:r>
        <w:rPr>
          <w:rFonts w:ascii="Arial" w:hAnsi="Arial" w:cs="Arial"/>
          <w:sz w:val="24"/>
          <w:szCs w:val="24"/>
        </w:rPr>
        <w:t>, перераспределения на другие нужды.</w:t>
      </w:r>
    </w:p>
    <w:p w:rsidR="00A5049C" w:rsidRDefault="00A5049C" w:rsidP="00CA0379">
      <w:pPr>
        <w:spacing w:after="0" w:line="240" w:lineRule="auto"/>
        <w:ind w:firstLine="709"/>
        <w:jc w:val="both"/>
        <w:textAlignment w:val="baseline"/>
        <w:rPr>
          <w:rFonts w:ascii="Arial" w:hAnsi="Arial" w:cs="Arial"/>
          <w:b/>
          <w:sz w:val="24"/>
          <w:szCs w:val="24"/>
        </w:rPr>
      </w:pPr>
      <w:r>
        <w:rPr>
          <w:rFonts w:ascii="Arial" w:hAnsi="Arial" w:cs="Arial"/>
          <w:sz w:val="24"/>
          <w:szCs w:val="24"/>
        </w:rPr>
        <w:t>Потому необходимо профессиональное сопровождение СО Н</w:t>
      </w:r>
      <w:r w:rsidRPr="00562C6A">
        <w:rPr>
          <w:rFonts w:ascii="Arial" w:hAnsi="Arial" w:cs="Arial"/>
          <w:sz w:val="24"/>
          <w:szCs w:val="24"/>
        </w:rPr>
        <w:t>КО на этапе вхождения в реестр ИОПУ, реестр поставщиков социальных услуг</w:t>
      </w:r>
      <w:r w:rsidR="00BE51B6">
        <w:rPr>
          <w:rFonts w:ascii="Arial" w:hAnsi="Arial" w:cs="Arial"/>
          <w:sz w:val="24"/>
          <w:szCs w:val="24"/>
        </w:rPr>
        <w:t xml:space="preserve"> для ускорения перехода СО НКО в статус поставщика услуг</w:t>
      </w:r>
      <w:r w:rsidRPr="00562C6A">
        <w:rPr>
          <w:rFonts w:ascii="Arial" w:hAnsi="Arial" w:cs="Arial"/>
          <w:sz w:val="24"/>
          <w:szCs w:val="24"/>
        </w:rPr>
        <w:t>.</w:t>
      </w:r>
    </w:p>
    <w:p w:rsidR="00510E10" w:rsidRDefault="00A5049C" w:rsidP="00CA0379">
      <w:pPr>
        <w:spacing w:after="0" w:line="240" w:lineRule="auto"/>
        <w:ind w:firstLine="709"/>
        <w:jc w:val="both"/>
        <w:textAlignment w:val="baseline"/>
        <w:rPr>
          <w:rFonts w:ascii="Arial" w:hAnsi="Arial" w:cs="Arial"/>
          <w:sz w:val="24"/>
          <w:szCs w:val="24"/>
        </w:rPr>
      </w:pPr>
      <w:r>
        <w:rPr>
          <w:rFonts w:ascii="Arial" w:hAnsi="Arial" w:cs="Arial"/>
          <w:sz w:val="24"/>
          <w:szCs w:val="24"/>
        </w:rPr>
        <w:t xml:space="preserve">Краевой центр поддержки общественных инициатив предлагает безвозмездные консультации по данным вопросам. </w:t>
      </w:r>
      <w:r w:rsidR="007A5D0A" w:rsidRPr="007A5D0A">
        <w:rPr>
          <w:rFonts w:ascii="Arial" w:hAnsi="Arial" w:cs="Arial"/>
          <w:sz w:val="24"/>
          <w:szCs w:val="24"/>
        </w:rPr>
        <w:t>Контакты: тел. 8(391) 200-49-18, 8(391) 200-49-17</w:t>
      </w:r>
      <w:r w:rsidR="007A5D0A">
        <w:rPr>
          <w:rFonts w:ascii="Arial" w:hAnsi="Arial" w:cs="Arial"/>
          <w:sz w:val="24"/>
          <w:szCs w:val="24"/>
        </w:rPr>
        <w:t>, э</w:t>
      </w:r>
      <w:r w:rsidR="007A5D0A" w:rsidRPr="007A5D0A">
        <w:rPr>
          <w:rFonts w:ascii="Arial" w:hAnsi="Arial" w:cs="Arial"/>
          <w:sz w:val="24"/>
          <w:szCs w:val="24"/>
        </w:rPr>
        <w:t>л. почта: </w:t>
      </w:r>
      <w:hyperlink r:id="rId118" w:history="1">
        <w:r w:rsidR="007A5D0A" w:rsidRPr="007A5D0A">
          <w:rPr>
            <w:sz w:val="24"/>
            <w:szCs w:val="24"/>
          </w:rPr>
          <w:t>centrpro24@mail.ru</w:t>
        </w:r>
      </w:hyperlink>
      <w:r w:rsidR="007A5D0A" w:rsidRPr="007A5D0A">
        <w:rPr>
          <w:rFonts w:ascii="Arial" w:hAnsi="Arial" w:cs="Arial"/>
          <w:sz w:val="24"/>
          <w:szCs w:val="24"/>
        </w:rPr>
        <w:t>. Адрес: г. Красноярск, ул. Горького, 20.</w:t>
      </w:r>
    </w:p>
    <w:p w:rsidR="00562C6A" w:rsidRDefault="00562C6A" w:rsidP="00CA0379">
      <w:pPr>
        <w:spacing w:after="0" w:line="240" w:lineRule="auto"/>
        <w:ind w:firstLine="709"/>
        <w:jc w:val="both"/>
        <w:textAlignment w:val="baseline"/>
        <w:rPr>
          <w:rFonts w:ascii="Arial" w:hAnsi="Arial" w:cs="Arial"/>
          <w:b/>
          <w:i/>
          <w:sz w:val="24"/>
          <w:szCs w:val="24"/>
        </w:rPr>
      </w:pPr>
    </w:p>
    <w:p w:rsidR="00674B36" w:rsidRDefault="00674B36" w:rsidP="00562C6A">
      <w:pPr>
        <w:pStyle w:val="a3"/>
        <w:tabs>
          <w:tab w:val="left" w:pos="142"/>
        </w:tabs>
        <w:spacing w:after="0" w:line="240" w:lineRule="auto"/>
        <w:ind w:left="1134" w:firstLine="567"/>
        <w:jc w:val="both"/>
        <w:rPr>
          <w:rFonts w:ascii="Arial" w:hAnsi="Arial" w:cs="Arial"/>
          <w:b/>
          <w:i/>
          <w:sz w:val="24"/>
          <w:szCs w:val="24"/>
        </w:rPr>
      </w:pPr>
    </w:p>
    <w:p w:rsidR="00674B36" w:rsidRDefault="00674B36" w:rsidP="00562C6A">
      <w:pPr>
        <w:pStyle w:val="a3"/>
        <w:tabs>
          <w:tab w:val="left" w:pos="142"/>
        </w:tabs>
        <w:spacing w:after="0" w:line="240" w:lineRule="auto"/>
        <w:ind w:left="1134" w:firstLine="567"/>
        <w:jc w:val="both"/>
        <w:rPr>
          <w:rFonts w:ascii="Arial" w:hAnsi="Arial" w:cs="Arial"/>
          <w:b/>
          <w:i/>
          <w:sz w:val="24"/>
          <w:szCs w:val="24"/>
        </w:rPr>
      </w:pPr>
    </w:p>
    <w:p w:rsidR="00562C6A" w:rsidRPr="00DA55E0" w:rsidRDefault="00562C6A" w:rsidP="00562C6A">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lastRenderedPageBreak/>
        <w:t>Полезные ссылки по теме:</w:t>
      </w:r>
    </w:p>
    <w:p w:rsidR="000E7C98" w:rsidRDefault="000E7C98" w:rsidP="00562C6A">
      <w:pPr>
        <w:spacing w:after="0" w:line="240" w:lineRule="auto"/>
        <w:ind w:left="1134" w:firstLine="567"/>
        <w:jc w:val="both"/>
        <w:rPr>
          <w:rFonts w:ascii="Arial" w:hAnsi="Arial" w:cs="Arial"/>
          <w:sz w:val="24"/>
          <w:szCs w:val="24"/>
        </w:rPr>
      </w:pPr>
    </w:p>
    <w:p w:rsidR="000E7C98" w:rsidRDefault="00A868DC" w:rsidP="00562C6A">
      <w:pPr>
        <w:spacing w:after="0" w:line="240" w:lineRule="auto"/>
        <w:ind w:left="1134" w:firstLine="567"/>
        <w:jc w:val="both"/>
        <w:rPr>
          <w:rFonts w:ascii="Arial" w:hAnsi="Arial" w:cs="Arial"/>
          <w:i/>
          <w:sz w:val="20"/>
          <w:szCs w:val="20"/>
        </w:rPr>
      </w:pPr>
      <w:hyperlink r:id="rId119" w:history="1">
        <w:r w:rsidR="000E7C98" w:rsidRPr="00935901">
          <w:rPr>
            <w:rStyle w:val="af6"/>
            <w:rFonts w:ascii="Arial" w:hAnsi="Arial" w:cs="Arial"/>
            <w:i/>
            <w:sz w:val="20"/>
            <w:szCs w:val="20"/>
          </w:rPr>
          <w:t>1.Методические рекомендации для предпринимательского сообщества, в том числе  социально ориентированных некоммерческих организаций, индивидуальных предпринимателей, осуществляющих деятельность в сфере социального обслуживания, желающих включиться в реестр поставщиков социальных услуг</w:t>
        </w:r>
        <w:r w:rsidR="00935901" w:rsidRPr="00935901">
          <w:rPr>
            <w:rStyle w:val="af6"/>
            <w:rFonts w:ascii="Arial" w:hAnsi="Arial" w:cs="Arial"/>
            <w:i/>
            <w:sz w:val="20"/>
            <w:szCs w:val="20"/>
          </w:rPr>
          <w:t>.</w:t>
        </w:r>
      </w:hyperlink>
    </w:p>
    <w:p w:rsidR="00935901" w:rsidRPr="00562C6A" w:rsidRDefault="00935901" w:rsidP="00510E10">
      <w:pPr>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20" w:history="1">
        <w:r w:rsidRPr="00340ECD">
          <w:rPr>
            <w:rStyle w:val="af6"/>
            <w:rFonts w:ascii="Arial" w:hAnsi="Arial" w:cs="Arial"/>
            <w:i/>
            <w:sz w:val="20"/>
            <w:szCs w:val="20"/>
          </w:rPr>
          <w:t>https://depsr.admhmao.ru/v-pomoshch-negosudarstvennym-postavshchikam-sotsialnykh-uslug-pravoe-menyu/1240729/metodicheskie-rekomendatsii-dlya-sotsialno-orientirovannykh-nekommercheskikh-organizatsiy-individual</w:t>
        </w:r>
      </w:hyperlink>
    </w:p>
    <w:p w:rsidR="000E7C98" w:rsidRDefault="000E7C98" w:rsidP="00562C6A">
      <w:pPr>
        <w:pStyle w:val="Default"/>
        <w:ind w:left="1134" w:firstLine="567"/>
        <w:jc w:val="both"/>
        <w:rPr>
          <w:rFonts w:ascii="Arial" w:hAnsi="Arial" w:cs="Arial"/>
          <w:i/>
          <w:color w:val="auto"/>
          <w:sz w:val="20"/>
          <w:szCs w:val="20"/>
        </w:rPr>
      </w:pPr>
      <w:r w:rsidRPr="00935901">
        <w:rPr>
          <w:rFonts w:ascii="Arial" w:hAnsi="Arial" w:cs="Arial"/>
          <w:i/>
          <w:sz w:val="20"/>
          <w:szCs w:val="20"/>
        </w:rPr>
        <w:t xml:space="preserve">2. </w:t>
      </w:r>
      <w:hyperlink r:id="rId121" w:history="1">
        <w:r w:rsidRPr="00935901">
          <w:rPr>
            <w:rStyle w:val="af6"/>
            <w:rFonts w:ascii="Arial" w:hAnsi="Arial" w:cs="Arial"/>
            <w:i/>
            <w:sz w:val="20"/>
            <w:szCs w:val="20"/>
          </w:rPr>
          <w:t xml:space="preserve"> Методические рекомендации для социально ориентированных некоммерческих организаций по вопросам приобретения статуса исполнителя общественно полезных услуг</w:t>
        </w:r>
        <w:r w:rsidR="00935901" w:rsidRPr="00935901">
          <w:rPr>
            <w:rStyle w:val="af6"/>
            <w:rFonts w:ascii="Arial" w:hAnsi="Arial" w:cs="Arial"/>
            <w:i/>
            <w:sz w:val="20"/>
            <w:szCs w:val="20"/>
          </w:rPr>
          <w:t>.</w:t>
        </w:r>
      </w:hyperlink>
    </w:p>
    <w:p w:rsidR="00935901" w:rsidRDefault="00935901" w:rsidP="00510E10">
      <w:pPr>
        <w:pStyle w:val="Default"/>
        <w:ind w:left="1134" w:firstLine="1701"/>
        <w:jc w:val="both"/>
        <w:rPr>
          <w:rFonts w:ascii="Arial" w:hAnsi="Arial" w:cs="Arial"/>
          <w:i/>
          <w:sz w:val="20"/>
          <w:szCs w:val="20"/>
        </w:rPr>
      </w:pPr>
      <w:r>
        <w:rPr>
          <w:rFonts w:ascii="Arial" w:hAnsi="Arial" w:cs="Arial"/>
          <w:i/>
          <w:sz w:val="20"/>
          <w:szCs w:val="20"/>
        </w:rPr>
        <w:t xml:space="preserve">Источник: </w:t>
      </w:r>
      <w:hyperlink r:id="rId122" w:history="1">
        <w:r w:rsidRPr="00340ECD">
          <w:rPr>
            <w:rStyle w:val="af6"/>
            <w:rFonts w:ascii="Arial" w:hAnsi="Arial" w:cs="Arial"/>
            <w:i/>
            <w:sz w:val="20"/>
            <w:szCs w:val="20"/>
          </w:rPr>
          <w:t>https://depobr-molod.admhmao.ru/v-pomoshch-negosudarstvennym-organizatsiyam-v-tom-chisle-so-nko/metodicheskaya-i-informatsionnaya-podderzhka-nko/1600530/metodicheskie-rekomendatsii-dlya-nekommercheskikh-organizatsiy-v-tselyakh-polucheniya-statusa-ispoln</w:t>
        </w:r>
      </w:hyperlink>
    </w:p>
    <w:p w:rsidR="00935901" w:rsidRPr="00935901" w:rsidRDefault="00935901" w:rsidP="00562C6A">
      <w:pPr>
        <w:pStyle w:val="Default"/>
        <w:ind w:left="1134" w:firstLine="567"/>
        <w:jc w:val="both"/>
        <w:rPr>
          <w:rFonts w:ascii="Arial" w:hAnsi="Arial" w:cs="Arial"/>
          <w:i/>
          <w:sz w:val="20"/>
          <w:szCs w:val="20"/>
        </w:rPr>
      </w:pPr>
    </w:p>
    <w:p w:rsidR="000E7C98" w:rsidRDefault="000E7C98" w:rsidP="00355426">
      <w:pPr>
        <w:spacing w:after="0" w:line="240" w:lineRule="auto"/>
        <w:jc w:val="both"/>
        <w:rPr>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0E7C98" w:rsidTr="007D7E69">
        <w:tc>
          <w:tcPr>
            <w:tcW w:w="6663" w:type="dxa"/>
            <w:shd w:val="clear" w:color="auto" w:fill="D9D9D9" w:themeFill="background1" w:themeFillShade="D9"/>
            <w:vAlign w:val="center"/>
          </w:tcPr>
          <w:p w:rsidR="002F70ED" w:rsidRPr="00A71D9E" w:rsidRDefault="002F70ED" w:rsidP="00A71D9E">
            <w:pPr>
              <w:pStyle w:val="a3"/>
              <w:spacing w:after="0" w:line="240" w:lineRule="auto"/>
              <w:ind w:left="0" w:firstLine="739"/>
              <w:jc w:val="both"/>
              <w:rPr>
                <w:rFonts w:ascii="Arial" w:hAnsi="Arial" w:cs="Arial"/>
                <w:b/>
                <w:sz w:val="20"/>
                <w:szCs w:val="20"/>
              </w:rPr>
            </w:pPr>
          </w:p>
          <w:p w:rsidR="000E7C98" w:rsidRPr="00A71D9E" w:rsidRDefault="002F70ED" w:rsidP="00A71D9E">
            <w:pPr>
              <w:pStyle w:val="a3"/>
              <w:numPr>
                <w:ilvl w:val="1"/>
                <w:numId w:val="18"/>
              </w:numPr>
              <w:spacing w:after="0" w:line="240" w:lineRule="auto"/>
              <w:ind w:left="0" w:firstLine="739"/>
              <w:jc w:val="both"/>
              <w:rPr>
                <w:rFonts w:ascii="Arial" w:eastAsiaTheme="minorHAnsi" w:hAnsi="Arial" w:cs="Arial"/>
                <w:b/>
                <w:sz w:val="20"/>
                <w:szCs w:val="20"/>
              </w:rPr>
            </w:pPr>
            <w:r w:rsidRPr="00A71D9E">
              <w:rPr>
                <w:rFonts w:ascii="Arial" w:eastAsiaTheme="minorHAnsi" w:hAnsi="Arial" w:cs="Arial"/>
                <w:b/>
                <w:sz w:val="20"/>
                <w:szCs w:val="20"/>
              </w:rPr>
              <w:t>Сбор и анализ существующих механизмов организации конкурентного оказания услуг. Определение набора услуг в социальной сфере, переводимых на механизмы конкурентного финансирования</w:t>
            </w:r>
          </w:p>
          <w:p w:rsidR="002F70ED" w:rsidRPr="002F70ED" w:rsidRDefault="002F70ED" w:rsidP="002F70ED">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2F70ED" w:rsidRDefault="002F70ED" w:rsidP="006F372B">
            <w:pPr>
              <w:shd w:val="clear" w:color="auto" w:fill="FFFFFF" w:themeFill="background1"/>
              <w:tabs>
                <w:tab w:val="left" w:pos="142"/>
              </w:tabs>
              <w:spacing w:after="0" w:line="240" w:lineRule="auto"/>
              <w:jc w:val="both"/>
              <w:rPr>
                <w:rFonts w:ascii="Arial" w:hAnsi="Arial" w:cs="Arial"/>
                <w:i/>
                <w:sz w:val="20"/>
                <w:szCs w:val="20"/>
              </w:rPr>
            </w:pPr>
          </w:p>
          <w:p w:rsidR="000E7C98" w:rsidRPr="00013842" w:rsidRDefault="002F70ED" w:rsidP="006F372B">
            <w:pPr>
              <w:shd w:val="clear" w:color="auto" w:fill="FFFFFF" w:themeFill="background1"/>
              <w:tabs>
                <w:tab w:val="left" w:pos="142"/>
              </w:tabs>
              <w:spacing w:after="0" w:line="240" w:lineRule="auto"/>
              <w:jc w:val="both"/>
              <w:rPr>
                <w:rFonts w:ascii="Arial" w:hAnsi="Arial" w:cs="Arial"/>
                <w:b/>
                <w:sz w:val="20"/>
                <w:szCs w:val="20"/>
              </w:rPr>
            </w:pPr>
            <w:r w:rsidRPr="006F372B">
              <w:rPr>
                <w:rFonts w:ascii="Arial" w:hAnsi="Arial" w:cs="Arial"/>
                <w:i/>
                <w:sz w:val="20"/>
                <w:szCs w:val="20"/>
              </w:rPr>
              <w:t xml:space="preserve">Конкретизация набора </w:t>
            </w:r>
            <w:r w:rsidR="006F372B">
              <w:rPr>
                <w:rFonts w:ascii="Arial" w:hAnsi="Arial" w:cs="Arial"/>
                <w:i/>
                <w:sz w:val="20"/>
                <w:szCs w:val="20"/>
              </w:rPr>
              <w:t xml:space="preserve">муниципальных </w:t>
            </w:r>
            <w:r w:rsidRPr="006F372B">
              <w:rPr>
                <w:rFonts w:ascii="Arial" w:hAnsi="Arial" w:cs="Arial"/>
                <w:i/>
                <w:sz w:val="20"/>
                <w:szCs w:val="20"/>
              </w:rPr>
              <w:t xml:space="preserve">услуг для </w:t>
            </w:r>
            <w:r w:rsidR="000E7C98" w:rsidRPr="006F372B">
              <w:rPr>
                <w:rFonts w:ascii="Arial" w:hAnsi="Arial" w:cs="Arial"/>
                <w:i/>
                <w:sz w:val="20"/>
                <w:szCs w:val="20"/>
              </w:rPr>
              <w:t>СО НКО</w:t>
            </w:r>
            <w:r w:rsidR="006F372B">
              <w:rPr>
                <w:rFonts w:ascii="Arial" w:hAnsi="Arial" w:cs="Arial"/>
                <w:i/>
                <w:sz w:val="20"/>
                <w:szCs w:val="20"/>
              </w:rPr>
              <w:t xml:space="preserve"> и механизмов передачи услуг из бюджета в рынок </w:t>
            </w:r>
          </w:p>
        </w:tc>
      </w:tr>
    </w:tbl>
    <w:p w:rsidR="000E7C98" w:rsidRDefault="000E7C98" w:rsidP="00355426">
      <w:pPr>
        <w:spacing w:after="0" w:line="240" w:lineRule="auto"/>
        <w:jc w:val="both"/>
        <w:rPr>
          <w:rFonts w:ascii="Arial" w:hAnsi="Arial" w:cs="Arial"/>
          <w:b/>
          <w:sz w:val="24"/>
          <w:szCs w:val="24"/>
        </w:rPr>
      </w:pPr>
    </w:p>
    <w:p w:rsidR="001A7941" w:rsidRPr="001A7941" w:rsidRDefault="001A7941" w:rsidP="001A7941">
      <w:pPr>
        <w:spacing w:after="0" w:line="240" w:lineRule="auto"/>
        <w:ind w:firstLine="708"/>
        <w:jc w:val="both"/>
        <w:rPr>
          <w:rFonts w:ascii="Arial" w:eastAsiaTheme="minorHAnsi" w:hAnsi="Arial" w:cs="Arial"/>
          <w:b/>
          <w:sz w:val="20"/>
          <w:szCs w:val="20"/>
        </w:rPr>
      </w:pPr>
      <w:r w:rsidRPr="001A7941">
        <w:rPr>
          <w:rFonts w:ascii="Arial" w:hAnsi="Arial" w:cs="Arial"/>
          <w:sz w:val="24"/>
          <w:szCs w:val="24"/>
        </w:rPr>
        <w:t>На федеральном уровне и на уровне регионов появляются и размещаются в официальных источниках механизмы организации конкурентного оказания услуг</w:t>
      </w:r>
      <w:r>
        <w:rPr>
          <w:rFonts w:ascii="Arial" w:hAnsi="Arial" w:cs="Arial"/>
          <w:sz w:val="24"/>
          <w:szCs w:val="24"/>
        </w:rPr>
        <w:t>, описываются</w:t>
      </w:r>
      <w:r w:rsidRPr="001A7941">
        <w:rPr>
          <w:rFonts w:ascii="Arial" w:hAnsi="Arial" w:cs="Arial"/>
          <w:sz w:val="24"/>
          <w:szCs w:val="24"/>
        </w:rPr>
        <w:t xml:space="preserve"> услуг</w:t>
      </w:r>
      <w:r>
        <w:rPr>
          <w:rFonts w:ascii="Arial" w:hAnsi="Arial" w:cs="Arial"/>
          <w:sz w:val="24"/>
          <w:szCs w:val="24"/>
        </w:rPr>
        <w:t>и</w:t>
      </w:r>
      <w:r w:rsidRPr="001A7941">
        <w:rPr>
          <w:rFonts w:ascii="Arial" w:hAnsi="Arial" w:cs="Arial"/>
          <w:sz w:val="24"/>
          <w:szCs w:val="24"/>
        </w:rPr>
        <w:t xml:space="preserve"> в социальной сфере, переводимы</w:t>
      </w:r>
      <w:r>
        <w:rPr>
          <w:rFonts w:ascii="Arial" w:hAnsi="Arial" w:cs="Arial"/>
          <w:sz w:val="24"/>
          <w:szCs w:val="24"/>
        </w:rPr>
        <w:t>е</w:t>
      </w:r>
      <w:r w:rsidRPr="001A7941">
        <w:rPr>
          <w:rFonts w:ascii="Arial" w:hAnsi="Arial" w:cs="Arial"/>
          <w:sz w:val="24"/>
          <w:szCs w:val="24"/>
        </w:rPr>
        <w:t xml:space="preserve"> на механизмы конкурентного финансирования</w:t>
      </w:r>
      <w:r>
        <w:rPr>
          <w:rFonts w:ascii="Arial" w:hAnsi="Arial" w:cs="Arial"/>
          <w:sz w:val="24"/>
          <w:szCs w:val="24"/>
        </w:rPr>
        <w:t>.</w:t>
      </w:r>
    </w:p>
    <w:p w:rsidR="001A7941" w:rsidRDefault="001A7941" w:rsidP="001A7941">
      <w:pPr>
        <w:pStyle w:val="a3"/>
        <w:tabs>
          <w:tab w:val="left" w:pos="142"/>
        </w:tabs>
        <w:spacing w:after="0" w:line="240" w:lineRule="auto"/>
        <w:ind w:left="1134" w:firstLine="567"/>
        <w:jc w:val="both"/>
        <w:rPr>
          <w:rFonts w:ascii="Arial" w:hAnsi="Arial" w:cs="Arial"/>
          <w:b/>
          <w:i/>
          <w:sz w:val="24"/>
          <w:szCs w:val="24"/>
        </w:rPr>
      </w:pPr>
    </w:p>
    <w:p w:rsidR="001A7941" w:rsidRDefault="001A7941" w:rsidP="00FE7494">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510E10" w:rsidRPr="00E1355D" w:rsidRDefault="00A868DC" w:rsidP="00510E10">
      <w:pPr>
        <w:pStyle w:val="a3"/>
        <w:numPr>
          <w:ilvl w:val="0"/>
          <w:numId w:val="39"/>
        </w:numPr>
        <w:spacing w:after="0" w:line="240" w:lineRule="auto"/>
        <w:ind w:left="1134" w:firstLine="567"/>
        <w:jc w:val="both"/>
        <w:rPr>
          <w:rFonts w:ascii="Arial" w:hAnsi="Arial" w:cs="Arial"/>
          <w:i/>
          <w:sz w:val="20"/>
          <w:szCs w:val="20"/>
        </w:rPr>
      </w:pPr>
      <w:hyperlink r:id="rId123" w:history="1">
        <w:r w:rsidR="00510E10" w:rsidRPr="00E1355D">
          <w:rPr>
            <w:rStyle w:val="af6"/>
            <w:rFonts w:ascii="Arial" w:hAnsi="Arial" w:cs="Arial"/>
            <w:i/>
            <w:sz w:val="20"/>
            <w:szCs w:val="20"/>
          </w:rPr>
          <w:t>ИНФОРМАЦИЯ о лучших практиках механизмов бюджетного финансирования частных дошкольных образовательных организаций, реализующих образовательную программу дошкольного образования (далее - ЧДОО), в том числе созданных учреждениями профессионального и дополнительного образования, а также учреждениями культуры и спорта (письмо минобрнауки РФ от 12.01.2017 № 08-25)</w:t>
        </w:r>
      </w:hyperlink>
    </w:p>
    <w:p w:rsidR="00510E10" w:rsidRDefault="00510E10" w:rsidP="00510E10">
      <w:pPr>
        <w:pStyle w:val="a3"/>
        <w:spacing w:after="0" w:line="240" w:lineRule="auto"/>
        <w:ind w:left="1701" w:firstLine="1134"/>
        <w:jc w:val="both"/>
        <w:rPr>
          <w:rFonts w:ascii="Arial" w:hAnsi="Arial" w:cs="Arial"/>
          <w:i/>
          <w:sz w:val="20"/>
          <w:szCs w:val="20"/>
        </w:rPr>
      </w:pPr>
      <w:r>
        <w:rPr>
          <w:rFonts w:ascii="Arial" w:hAnsi="Arial" w:cs="Arial"/>
          <w:i/>
          <w:sz w:val="20"/>
          <w:szCs w:val="20"/>
        </w:rPr>
        <w:t xml:space="preserve">Источник: </w:t>
      </w:r>
      <w:hyperlink r:id="rId124" w:history="1">
        <w:r w:rsidRPr="00340ECD">
          <w:rPr>
            <w:rStyle w:val="af6"/>
            <w:rFonts w:ascii="Arial" w:hAnsi="Arial" w:cs="Arial"/>
            <w:i/>
            <w:sz w:val="20"/>
            <w:szCs w:val="20"/>
          </w:rPr>
          <w:t>https://depobr-molod.admhmao.ru/v-pomoshch-negosudarstvennym-organizatsiyam-v-tom-chisle-so-nko/metodicheskaya-i-informatsionnaya-podderzhka-nko/1600521/informatsiya-o-luchshikh-praktikakh</w:t>
        </w:r>
      </w:hyperlink>
    </w:p>
    <w:p w:rsidR="00510E10" w:rsidRPr="00DF37CC" w:rsidRDefault="00A868DC" w:rsidP="00510E10">
      <w:pPr>
        <w:pStyle w:val="Style15"/>
        <w:widowControl/>
        <w:numPr>
          <w:ilvl w:val="0"/>
          <w:numId w:val="39"/>
        </w:numPr>
        <w:spacing w:before="62" w:line="240" w:lineRule="auto"/>
        <w:ind w:left="1134" w:firstLine="567"/>
        <w:jc w:val="both"/>
        <w:rPr>
          <w:rFonts w:ascii="Arial" w:eastAsia="Calibri" w:hAnsi="Arial" w:cs="Arial"/>
          <w:bCs/>
          <w:i/>
          <w:sz w:val="20"/>
          <w:szCs w:val="20"/>
          <w:lang w:eastAsia="en-US"/>
        </w:rPr>
      </w:pPr>
      <w:hyperlink r:id="rId125" w:history="1">
        <w:r w:rsidR="00510E10" w:rsidRPr="00AF4413">
          <w:rPr>
            <w:rStyle w:val="af6"/>
            <w:rFonts w:ascii="Arial" w:hAnsi="Arial" w:cs="Arial"/>
            <w:i/>
            <w:sz w:val="20"/>
            <w:szCs w:val="20"/>
          </w:rPr>
          <w:t>Финансовые механизмы передачи услуг СО НКО.</w:t>
        </w:r>
      </w:hyperlink>
    </w:p>
    <w:p w:rsidR="00510E10" w:rsidRDefault="00510E10" w:rsidP="00510E10">
      <w:pPr>
        <w:pStyle w:val="a3"/>
        <w:spacing w:after="0" w:line="240" w:lineRule="auto"/>
        <w:ind w:left="1701" w:firstLine="1134"/>
        <w:jc w:val="both"/>
        <w:rPr>
          <w:rStyle w:val="af6"/>
          <w:rFonts w:ascii="Arial" w:hAnsi="Arial" w:cs="Arial"/>
          <w:bCs/>
          <w:i/>
          <w:sz w:val="20"/>
          <w:szCs w:val="20"/>
        </w:rPr>
      </w:pPr>
      <w:r w:rsidRPr="00DF37CC">
        <w:rPr>
          <w:rFonts w:ascii="Arial" w:hAnsi="Arial" w:cs="Arial"/>
          <w:bCs/>
          <w:i/>
          <w:sz w:val="20"/>
          <w:szCs w:val="20"/>
        </w:rPr>
        <w:t xml:space="preserve">Источник: </w:t>
      </w:r>
      <w:hyperlink r:id="rId126" w:history="1">
        <w:r w:rsidRPr="00340ECD">
          <w:rPr>
            <w:rStyle w:val="af6"/>
            <w:rFonts w:ascii="Arial" w:hAnsi="Arial" w:cs="Arial"/>
            <w:bCs/>
            <w:i/>
            <w:sz w:val="20"/>
            <w:szCs w:val="20"/>
          </w:rPr>
          <w:t>http://nko.economy.gov.ru/PortalNews/Read/3518</w:t>
        </w:r>
      </w:hyperlink>
    </w:p>
    <w:p w:rsidR="00510E10" w:rsidRPr="007118F1" w:rsidRDefault="00A868DC" w:rsidP="00510E10">
      <w:pPr>
        <w:pStyle w:val="a3"/>
        <w:numPr>
          <w:ilvl w:val="0"/>
          <w:numId w:val="39"/>
        </w:numPr>
        <w:spacing w:after="0" w:line="240" w:lineRule="auto"/>
        <w:ind w:left="1134" w:firstLine="567"/>
        <w:jc w:val="both"/>
        <w:rPr>
          <w:rFonts w:ascii="Arial" w:hAnsi="Arial" w:cs="Arial"/>
          <w:i/>
          <w:sz w:val="20"/>
          <w:szCs w:val="20"/>
        </w:rPr>
      </w:pPr>
      <w:hyperlink r:id="rId127" w:history="1">
        <w:r w:rsidR="00510E10" w:rsidRPr="007118F1">
          <w:rPr>
            <w:rStyle w:val="af6"/>
            <w:rFonts w:ascii="Arial" w:hAnsi="Arial" w:cs="Arial"/>
            <w:i/>
            <w:sz w:val="20"/>
            <w:szCs w:val="20"/>
          </w:rPr>
          <w:t>Лучшие практики оказания социальных услуг, в том числе с использованием бюджетного финансирования. Фонд "Центр гражданского анализа и независимых исследований (Центр ГРАНИ)", г. Пермь.</w:t>
        </w:r>
      </w:hyperlink>
    </w:p>
    <w:p w:rsidR="00510E10" w:rsidRPr="007118F1" w:rsidRDefault="00510E10" w:rsidP="00510E10">
      <w:pPr>
        <w:pStyle w:val="a3"/>
        <w:spacing w:after="0" w:line="240" w:lineRule="auto"/>
        <w:ind w:left="1701" w:firstLine="1134"/>
        <w:jc w:val="both"/>
        <w:rPr>
          <w:rFonts w:ascii="Arial" w:hAnsi="Arial" w:cs="Arial"/>
          <w:i/>
          <w:sz w:val="20"/>
          <w:szCs w:val="20"/>
        </w:rPr>
      </w:pPr>
      <w:r w:rsidRPr="007118F1">
        <w:rPr>
          <w:rFonts w:ascii="Arial" w:hAnsi="Arial" w:cs="Arial"/>
          <w:i/>
          <w:sz w:val="20"/>
          <w:szCs w:val="20"/>
        </w:rPr>
        <w:t xml:space="preserve">Источник:  </w:t>
      </w:r>
      <w:hyperlink r:id="rId128" w:history="1">
        <w:r w:rsidRPr="007118F1">
          <w:rPr>
            <w:rStyle w:val="af6"/>
            <w:rFonts w:ascii="Arial" w:hAnsi="Arial" w:cs="Arial"/>
            <w:i/>
            <w:sz w:val="20"/>
            <w:szCs w:val="20"/>
          </w:rPr>
          <w:t>http://grany-center.org/sites/default/files/files/ad/luchshie_praktiki_okazaniya_socuslug.pdf</w:t>
        </w:r>
      </w:hyperlink>
    </w:p>
    <w:p w:rsidR="00510E10" w:rsidRDefault="00A868DC" w:rsidP="00510E10">
      <w:pPr>
        <w:pStyle w:val="a3"/>
        <w:numPr>
          <w:ilvl w:val="0"/>
          <w:numId w:val="39"/>
        </w:numPr>
        <w:tabs>
          <w:tab w:val="left" w:pos="1134"/>
        </w:tabs>
        <w:spacing w:after="0" w:line="240" w:lineRule="auto"/>
        <w:ind w:left="1134" w:firstLine="567"/>
        <w:jc w:val="both"/>
        <w:rPr>
          <w:rFonts w:ascii="Arial" w:hAnsi="Arial" w:cs="Arial"/>
          <w:i/>
          <w:sz w:val="20"/>
          <w:szCs w:val="20"/>
        </w:rPr>
      </w:pPr>
      <w:hyperlink r:id="rId129" w:history="1">
        <w:r w:rsidR="00510E10" w:rsidRPr="00CD4C5D">
          <w:rPr>
            <w:rStyle w:val="af6"/>
            <w:rFonts w:ascii="Arial" w:hAnsi="Arial" w:cs="Arial"/>
            <w:i/>
            <w:sz w:val="20"/>
            <w:szCs w:val="20"/>
          </w:rPr>
          <w:t>Методические рекомендации для органов государственной власти субъектов Российской Федерации и органов местного самоуправления по применению механизма целевой потребительской субсидии для оказания государственных (муниципальных) услуг.</w:t>
        </w:r>
      </w:hyperlink>
    </w:p>
    <w:p w:rsidR="00510E10" w:rsidRPr="00510E10" w:rsidRDefault="00510E10" w:rsidP="00510E10">
      <w:pPr>
        <w:pStyle w:val="a3"/>
        <w:tabs>
          <w:tab w:val="left" w:pos="1134"/>
        </w:tabs>
        <w:spacing w:after="0" w:line="240" w:lineRule="auto"/>
        <w:ind w:left="1701" w:firstLine="1134"/>
        <w:jc w:val="both"/>
        <w:rPr>
          <w:rFonts w:ascii="Arial" w:hAnsi="Arial" w:cs="Arial"/>
          <w:i/>
          <w:sz w:val="20"/>
          <w:szCs w:val="20"/>
        </w:rPr>
      </w:pPr>
      <w:r w:rsidRPr="00510E10">
        <w:rPr>
          <w:rFonts w:ascii="Arial" w:hAnsi="Arial" w:cs="Arial"/>
          <w:i/>
          <w:sz w:val="20"/>
          <w:szCs w:val="20"/>
        </w:rPr>
        <w:t xml:space="preserve">Источник: </w:t>
      </w:r>
      <w:hyperlink r:id="rId130" w:history="1">
        <w:r w:rsidRPr="00510E10">
          <w:rPr>
            <w:rStyle w:val="af6"/>
            <w:rFonts w:ascii="Arial" w:hAnsi="Arial" w:cs="Arial"/>
            <w:i/>
            <w:sz w:val="20"/>
            <w:szCs w:val="20"/>
          </w:rPr>
          <w:t>http://nko.economy.gov.ru:81/data/files/dictionary/1455/22/14%20МР.pdf</w:t>
        </w:r>
      </w:hyperlink>
    </w:p>
    <w:p w:rsidR="00510E10" w:rsidRDefault="00510E10" w:rsidP="00510E10">
      <w:pPr>
        <w:pStyle w:val="a3"/>
        <w:spacing w:after="0" w:line="240" w:lineRule="auto"/>
        <w:ind w:left="1222"/>
        <w:jc w:val="both"/>
        <w:rPr>
          <w:rFonts w:ascii="Arial" w:hAnsi="Arial" w:cs="Arial"/>
          <w:i/>
          <w:sz w:val="20"/>
          <w:szCs w:val="20"/>
        </w:rPr>
      </w:pPr>
    </w:p>
    <w:p w:rsidR="00562C6A" w:rsidRDefault="00562C6A" w:rsidP="00355426">
      <w:pPr>
        <w:spacing w:after="0" w:line="240" w:lineRule="auto"/>
        <w:jc w:val="both"/>
        <w:rPr>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2F70ED" w:rsidTr="007D7E69">
        <w:tc>
          <w:tcPr>
            <w:tcW w:w="6663" w:type="dxa"/>
            <w:shd w:val="clear" w:color="auto" w:fill="D9D9D9" w:themeFill="background1" w:themeFillShade="D9"/>
            <w:vAlign w:val="center"/>
          </w:tcPr>
          <w:p w:rsidR="002A2B99" w:rsidRPr="00562C6A" w:rsidRDefault="002A2B99" w:rsidP="00562C6A">
            <w:pPr>
              <w:pStyle w:val="a3"/>
              <w:spacing w:after="0" w:line="240" w:lineRule="auto"/>
              <w:ind w:left="862"/>
              <w:jc w:val="both"/>
              <w:rPr>
                <w:rFonts w:ascii="Arial" w:eastAsiaTheme="minorHAnsi" w:hAnsi="Arial" w:cs="Arial"/>
                <w:b/>
                <w:sz w:val="20"/>
                <w:szCs w:val="20"/>
              </w:rPr>
            </w:pPr>
          </w:p>
          <w:p w:rsidR="002F70ED" w:rsidRPr="00A71D9E" w:rsidRDefault="002F70ED" w:rsidP="00A71D9E">
            <w:pPr>
              <w:pStyle w:val="a3"/>
              <w:numPr>
                <w:ilvl w:val="1"/>
                <w:numId w:val="18"/>
              </w:numPr>
              <w:spacing w:after="0" w:line="240" w:lineRule="auto"/>
              <w:ind w:left="30" w:firstLine="709"/>
              <w:jc w:val="both"/>
              <w:rPr>
                <w:rFonts w:ascii="Arial" w:eastAsiaTheme="minorHAnsi" w:hAnsi="Arial" w:cs="Arial"/>
                <w:b/>
                <w:sz w:val="20"/>
                <w:szCs w:val="20"/>
              </w:rPr>
            </w:pPr>
            <w:r w:rsidRPr="00A71D9E">
              <w:rPr>
                <w:rFonts w:ascii="Arial" w:eastAsiaTheme="minorHAnsi" w:hAnsi="Arial" w:cs="Arial"/>
                <w:b/>
                <w:sz w:val="20"/>
                <w:szCs w:val="20"/>
              </w:rPr>
              <w:t xml:space="preserve">Проведение </w:t>
            </w:r>
            <w:r w:rsidR="00943D3B" w:rsidRPr="00A71D9E">
              <w:rPr>
                <w:rFonts w:ascii="Arial" w:eastAsiaTheme="minorHAnsi" w:hAnsi="Arial" w:cs="Arial"/>
                <w:b/>
                <w:sz w:val="20"/>
                <w:szCs w:val="20"/>
              </w:rPr>
              <w:t>отраслевых</w:t>
            </w:r>
            <w:r w:rsidRPr="00A71D9E">
              <w:rPr>
                <w:rFonts w:ascii="Arial" w:eastAsiaTheme="minorHAnsi" w:hAnsi="Arial" w:cs="Arial"/>
                <w:b/>
                <w:sz w:val="20"/>
                <w:szCs w:val="20"/>
              </w:rPr>
              <w:t xml:space="preserve"> встреч-обсуждений (с участием Общественного Совета, СО НКО) полученных результатов мониторинга наличия и качества предоставляемых услуг в социальной сфере, мониторинга муниципальных нормативных правовых актов, </w:t>
            </w:r>
            <w:r w:rsidRPr="00A71D9E">
              <w:rPr>
                <w:rFonts w:ascii="Arial" w:eastAsiaTheme="minorHAnsi" w:hAnsi="Arial" w:cs="Arial"/>
                <w:b/>
                <w:sz w:val="20"/>
                <w:szCs w:val="20"/>
              </w:rPr>
              <w:lastRenderedPageBreak/>
              <w:t>регламентирующих поддержку СО НКО (пп 1.4., 1.6. настоящих рекомендаций)</w:t>
            </w:r>
          </w:p>
          <w:p w:rsidR="002A2B99" w:rsidRPr="002F70ED" w:rsidRDefault="002A2B99" w:rsidP="002E5B4C">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2F70ED" w:rsidRDefault="002F70ED" w:rsidP="007D7E69">
            <w:pPr>
              <w:tabs>
                <w:tab w:val="left" w:pos="142"/>
              </w:tabs>
              <w:spacing w:after="0" w:line="240" w:lineRule="auto"/>
              <w:jc w:val="both"/>
              <w:rPr>
                <w:rFonts w:ascii="Arial" w:hAnsi="Arial" w:cs="Arial"/>
                <w:i/>
                <w:sz w:val="20"/>
                <w:szCs w:val="20"/>
              </w:rPr>
            </w:pPr>
          </w:p>
          <w:p w:rsidR="002F70ED" w:rsidRPr="00013842" w:rsidRDefault="002F70ED" w:rsidP="007D7E69">
            <w:pPr>
              <w:tabs>
                <w:tab w:val="left" w:pos="142"/>
              </w:tabs>
              <w:spacing w:after="0" w:line="240" w:lineRule="auto"/>
              <w:jc w:val="both"/>
              <w:rPr>
                <w:rFonts w:ascii="Arial" w:hAnsi="Arial" w:cs="Arial"/>
                <w:b/>
                <w:sz w:val="20"/>
                <w:szCs w:val="20"/>
              </w:rPr>
            </w:pPr>
            <w:r w:rsidRPr="002A2B99">
              <w:rPr>
                <w:rFonts w:ascii="Arial" w:hAnsi="Arial" w:cs="Arial"/>
                <w:i/>
                <w:sz w:val="20"/>
                <w:szCs w:val="20"/>
              </w:rPr>
              <w:t xml:space="preserve">Вовлечение отраслевых общественных структур в анализ качества социальной сферы и проектирование решений проблем социальной </w:t>
            </w:r>
            <w:r w:rsidRPr="002A2B99">
              <w:rPr>
                <w:rFonts w:ascii="Arial" w:hAnsi="Arial" w:cs="Arial"/>
                <w:i/>
                <w:sz w:val="20"/>
                <w:szCs w:val="20"/>
              </w:rPr>
              <w:lastRenderedPageBreak/>
              <w:t>сферы</w:t>
            </w:r>
            <w:r w:rsidR="006F372B">
              <w:rPr>
                <w:rFonts w:ascii="Arial" w:hAnsi="Arial" w:cs="Arial"/>
                <w:i/>
                <w:sz w:val="20"/>
                <w:szCs w:val="20"/>
              </w:rPr>
              <w:t>, нормативное регулирование</w:t>
            </w:r>
          </w:p>
        </w:tc>
      </w:tr>
    </w:tbl>
    <w:p w:rsidR="002F70ED" w:rsidRDefault="002F70ED" w:rsidP="00355426">
      <w:pPr>
        <w:spacing w:after="0" w:line="240" w:lineRule="auto"/>
        <w:jc w:val="both"/>
        <w:rPr>
          <w:rFonts w:ascii="Arial" w:hAnsi="Arial" w:cs="Arial"/>
          <w:b/>
          <w:sz w:val="24"/>
          <w:szCs w:val="24"/>
        </w:rPr>
      </w:pPr>
    </w:p>
    <w:p w:rsidR="00943D3B" w:rsidRDefault="00D05E6D" w:rsidP="00CA0379">
      <w:pPr>
        <w:spacing w:after="0" w:line="240" w:lineRule="auto"/>
        <w:ind w:firstLine="708"/>
        <w:jc w:val="both"/>
        <w:rPr>
          <w:rFonts w:ascii="Arial" w:hAnsi="Arial" w:cs="Arial"/>
          <w:sz w:val="24"/>
          <w:szCs w:val="24"/>
        </w:rPr>
      </w:pPr>
      <w:r w:rsidRPr="00D05E6D">
        <w:rPr>
          <w:rFonts w:ascii="Arial" w:hAnsi="Arial" w:cs="Arial"/>
          <w:sz w:val="24"/>
          <w:szCs w:val="24"/>
        </w:rPr>
        <w:t xml:space="preserve">Для вовлечения в анализ качества социальной сферы </w:t>
      </w:r>
      <w:r w:rsidR="00943D3B">
        <w:rPr>
          <w:rFonts w:ascii="Arial" w:hAnsi="Arial" w:cs="Arial"/>
          <w:sz w:val="24"/>
          <w:szCs w:val="24"/>
        </w:rPr>
        <w:t>целесообразно</w:t>
      </w:r>
      <w:r w:rsidRPr="00D05E6D">
        <w:rPr>
          <w:rFonts w:ascii="Arial" w:hAnsi="Arial" w:cs="Arial"/>
          <w:sz w:val="24"/>
          <w:szCs w:val="24"/>
        </w:rPr>
        <w:t xml:space="preserve"> организовывать   встречи-обсуждения </w:t>
      </w:r>
      <w:r w:rsidR="00943D3B">
        <w:rPr>
          <w:rFonts w:ascii="Arial" w:hAnsi="Arial" w:cs="Arial"/>
          <w:sz w:val="24"/>
          <w:szCs w:val="24"/>
        </w:rPr>
        <w:t xml:space="preserve">по </w:t>
      </w:r>
      <w:r w:rsidRPr="00D05E6D">
        <w:rPr>
          <w:rFonts w:ascii="Arial" w:hAnsi="Arial" w:cs="Arial"/>
          <w:sz w:val="24"/>
          <w:szCs w:val="24"/>
        </w:rPr>
        <w:t>отраслевы</w:t>
      </w:r>
      <w:r>
        <w:rPr>
          <w:rFonts w:ascii="Arial" w:hAnsi="Arial" w:cs="Arial"/>
          <w:sz w:val="24"/>
          <w:szCs w:val="24"/>
        </w:rPr>
        <w:t>м</w:t>
      </w:r>
      <w:r w:rsidR="00943D3B">
        <w:rPr>
          <w:rFonts w:ascii="Arial" w:hAnsi="Arial" w:cs="Arial"/>
          <w:sz w:val="24"/>
          <w:szCs w:val="24"/>
        </w:rPr>
        <w:t>у принципу с</w:t>
      </w:r>
      <w:r w:rsidRPr="00D05E6D">
        <w:rPr>
          <w:rFonts w:ascii="Arial" w:hAnsi="Arial" w:cs="Arial"/>
          <w:sz w:val="24"/>
          <w:szCs w:val="24"/>
        </w:rPr>
        <w:t xml:space="preserve"> общественн</w:t>
      </w:r>
      <w:r>
        <w:rPr>
          <w:rFonts w:ascii="Arial" w:hAnsi="Arial" w:cs="Arial"/>
          <w:sz w:val="24"/>
          <w:szCs w:val="24"/>
        </w:rPr>
        <w:t>ыми</w:t>
      </w:r>
      <w:r w:rsidRPr="00D05E6D">
        <w:rPr>
          <w:rFonts w:ascii="Arial" w:hAnsi="Arial" w:cs="Arial"/>
          <w:sz w:val="24"/>
          <w:szCs w:val="24"/>
        </w:rPr>
        <w:t xml:space="preserve"> структур</w:t>
      </w:r>
      <w:r>
        <w:rPr>
          <w:rFonts w:ascii="Arial" w:hAnsi="Arial" w:cs="Arial"/>
          <w:sz w:val="24"/>
          <w:szCs w:val="24"/>
        </w:rPr>
        <w:t>ами</w:t>
      </w:r>
      <w:r w:rsidRPr="00D05E6D">
        <w:rPr>
          <w:rFonts w:ascii="Arial" w:hAnsi="Arial" w:cs="Arial"/>
          <w:sz w:val="24"/>
          <w:szCs w:val="24"/>
        </w:rPr>
        <w:t xml:space="preserve"> (Общественн</w:t>
      </w:r>
      <w:r>
        <w:rPr>
          <w:rFonts w:ascii="Arial" w:hAnsi="Arial" w:cs="Arial"/>
          <w:sz w:val="24"/>
          <w:szCs w:val="24"/>
        </w:rPr>
        <w:t>ыми и координационными</w:t>
      </w:r>
      <w:r w:rsidRPr="00D05E6D">
        <w:rPr>
          <w:rFonts w:ascii="Arial" w:hAnsi="Arial" w:cs="Arial"/>
          <w:sz w:val="24"/>
          <w:szCs w:val="24"/>
        </w:rPr>
        <w:t xml:space="preserve"> Совет</w:t>
      </w:r>
      <w:r>
        <w:rPr>
          <w:rFonts w:ascii="Arial" w:hAnsi="Arial" w:cs="Arial"/>
          <w:sz w:val="24"/>
          <w:szCs w:val="24"/>
        </w:rPr>
        <w:t>ами</w:t>
      </w:r>
      <w:r w:rsidRPr="00D05E6D">
        <w:rPr>
          <w:rFonts w:ascii="Arial" w:hAnsi="Arial" w:cs="Arial"/>
          <w:sz w:val="24"/>
          <w:szCs w:val="24"/>
        </w:rPr>
        <w:t>, СО НКО</w:t>
      </w:r>
      <w:r w:rsidR="00943D3B">
        <w:rPr>
          <w:rFonts w:ascii="Arial" w:hAnsi="Arial" w:cs="Arial"/>
          <w:sz w:val="24"/>
          <w:szCs w:val="24"/>
        </w:rPr>
        <w:t xml:space="preserve">, предоставляющие отраслевые услуги или </w:t>
      </w:r>
      <w:r w:rsidR="004236B3">
        <w:rPr>
          <w:rFonts w:ascii="Arial" w:hAnsi="Arial" w:cs="Arial"/>
          <w:sz w:val="24"/>
          <w:szCs w:val="24"/>
        </w:rPr>
        <w:t>нестандартизированные</w:t>
      </w:r>
      <w:r w:rsidR="00943D3B">
        <w:rPr>
          <w:rFonts w:ascii="Arial" w:hAnsi="Arial" w:cs="Arial"/>
          <w:sz w:val="24"/>
          <w:szCs w:val="24"/>
        </w:rPr>
        <w:t xml:space="preserve"> услуги</w:t>
      </w:r>
      <w:r w:rsidRPr="00D05E6D">
        <w:rPr>
          <w:rFonts w:ascii="Arial" w:hAnsi="Arial" w:cs="Arial"/>
          <w:sz w:val="24"/>
          <w:szCs w:val="24"/>
        </w:rPr>
        <w:t>)</w:t>
      </w:r>
      <w:r w:rsidR="00943D3B">
        <w:rPr>
          <w:rFonts w:ascii="Arial" w:hAnsi="Arial" w:cs="Arial"/>
          <w:sz w:val="24"/>
          <w:szCs w:val="24"/>
        </w:rPr>
        <w:t xml:space="preserve">. </w:t>
      </w:r>
    </w:p>
    <w:p w:rsidR="00943D3B" w:rsidRDefault="00943D3B" w:rsidP="00CA0379">
      <w:pPr>
        <w:spacing w:after="0" w:line="240" w:lineRule="auto"/>
        <w:ind w:firstLine="708"/>
        <w:jc w:val="both"/>
        <w:rPr>
          <w:rFonts w:ascii="Arial" w:hAnsi="Arial" w:cs="Arial"/>
          <w:sz w:val="24"/>
          <w:szCs w:val="24"/>
        </w:rPr>
      </w:pPr>
      <w:r>
        <w:rPr>
          <w:rFonts w:ascii="Arial" w:hAnsi="Arial" w:cs="Arial"/>
          <w:sz w:val="24"/>
          <w:szCs w:val="24"/>
        </w:rPr>
        <w:t xml:space="preserve">Вопросы встреч: </w:t>
      </w:r>
    </w:p>
    <w:p w:rsidR="00943D3B" w:rsidRDefault="00943D3B" w:rsidP="00CA0379">
      <w:pPr>
        <w:spacing w:after="0" w:line="240" w:lineRule="auto"/>
        <w:ind w:firstLine="708"/>
        <w:jc w:val="both"/>
        <w:rPr>
          <w:rFonts w:ascii="Arial" w:hAnsi="Arial" w:cs="Arial"/>
          <w:sz w:val="24"/>
          <w:szCs w:val="24"/>
        </w:rPr>
      </w:pPr>
      <w:r>
        <w:rPr>
          <w:rFonts w:ascii="Arial" w:hAnsi="Arial" w:cs="Arial"/>
          <w:sz w:val="24"/>
          <w:szCs w:val="24"/>
        </w:rPr>
        <w:t>- анализ</w:t>
      </w:r>
      <w:r w:rsidR="00D05E6D" w:rsidRPr="00D05E6D">
        <w:rPr>
          <w:rFonts w:ascii="Arial" w:hAnsi="Arial" w:cs="Arial"/>
          <w:sz w:val="24"/>
          <w:szCs w:val="24"/>
        </w:rPr>
        <w:t xml:space="preserve"> результатов мониторинга наличия и качества предоставляемых услуг в социальной сфере</w:t>
      </w:r>
      <w:r w:rsidR="00D05E6D">
        <w:rPr>
          <w:rFonts w:ascii="Arial" w:hAnsi="Arial" w:cs="Arial"/>
          <w:sz w:val="24"/>
          <w:szCs w:val="24"/>
        </w:rPr>
        <w:t xml:space="preserve"> (п. 1.4.)</w:t>
      </w:r>
      <w:r w:rsidR="00D05E6D" w:rsidRPr="00D05E6D">
        <w:rPr>
          <w:rFonts w:ascii="Arial" w:hAnsi="Arial" w:cs="Arial"/>
          <w:sz w:val="24"/>
          <w:szCs w:val="24"/>
        </w:rPr>
        <w:t xml:space="preserve">, </w:t>
      </w:r>
    </w:p>
    <w:p w:rsidR="00943D3B" w:rsidRDefault="00943D3B" w:rsidP="00CA0379">
      <w:pPr>
        <w:spacing w:after="0" w:line="240" w:lineRule="auto"/>
        <w:ind w:firstLine="708"/>
        <w:jc w:val="both"/>
        <w:rPr>
          <w:rFonts w:ascii="Arial" w:hAnsi="Arial" w:cs="Arial"/>
          <w:sz w:val="24"/>
          <w:szCs w:val="24"/>
        </w:rPr>
      </w:pPr>
      <w:r>
        <w:rPr>
          <w:rFonts w:ascii="Arial" w:hAnsi="Arial" w:cs="Arial"/>
          <w:sz w:val="24"/>
          <w:szCs w:val="24"/>
        </w:rPr>
        <w:t xml:space="preserve">- анализ результатов </w:t>
      </w:r>
      <w:r w:rsidR="00D05E6D" w:rsidRPr="00D05E6D">
        <w:rPr>
          <w:rFonts w:ascii="Arial" w:hAnsi="Arial" w:cs="Arial"/>
          <w:sz w:val="24"/>
          <w:szCs w:val="24"/>
        </w:rPr>
        <w:t>мониторинга муниципальных нормативных правовых актов, регламентирующих поддержку СО НКО (п</w:t>
      </w:r>
      <w:r w:rsidR="00D05E6D">
        <w:rPr>
          <w:rFonts w:ascii="Arial" w:hAnsi="Arial" w:cs="Arial"/>
          <w:sz w:val="24"/>
          <w:szCs w:val="24"/>
        </w:rPr>
        <w:t>.</w:t>
      </w:r>
      <w:r w:rsidR="00D05E6D" w:rsidRPr="00D05E6D">
        <w:rPr>
          <w:rFonts w:ascii="Arial" w:hAnsi="Arial" w:cs="Arial"/>
          <w:sz w:val="24"/>
          <w:szCs w:val="24"/>
        </w:rPr>
        <w:t xml:space="preserve"> 1.6. настоящих рекомендаций)</w:t>
      </w:r>
      <w:r>
        <w:rPr>
          <w:rFonts w:ascii="Arial" w:hAnsi="Arial" w:cs="Arial"/>
          <w:sz w:val="24"/>
          <w:szCs w:val="24"/>
        </w:rPr>
        <w:t>.</w:t>
      </w:r>
    </w:p>
    <w:p w:rsidR="00D05E6D" w:rsidRPr="00D05E6D" w:rsidRDefault="00943D3B" w:rsidP="00CA0379">
      <w:pPr>
        <w:spacing w:after="0" w:line="240" w:lineRule="auto"/>
        <w:ind w:firstLine="708"/>
        <w:jc w:val="both"/>
        <w:rPr>
          <w:rFonts w:ascii="Arial" w:hAnsi="Arial" w:cs="Arial"/>
          <w:sz w:val="24"/>
          <w:szCs w:val="24"/>
        </w:rPr>
      </w:pPr>
      <w:r>
        <w:rPr>
          <w:rFonts w:ascii="Arial" w:hAnsi="Arial" w:cs="Arial"/>
          <w:sz w:val="24"/>
          <w:szCs w:val="24"/>
        </w:rPr>
        <w:t>Подобные встречи необходимы для</w:t>
      </w:r>
      <w:r w:rsidR="00D05E6D">
        <w:rPr>
          <w:rFonts w:ascii="Arial" w:hAnsi="Arial" w:cs="Arial"/>
          <w:sz w:val="24"/>
          <w:szCs w:val="24"/>
        </w:rPr>
        <w:t xml:space="preserve">: </w:t>
      </w:r>
    </w:p>
    <w:p w:rsidR="00335947" w:rsidRPr="00355426" w:rsidRDefault="00D05E6D" w:rsidP="00CA0379">
      <w:pPr>
        <w:spacing w:after="0" w:line="240" w:lineRule="auto"/>
        <w:ind w:firstLine="708"/>
        <w:contextualSpacing/>
        <w:jc w:val="both"/>
        <w:rPr>
          <w:rFonts w:ascii="Arial" w:hAnsi="Arial" w:cs="Arial"/>
          <w:sz w:val="24"/>
          <w:szCs w:val="24"/>
        </w:rPr>
      </w:pPr>
      <w:r>
        <w:rPr>
          <w:rFonts w:ascii="Arial" w:hAnsi="Arial" w:cs="Arial"/>
          <w:sz w:val="24"/>
          <w:szCs w:val="24"/>
        </w:rPr>
        <w:t xml:space="preserve">- </w:t>
      </w:r>
      <w:r w:rsidR="00335947" w:rsidRPr="00355426">
        <w:rPr>
          <w:rFonts w:ascii="Arial" w:hAnsi="Arial" w:cs="Arial"/>
          <w:sz w:val="24"/>
          <w:szCs w:val="24"/>
        </w:rPr>
        <w:t>инвентаризации муниципальных услуг в социальной сфере;</w:t>
      </w:r>
    </w:p>
    <w:p w:rsidR="00335947" w:rsidRPr="00D05E6D" w:rsidRDefault="00335947" w:rsidP="00CA0379">
      <w:pPr>
        <w:spacing w:after="0" w:line="240" w:lineRule="auto"/>
        <w:ind w:firstLine="708"/>
        <w:contextualSpacing/>
        <w:jc w:val="both"/>
        <w:rPr>
          <w:rFonts w:ascii="Arial" w:hAnsi="Arial" w:cs="Arial"/>
          <w:sz w:val="24"/>
          <w:szCs w:val="24"/>
        </w:rPr>
      </w:pPr>
      <w:r w:rsidRPr="00355426">
        <w:rPr>
          <w:rFonts w:ascii="Arial" w:hAnsi="Arial" w:cs="Arial"/>
          <w:sz w:val="24"/>
          <w:szCs w:val="24"/>
        </w:rPr>
        <w:t xml:space="preserve">- </w:t>
      </w:r>
      <w:r w:rsidRPr="00D05E6D">
        <w:rPr>
          <w:rFonts w:ascii="Arial" w:hAnsi="Arial" w:cs="Arial"/>
          <w:sz w:val="24"/>
          <w:szCs w:val="24"/>
        </w:rPr>
        <w:t>определения приоритетов в развитии социальной сферы;</w:t>
      </w:r>
    </w:p>
    <w:p w:rsidR="00335947" w:rsidRPr="00D05E6D" w:rsidRDefault="00335947" w:rsidP="00CA0379">
      <w:pPr>
        <w:spacing w:after="0" w:line="240" w:lineRule="auto"/>
        <w:ind w:firstLine="708"/>
        <w:contextualSpacing/>
        <w:jc w:val="both"/>
        <w:rPr>
          <w:rFonts w:ascii="Arial" w:hAnsi="Arial" w:cs="Arial"/>
          <w:sz w:val="24"/>
          <w:szCs w:val="24"/>
        </w:rPr>
      </w:pPr>
      <w:r w:rsidRPr="00D05E6D">
        <w:rPr>
          <w:rFonts w:ascii="Arial" w:hAnsi="Arial" w:cs="Arial"/>
          <w:sz w:val="24"/>
          <w:szCs w:val="24"/>
        </w:rPr>
        <w:t>-  подготовки рекомендаций ведомствам;</w:t>
      </w:r>
    </w:p>
    <w:p w:rsidR="00335947" w:rsidRPr="00D05E6D" w:rsidRDefault="00335947" w:rsidP="00CA0379">
      <w:pPr>
        <w:spacing w:after="0" w:line="240" w:lineRule="auto"/>
        <w:ind w:firstLine="708"/>
        <w:contextualSpacing/>
        <w:jc w:val="both"/>
        <w:rPr>
          <w:rFonts w:ascii="Arial" w:hAnsi="Arial" w:cs="Arial"/>
          <w:sz w:val="24"/>
          <w:szCs w:val="24"/>
        </w:rPr>
      </w:pPr>
      <w:r w:rsidRPr="00D05E6D">
        <w:rPr>
          <w:rFonts w:ascii="Arial" w:hAnsi="Arial" w:cs="Arial"/>
          <w:sz w:val="24"/>
          <w:szCs w:val="24"/>
        </w:rPr>
        <w:t>-  проектирования новых востребованных услуг СО НКО;</w:t>
      </w:r>
    </w:p>
    <w:p w:rsidR="00335947" w:rsidRDefault="00335947" w:rsidP="00CA0379">
      <w:pPr>
        <w:spacing w:after="0" w:line="240" w:lineRule="auto"/>
        <w:ind w:firstLine="708"/>
        <w:jc w:val="both"/>
        <w:rPr>
          <w:rFonts w:ascii="Arial" w:hAnsi="Arial" w:cs="Arial"/>
          <w:sz w:val="24"/>
          <w:szCs w:val="24"/>
        </w:rPr>
      </w:pPr>
      <w:r w:rsidRPr="00D05E6D">
        <w:rPr>
          <w:rFonts w:ascii="Arial" w:hAnsi="Arial" w:cs="Arial"/>
          <w:sz w:val="24"/>
          <w:szCs w:val="24"/>
        </w:rPr>
        <w:t>- определения ниш для развития социального предпринимательства</w:t>
      </w:r>
      <w:r w:rsidR="00D05E6D">
        <w:rPr>
          <w:rFonts w:ascii="Arial" w:hAnsi="Arial" w:cs="Arial"/>
          <w:sz w:val="24"/>
          <w:szCs w:val="24"/>
        </w:rPr>
        <w:t xml:space="preserve">. </w:t>
      </w:r>
    </w:p>
    <w:p w:rsidR="002F70ED" w:rsidRDefault="00D05E6D" w:rsidP="00CA0379">
      <w:pPr>
        <w:spacing w:after="0" w:line="240" w:lineRule="auto"/>
        <w:ind w:firstLine="708"/>
        <w:jc w:val="both"/>
        <w:rPr>
          <w:rFonts w:ascii="Arial" w:hAnsi="Arial" w:cs="Arial"/>
          <w:sz w:val="24"/>
          <w:szCs w:val="24"/>
        </w:rPr>
      </w:pPr>
      <w:r w:rsidRPr="00FF6716">
        <w:rPr>
          <w:rFonts w:ascii="Arial" w:hAnsi="Arial" w:cs="Arial"/>
          <w:sz w:val="24"/>
          <w:szCs w:val="24"/>
        </w:rPr>
        <w:t xml:space="preserve">Результаты обсуждений рекомендуется фиксировать в виде предложений для рабочей группы, координирующей общую муниципальную политику </w:t>
      </w:r>
      <w:r w:rsidR="00943D3B" w:rsidRPr="00FF6716">
        <w:rPr>
          <w:rFonts w:ascii="Arial" w:hAnsi="Arial" w:cs="Arial"/>
          <w:sz w:val="24"/>
          <w:szCs w:val="24"/>
        </w:rPr>
        <w:t>комплексной поддержки СО НКО и обеспечению доступа СОНКО к предоставлению услуг в социальной сфере.</w:t>
      </w:r>
    </w:p>
    <w:p w:rsidR="00FF6716" w:rsidRPr="00FF6716" w:rsidRDefault="00FF6716" w:rsidP="00CA0379">
      <w:pPr>
        <w:spacing w:after="0" w:line="240" w:lineRule="auto"/>
        <w:ind w:firstLine="708"/>
        <w:jc w:val="both"/>
        <w:rPr>
          <w:rFonts w:ascii="Arial" w:hAnsi="Arial" w:cs="Arial"/>
          <w:sz w:val="24"/>
          <w:szCs w:val="24"/>
          <w:highlight w:val="yellow"/>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2E5B4C" w:rsidTr="007D7E69">
        <w:tc>
          <w:tcPr>
            <w:tcW w:w="6663" w:type="dxa"/>
            <w:shd w:val="clear" w:color="auto" w:fill="D9D9D9" w:themeFill="background1" w:themeFillShade="D9"/>
            <w:vAlign w:val="center"/>
          </w:tcPr>
          <w:p w:rsidR="002E5B4C" w:rsidRPr="00A71D9E" w:rsidRDefault="002E5B4C" w:rsidP="00A71D9E">
            <w:pPr>
              <w:pStyle w:val="a3"/>
              <w:numPr>
                <w:ilvl w:val="1"/>
                <w:numId w:val="18"/>
              </w:numPr>
              <w:spacing w:after="0" w:line="240" w:lineRule="auto"/>
              <w:ind w:left="0" w:firstLine="601"/>
              <w:jc w:val="both"/>
              <w:rPr>
                <w:rFonts w:ascii="Arial" w:hAnsi="Arial" w:cs="Arial"/>
                <w:b/>
                <w:sz w:val="20"/>
                <w:szCs w:val="20"/>
              </w:rPr>
            </w:pPr>
            <w:r w:rsidRPr="00A71D9E">
              <w:rPr>
                <w:rFonts w:ascii="Arial" w:eastAsiaTheme="minorHAnsi" w:hAnsi="Arial" w:cs="Arial"/>
                <w:b/>
                <w:sz w:val="20"/>
                <w:szCs w:val="20"/>
              </w:rPr>
              <w:t xml:space="preserve">Разработка и утверждение рекомендаций </w:t>
            </w:r>
            <w:r w:rsidR="0031475A" w:rsidRPr="00A71D9E">
              <w:rPr>
                <w:rFonts w:ascii="Arial" w:eastAsiaTheme="minorHAnsi" w:hAnsi="Arial" w:cs="Arial"/>
                <w:b/>
                <w:sz w:val="20"/>
                <w:szCs w:val="20"/>
              </w:rPr>
              <w:t xml:space="preserve">отраслевым структурам </w:t>
            </w:r>
            <w:r w:rsidRPr="00A71D9E">
              <w:rPr>
                <w:rFonts w:ascii="Arial" w:eastAsiaTheme="minorHAnsi" w:hAnsi="Arial" w:cs="Arial"/>
                <w:b/>
                <w:sz w:val="20"/>
                <w:szCs w:val="20"/>
              </w:rPr>
              <w:t xml:space="preserve">по расширению поддержки </w:t>
            </w:r>
            <w:r w:rsidR="00943D3B" w:rsidRPr="00A71D9E">
              <w:rPr>
                <w:rFonts w:ascii="Arial" w:eastAsiaTheme="minorHAnsi" w:hAnsi="Arial" w:cs="Arial"/>
                <w:b/>
                <w:sz w:val="20"/>
                <w:szCs w:val="20"/>
              </w:rPr>
              <w:t xml:space="preserve">гражданских инициатив и </w:t>
            </w:r>
            <w:r w:rsidRPr="00A71D9E">
              <w:rPr>
                <w:rFonts w:ascii="Arial" w:eastAsiaTheme="minorHAnsi" w:hAnsi="Arial" w:cs="Arial"/>
                <w:b/>
                <w:sz w:val="20"/>
                <w:szCs w:val="20"/>
              </w:rPr>
              <w:t xml:space="preserve">СО НКО </w:t>
            </w:r>
          </w:p>
        </w:tc>
        <w:tc>
          <w:tcPr>
            <w:tcW w:w="3541" w:type="dxa"/>
            <w:shd w:val="clear" w:color="auto" w:fill="FFFFFF" w:themeFill="background1"/>
          </w:tcPr>
          <w:p w:rsidR="002E5B4C" w:rsidRDefault="002E5B4C" w:rsidP="007D7E69">
            <w:pPr>
              <w:tabs>
                <w:tab w:val="left" w:pos="142"/>
              </w:tabs>
              <w:spacing w:after="0" w:line="240" w:lineRule="auto"/>
              <w:jc w:val="both"/>
              <w:rPr>
                <w:rFonts w:ascii="Arial" w:hAnsi="Arial" w:cs="Arial"/>
                <w:i/>
                <w:sz w:val="20"/>
                <w:szCs w:val="20"/>
              </w:rPr>
            </w:pPr>
          </w:p>
          <w:p w:rsidR="002E5B4C" w:rsidRDefault="002E5B4C" w:rsidP="007D7E69">
            <w:pPr>
              <w:tabs>
                <w:tab w:val="left" w:pos="142"/>
              </w:tabs>
              <w:spacing w:after="0" w:line="240" w:lineRule="auto"/>
              <w:jc w:val="both"/>
              <w:rPr>
                <w:rFonts w:ascii="Arial" w:hAnsi="Arial" w:cs="Arial"/>
                <w:i/>
                <w:sz w:val="20"/>
                <w:szCs w:val="20"/>
              </w:rPr>
            </w:pPr>
            <w:r>
              <w:rPr>
                <w:rFonts w:ascii="Arial" w:hAnsi="Arial" w:cs="Arial"/>
                <w:i/>
                <w:sz w:val="20"/>
                <w:szCs w:val="20"/>
              </w:rPr>
              <w:t xml:space="preserve">Обеспечение всех элементов отраслевой системы алгоритмами действий для решения задач </w:t>
            </w:r>
          </w:p>
          <w:p w:rsidR="002E5B4C" w:rsidRPr="00013842" w:rsidRDefault="002E5B4C" w:rsidP="002E5B4C">
            <w:pPr>
              <w:tabs>
                <w:tab w:val="left" w:pos="142"/>
              </w:tabs>
              <w:spacing w:after="0" w:line="240" w:lineRule="auto"/>
              <w:jc w:val="both"/>
              <w:rPr>
                <w:rFonts w:ascii="Arial" w:hAnsi="Arial" w:cs="Arial"/>
                <w:b/>
                <w:sz w:val="20"/>
                <w:szCs w:val="20"/>
              </w:rPr>
            </w:pPr>
          </w:p>
        </w:tc>
      </w:tr>
    </w:tbl>
    <w:p w:rsidR="002F70ED" w:rsidRDefault="002F70ED" w:rsidP="00355426">
      <w:pPr>
        <w:spacing w:after="0" w:line="240" w:lineRule="auto"/>
        <w:jc w:val="both"/>
        <w:rPr>
          <w:rFonts w:ascii="Arial" w:hAnsi="Arial" w:cs="Arial"/>
          <w:sz w:val="24"/>
          <w:szCs w:val="24"/>
        </w:rPr>
      </w:pPr>
    </w:p>
    <w:p w:rsidR="00C84A71" w:rsidRDefault="00943D3B" w:rsidP="00C84A71">
      <w:pPr>
        <w:spacing w:after="0" w:line="240" w:lineRule="auto"/>
        <w:ind w:firstLine="708"/>
        <w:jc w:val="both"/>
        <w:rPr>
          <w:rFonts w:ascii="Arial" w:hAnsi="Arial" w:cs="Arial"/>
          <w:sz w:val="24"/>
          <w:szCs w:val="24"/>
        </w:rPr>
      </w:pPr>
      <w:r>
        <w:rPr>
          <w:rFonts w:ascii="Arial" w:hAnsi="Arial" w:cs="Arial"/>
          <w:sz w:val="24"/>
          <w:szCs w:val="24"/>
        </w:rPr>
        <w:t xml:space="preserve">Рабочей группой, координирующей общую муниципальную политику </w:t>
      </w:r>
      <w:r w:rsidRPr="00943D3B">
        <w:rPr>
          <w:rFonts w:ascii="Arial" w:hAnsi="Arial" w:cs="Arial"/>
          <w:sz w:val="24"/>
          <w:szCs w:val="24"/>
        </w:rPr>
        <w:t>комплексной поддержки СО НКО и обеспечени</w:t>
      </w:r>
      <w:r w:rsidR="00FF6716">
        <w:rPr>
          <w:rFonts w:ascii="Arial" w:hAnsi="Arial" w:cs="Arial"/>
          <w:sz w:val="24"/>
          <w:szCs w:val="24"/>
        </w:rPr>
        <w:t>я</w:t>
      </w:r>
      <w:r w:rsidRPr="00943D3B">
        <w:rPr>
          <w:rFonts w:ascii="Arial" w:hAnsi="Arial" w:cs="Arial"/>
          <w:sz w:val="24"/>
          <w:szCs w:val="24"/>
        </w:rPr>
        <w:t xml:space="preserve"> доступа СОНКО к предоставлению услуг в социальной сфере</w:t>
      </w:r>
      <w:r>
        <w:rPr>
          <w:rFonts w:ascii="Arial" w:hAnsi="Arial" w:cs="Arial"/>
          <w:sz w:val="24"/>
          <w:szCs w:val="24"/>
        </w:rPr>
        <w:t xml:space="preserve">, рекомендуется утвердить и направить в отраслевые органы управления типовые рекомендации </w:t>
      </w:r>
      <w:r w:rsidRPr="00943D3B">
        <w:rPr>
          <w:rFonts w:ascii="Arial" w:hAnsi="Arial" w:cs="Arial"/>
          <w:sz w:val="24"/>
          <w:szCs w:val="24"/>
        </w:rPr>
        <w:t>для</w:t>
      </w:r>
      <w:r w:rsidR="00FF6716">
        <w:rPr>
          <w:rFonts w:ascii="Arial" w:hAnsi="Arial" w:cs="Arial"/>
          <w:sz w:val="24"/>
          <w:szCs w:val="24"/>
        </w:rPr>
        <w:t xml:space="preserve"> всех субъектов процесса модернизации:</w:t>
      </w:r>
      <w:r w:rsidR="002E5B4C" w:rsidRPr="00943D3B">
        <w:rPr>
          <w:rFonts w:ascii="Arial" w:hAnsi="Arial" w:cs="Arial"/>
          <w:sz w:val="24"/>
          <w:szCs w:val="24"/>
        </w:rPr>
        <w:t xml:space="preserve"> орган</w:t>
      </w:r>
      <w:r w:rsidRPr="00943D3B">
        <w:rPr>
          <w:rFonts w:ascii="Arial" w:hAnsi="Arial" w:cs="Arial"/>
          <w:sz w:val="24"/>
          <w:szCs w:val="24"/>
        </w:rPr>
        <w:t>а</w:t>
      </w:r>
      <w:r w:rsidR="002E5B4C" w:rsidRPr="00943D3B">
        <w:rPr>
          <w:rFonts w:ascii="Arial" w:hAnsi="Arial" w:cs="Arial"/>
          <w:sz w:val="24"/>
          <w:szCs w:val="24"/>
        </w:rPr>
        <w:t xml:space="preserve"> управления, </w:t>
      </w:r>
      <w:r w:rsidRPr="00943D3B">
        <w:rPr>
          <w:rFonts w:ascii="Arial" w:hAnsi="Arial" w:cs="Arial"/>
          <w:sz w:val="24"/>
          <w:szCs w:val="24"/>
        </w:rPr>
        <w:t>МУ</w:t>
      </w:r>
      <w:r w:rsidR="002E5B4C" w:rsidRPr="00943D3B">
        <w:rPr>
          <w:rFonts w:ascii="Arial" w:hAnsi="Arial" w:cs="Arial"/>
          <w:sz w:val="24"/>
          <w:szCs w:val="24"/>
        </w:rPr>
        <w:t xml:space="preserve">, </w:t>
      </w:r>
      <w:r w:rsidRPr="00943D3B">
        <w:rPr>
          <w:rFonts w:ascii="Arial" w:hAnsi="Arial" w:cs="Arial"/>
          <w:sz w:val="24"/>
          <w:szCs w:val="24"/>
        </w:rPr>
        <w:t>СО НКО, реализующим соответствующие услуги</w:t>
      </w:r>
      <w:r>
        <w:rPr>
          <w:rFonts w:ascii="Arial" w:hAnsi="Arial" w:cs="Arial"/>
          <w:sz w:val="24"/>
          <w:szCs w:val="24"/>
        </w:rPr>
        <w:t xml:space="preserve">. </w:t>
      </w:r>
    </w:p>
    <w:p w:rsidR="00FF6716" w:rsidRPr="00D05E6D" w:rsidRDefault="00FF6716" w:rsidP="00FF6716">
      <w:pPr>
        <w:spacing w:after="0" w:line="240" w:lineRule="auto"/>
        <w:ind w:firstLine="709"/>
        <w:jc w:val="both"/>
        <w:rPr>
          <w:rFonts w:ascii="Arial" w:hAnsi="Arial" w:cs="Arial"/>
          <w:sz w:val="24"/>
          <w:szCs w:val="24"/>
        </w:rPr>
      </w:pPr>
    </w:p>
    <w:p w:rsidR="00FF6716" w:rsidRDefault="00FF6716" w:rsidP="00FF6716">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0B7131" w:rsidRPr="00FF6716" w:rsidRDefault="00A868DC" w:rsidP="00FF6716">
      <w:pPr>
        <w:spacing w:after="0" w:line="240" w:lineRule="auto"/>
        <w:ind w:left="1134" w:firstLine="567"/>
        <w:jc w:val="both"/>
        <w:rPr>
          <w:rFonts w:ascii="Arial" w:hAnsi="Arial" w:cs="Arial"/>
          <w:i/>
          <w:sz w:val="20"/>
          <w:szCs w:val="20"/>
        </w:rPr>
      </w:pPr>
      <w:hyperlink r:id="rId131" w:history="1">
        <w:r w:rsidR="00FF6716" w:rsidRPr="00A71D9E">
          <w:rPr>
            <w:rStyle w:val="af6"/>
            <w:rFonts w:ascii="Arial" w:hAnsi="Arial" w:cs="Arial"/>
            <w:i/>
            <w:sz w:val="20"/>
            <w:szCs w:val="20"/>
          </w:rPr>
          <w:t>1.Проект методических реком</w:t>
        </w:r>
        <w:bookmarkStart w:id="1" w:name="_GoBack"/>
        <w:r w:rsidR="00FF6716" w:rsidRPr="00A71D9E">
          <w:rPr>
            <w:rStyle w:val="af6"/>
            <w:rFonts w:ascii="Arial" w:hAnsi="Arial" w:cs="Arial"/>
            <w:i/>
            <w:sz w:val="20"/>
            <w:szCs w:val="20"/>
          </w:rPr>
          <w:t>е</w:t>
        </w:r>
        <w:bookmarkEnd w:id="1"/>
        <w:r w:rsidR="00FF6716" w:rsidRPr="00A71D9E">
          <w:rPr>
            <w:rStyle w:val="af6"/>
            <w:rFonts w:ascii="Arial" w:hAnsi="Arial" w:cs="Arial"/>
            <w:i/>
            <w:sz w:val="20"/>
            <w:szCs w:val="20"/>
          </w:rPr>
          <w:t>ндаций</w:t>
        </w:r>
        <w:r w:rsidR="00A71D9E" w:rsidRPr="00A71D9E">
          <w:rPr>
            <w:rStyle w:val="af6"/>
            <w:rFonts w:ascii="Arial" w:hAnsi="Arial" w:cs="Arial"/>
            <w:i/>
            <w:sz w:val="20"/>
            <w:szCs w:val="20"/>
          </w:rPr>
          <w:t xml:space="preserve"> отраслевым структурам.</w:t>
        </w:r>
      </w:hyperlink>
    </w:p>
    <w:p w:rsidR="000B7131" w:rsidRDefault="000B7131" w:rsidP="000B7131">
      <w:pPr>
        <w:spacing w:after="0" w:line="240" w:lineRule="auto"/>
        <w:ind w:firstLine="708"/>
        <w:jc w:val="both"/>
        <w:rPr>
          <w:rFonts w:ascii="Arial" w:hAnsi="Arial" w:cs="Arial"/>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2E5B4C" w:rsidTr="007D7E69">
        <w:tc>
          <w:tcPr>
            <w:tcW w:w="6663" w:type="dxa"/>
            <w:shd w:val="clear" w:color="auto" w:fill="D9D9D9" w:themeFill="background1" w:themeFillShade="D9"/>
            <w:vAlign w:val="center"/>
          </w:tcPr>
          <w:p w:rsidR="002E5B4C" w:rsidRPr="00A71D9E" w:rsidRDefault="002E5B4C" w:rsidP="00A71D9E">
            <w:pPr>
              <w:pStyle w:val="a3"/>
              <w:numPr>
                <w:ilvl w:val="1"/>
                <w:numId w:val="18"/>
              </w:numPr>
              <w:spacing w:after="0" w:line="240" w:lineRule="auto"/>
              <w:ind w:left="0" w:firstLine="743"/>
              <w:jc w:val="both"/>
              <w:rPr>
                <w:rFonts w:ascii="Arial" w:hAnsi="Arial" w:cs="Arial"/>
                <w:b/>
                <w:sz w:val="20"/>
                <w:szCs w:val="20"/>
              </w:rPr>
            </w:pPr>
            <w:r w:rsidRPr="00A71D9E">
              <w:rPr>
                <w:rFonts w:ascii="Arial" w:eastAsiaTheme="minorHAnsi" w:hAnsi="Arial" w:cs="Arial"/>
                <w:b/>
                <w:sz w:val="20"/>
                <w:szCs w:val="20"/>
              </w:rPr>
              <w:t xml:space="preserve">Организация комплекса </w:t>
            </w:r>
            <w:r w:rsidRPr="0031475A">
              <w:rPr>
                <w:rFonts w:ascii="Arial" w:eastAsiaTheme="minorHAnsi" w:hAnsi="Arial" w:cs="Arial"/>
                <w:b/>
                <w:sz w:val="20"/>
                <w:szCs w:val="20"/>
              </w:rPr>
              <w:t>семинаров для инициативных граждан, проектных команд, СО НКО</w:t>
            </w:r>
            <w:r w:rsidR="0031475A" w:rsidRPr="0031475A">
              <w:rPr>
                <w:rFonts w:ascii="Arial" w:hAnsi="Arial" w:cs="Arial"/>
                <w:b/>
                <w:sz w:val="20"/>
                <w:szCs w:val="20"/>
              </w:rPr>
              <w:t>на темы становления и развития некоммерческого сектора</w:t>
            </w:r>
          </w:p>
        </w:tc>
        <w:tc>
          <w:tcPr>
            <w:tcW w:w="3541" w:type="dxa"/>
            <w:shd w:val="clear" w:color="auto" w:fill="FFFFFF" w:themeFill="background1"/>
          </w:tcPr>
          <w:p w:rsidR="002E5B4C" w:rsidRDefault="002E5B4C" w:rsidP="007D7E69">
            <w:pPr>
              <w:tabs>
                <w:tab w:val="left" w:pos="142"/>
              </w:tabs>
              <w:spacing w:after="0" w:line="240" w:lineRule="auto"/>
              <w:jc w:val="both"/>
              <w:rPr>
                <w:rFonts w:ascii="Arial" w:hAnsi="Arial" w:cs="Arial"/>
                <w:i/>
                <w:sz w:val="20"/>
                <w:szCs w:val="20"/>
              </w:rPr>
            </w:pPr>
          </w:p>
          <w:p w:rsidR="002E5B4C" w:rsidRDefault="002E5B4C" w:rsidP="007D7E69">
            <w:pPr>
              <w:tabs>
                <w:tab w:val="left" w:pos="142"/>
              </w:tabs>
              <w:spacing w:after="0" w:line="240" w:lineRule="auto"/>
              <w:jc w:val="both"/>
              <w:rPr>
                <w:rFonts w:ascii="Arial" w:hAnsi="Arial" w:cs="Arial"/>
                <w:i/>
                <w:sz w:val="20"/>
                <w:szCs w:val="20"/>
              </w:rPr>
            </w:pPr>
            <w:r>
              <w:rPr>
                <w:rFonts w:ascii="Arial" w:hAnsi="Arial" w:cs="Arial"/>
                <w:i/>
                <w:sz w:val="20"/>
                <w:szCs w:val="20"/>
              </w:rPr>
              <w:t xml:space="preserve">Обеспечение </w:t>
            </w:r>
            <w:r w:rsidR="009873CF">
              <w:rPr>
                <w:rFonts w:ascii="Arial" w:hAnsi="Arial" w:cs="Arial"/>
                <w:i/>
                <w:sz w:val="20"/>
                <w:szCs w:val="20"/>
              </w:rPr>
              <w:t>заинтересованных субъектов</w:t>
            </w:r>
            <w:r>
              <w:rPr>
                <w:rFonts w:ascii="Arial" w:hAnsi="Arial" w:cs="Arial"/>
                <w:i/>
                <w:sz w:val="20"/>
                <w:szCs w:val="20"/>
              </w:rPr>
              <w:t xml:space="preserve"> алгоритмами действий </w:t>
            </w:r>
            <w:r w:rsidR="009873CF">
              <w:rPr>
                <w:rFonts w:ascii="Arial" w:hAnsi="Arial" w:cs="Arial"/>
                <w:i/>
                <w:sz w:val="20"/>
                <w:szCs w:val="20"/>
              </w:rPr>
              <w:t>и технологиями гражданского участия в МСУ</w:t>
            </w:r>
          </w:p>
          <w:p w:rsidR="002E5B4C" w:rsidRPr="00013842" w:rsidRDefault="002E5B4C" w:rsidP="007D7E69">
            <w:pPr>
              <w:tabs>
                <w:tab w:val="left" w:pos="142"/>
              </w:tabs>
              <w:spacing w:after="0" w:line="240" w:lineRule="auto"/>
              <w:jc w:val="both"/>
              <w:rPr>
                <w:rFonts w:ascii="Arial" w:hAnsi="Arial" w:cs="Arial"/>
                <w:b/>
                <w:sz w:val="20"/>
                <w:szCs w:val="20"/>
              </w:rPr>
            </w:pPr>
          </w:p>
        </w:tc>
      </w:tr>
    </w:tbl>
    <w:p w:rsidR="002E5B4C" w:rsidRPr="00355426" w:rsidRDefault="002E5B4C" w:rsidP="00355426">
      <w:pPr>
        <w:spacing w:after="0" w:line="240" w:lineRule="auto"/>
        <w:jc w:val="both"/>
        <w:rPr>
          <w:rFonts w:ascii="Arial" w:hAnsi="Arial" w:cs="Arial"/>
          <w:sz w:val="24"/>
          <w:szCs w:val="24"/>
        </w:rPr>
      </w:pPr>
    </w:p>
    <w:p w:rsidR="00A51B08" w:rsidRDefault="00DB0ED3" w:rsidP="00CA0379">
      <w:pPr>
        <w:pStyle w:val="a3"/>
        <w:spacing w:after="0" w:line="240" w:lineRule="auto"/>
        <w:ind w:left="0" w:firstLine="709"/>
        <w:jc w:val="both"/>
        <w:rPr>
          <w:rFonts w:ascii="Arial" w:hAnsi="Arial" w:cs="Arial"/>
          <w:sz w:val="24"/>
          <w:szCs w:val="24"/>
        </w:rPr>
      </w:pPr>
      <w:r w:rsidRPr="00D15803">
        <w:rPr>
          <w:rFonts w:ascii="Arial" w:hAnsi="Arial" w:cs="Arial"/>
          <w:sz w:val="24"/>
          <w:szCs w:val="24"/>
        </w:rPr>
        <w:t>Д</w:t>
      </w:r>
      <w:r w:rsidR="00A51B08" w:rsidRPr="00D15803">
        <w:rPr>
          <w:rFonts w:ascii="Arial" w:hAnsi="Arial" w:cs="Arial"/>
          <w:sz w:val="24"/>
          <w:szCs w:val="24"/>
        </w:rPr>
        <w:t xml:space="preserve">ля понимания </w:t>
      </w:r>
      <w:r w:rsidRPr="00D15803">
        <w:rPr>
          <w:rFonts w:ascii="Arial" w:hAnsi="Arial" w:cs="Arial"/>
          <w:sz w:val="24"/>
          <w:szCs w:val="24"/>
        </w:rPr>
        <w:t xml:space="preserve">общей </w:t>
      </w:r>
      <w:r w:rsidR="00F65A7D" w:rsidRPr="00D15803">
        <w:rPr>
          <w:rFonts w:ascii="Arial" w:hAnsi="Arial" w:cs="Arial"/>
          <w:sz w:val="24"/>
          <w:szCs w:val="24"/>
        </w:rPr>
        <w:t xml:space="preserve">стратегии развития некоммерческого сектора и перспектив самозанятости в секторе </w:t>
      </w:r>
      <w:r w:rsidRPr="00D15803">
        <w:rPr>
          <w:rFonts w:ascii="Arial" w:hAnsi="Arial" w:cs="Arial"/>
          <w:sz w:val="24"/>
          <w:szCs w:val="24"/>
        </w:rPr>
        <w:t xml:space="preserve">следует </w:t>
      </w:r>
      <w:r w:rsidR="00A51B08" w:rsidRPr="00D15803">
        <w:rPr>
          <w:rFonts w:ascii="Arial" w:hAnsi="Arial" w:cs="Arial"/>
          <w:sz w:val="24"/>
          <w:szCs w:val="24"/>
        </w:rPr>
        <w:t xml:space="preserve">организовывать </w:t>
      </w:r>
      <w:r w:rsidR="00F65A7D" w:rsidRPr="00D15803">
        <w:rPr>
          <w:rFonts w:ascii="Arial" w:hAnsi="Arial" w:cs="Arial"/>
          <w:sz w:val="24"/>
          <w:szCs w:val="24"/>
        </w:rPr>
        <w:t xml:space="preserve">семинары </w:t>
      </w:r>
      <w:r w:rsidR="00335947" w:rsidRPr="00D15803">
        <w:rPr>
          <w:rFonts w:ascii="Arial" w:hAnsi="Arial" w:cs="Arial"/>
          <w:sz w:val="24"/>
          <w:szCs w:val="24"/>
        </w:rPr>
        <w:t>для инициативных граждан, проектны</w:t>
      </w:r>
      <w:r w:rsidR="00D15803" w:rsidRPr="00D15803">
        <w:rPr>
          <w:rFonts w:ascii="Arial" w:hAnsi="Arial" w:cs="Arial"/>
          <w:sz w:val="24"/>
          <w:szCs w:val="24"/>
        </w:rPr>
        <w:t>х</w:t>
      </w:r>
      <w:r w:rsidR="00335947" w:rsidRPr="00D15803">
        <w:rPr>
          <w:rFonts w:ascii="Arial" w:hAnsi="Arial" w:cs="Arial"/>
          <w:sz w:val="24"/>
          <w:szCs w:val="24"/>
        </w:rPr>
        <w:t xml:space="preserve"> команд, </w:t>
      </w:r>
      <w:r w:rsidRPr="00D15803">
        <w:rPr>
          <w:rFonts w:ascii="Arial" w:hAnsi="Arial" w:cs="Arial"/>
          <w:sz w:val="24"/>
          <w:szCs w:val="24"/>
        </w:rPr>
        <w:t>реализующи</w:t>
      </w:r>
      <w:r w:rsidR="00D15803" w:rsidRPr="00D15803">
        <w:rPr>
          <w:rFonts w:ascii="Arial" w:hAnsi="Arial" w:cs="Arial"/>
          <w:sz w:val="24"/>
          <w:szCs w:val="24"/>
        </w:rPr>
        <w:t>х</w:t>
      </w:r>
      <w:r w:rsidRPr="00D15803">
        <w:rPr>
          <w:rFonts w:ascii="Arial" w:hAnsi="Arial" w:cs="Arial"/>
          <w:sz w:val="24"/>
          <w:szCs w:val="24"/>
        </w:rPr>
        <w:t xml:space="preserve"> проекты</w:t>
      </w:r>
      <w:r w:rsidR="00D15803" w:rsidRPr="00D15803">
        <w:rPr>
          <w:rFonts w:ascii="Arial" w:hAnsi="Arial" w:cs="Arial"/>
          <w:sz w:val="24"/>
          <w:szCs w:val="24"/>
        </w:rPr>
        <w:t>, недавно созданных СО НКО</w:t>
      </w:r>
      <w:r w:rsidR="00A51B08" w:rsidRPr="00D15803">
        <w:rPr>
          <w:rFonts w:ascii="Arial" w:hAnsi="Arial" w:cs="Arial"/>
          <w:sz w:val="24"/>
          <w:szCs w:val="24"/>
        </w:rPr>
        <w:t>.</w:t>
      </w:r>
      <w:r w:rsidR="00D15803">
        <w:rPr>
          <w:rFonts w:ascii="Arial" w:hAnsi="Arial" w:cs="Arial"/>
          <w:sz w:val="24"/>
          <w:szCs w:val="24"/>
        </w:rPr>
        <w:t xml:space="preserve">Важно </w:t>
      </w:r>
      <w:r w:rsidR="00E1016E">
        <w:rPr>
          <w:rFonts w:ascii="Arial" w:hAnsi="Arial" w:cs="Arial"/>
          <w:sz w:val="24"/>
          <w:szCs w:val="24"/>
        </w:rPr>
        <w:t>просвещать в данной теме разновозрастные категории граждан, используя образовательные/просветительские форматы соответственно возрасту.</w:t>
      </w:r>
    </w:p>
    <w:p w:rsidR="00A51B08"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t xml:space="preserve">Следует предусмотреть для </w:t>
      </w:r>
      <w:r w:rsidR="00E1016E">
        <w:rPr>
          <w:rFonts w:ascii="Arial" w:hAnsi="Arial" w:cs="Arial"/>
          <w:sz w:val="24"/>
          <w:szCs w:val="24"/>
        </w:rPr>
        <w:t>широкого</w:t>
      </w:r>
      <w:r>
        <w:rPr>
          <w:rFonts w:ascii="Arial" w:hAnsi="Arial" w:cs="Arial"/>
          <w:sz w:val="24"/>
          <w:szCs w:val="24"/>
        </w:rPr>
        <w:t xml:space="preserve"> состава слушателей общие ознакомительные темы:</w:t>
      </w:r>
    </w:p>
    <w:p w:rsidR="00D71A85"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lastRenderedPageBreak/>
        <w:t>-</w:t>
      </w:r>
      <w:r w:rsidRPr="00C84A71">
        <w:rPr>
          <w:rFonts w:ascii="Arial" w:hAnsi="Arial" w:cs="Arial"/>
          <w:sz w:val="24"/>
          <w:szCs w:val="24"/>
        </w:rPr>
        <w:t>гражданское общество</w:t>
      </w:r>
      <w:r w:rsidR="00D71A85">
        <w:rPr>
          <w:rFonts w:ascii="Arial" w:hAnsi="Arial" w:cs="Arial"/>
          <w:sz w:val="24"/>
          <w:szCs w:val="24"/>
        </w:rPr>
        <w:t>;</w:t>
      </w:r>
    </w:p>
    <w:p w:rsidR="00A51B08" w:rsidRDefault="00D71A85" w:rsidP="00CA0379">
      <w:pPr>
        <w:pStyle w:val="a3"/>
        <w:spacing w:after="0" w:line="240" w:lineRule="auto"/>
        <w:ind w:left="0" w:firstLine="709"/>
        <w:jc w:val="both"/>
        <w:rPr>
          <w:rFonts w:ascii="Arial" w:hAnsi="Arial" w:cs="Arial"/>
          <w:sz w:val="24"/>
          <w:szCs w:val="24"/>
        </w:rPr>
      </w:pPr>
      <w:r>
        <w:rPr>
          <w:rFonts w:ascii="Arial" w:hAnsi="Arial" w:cs="Arial"/>
          <w:sz w:val="24"/>
          <w:szCs w:val="24"/>
        </w:rPr>
        <w:t>-</w:t>
      </w:r>
      <w:r w:rsidR="00DB0ED3">
        <w:rPr>
          <w:rFonts w:ascii="Arial" w:hAnsi="Arial" w:cs="Arial"/>
          <w:sz w:val="24"/>
          <w:szCs w:val="24"/>
        </w:rPr>
        <w:t xml:space="preserve">СО НКО как </w:t>
      </w:r>
      <w:r>
        <w:rPr>
          <w:rFonts w:ascii="Arial" w:hAnsi="Arial" w:cs="Arial"/>
          <w:sz w:val="24"/>
          <w:szCs w:val="24"/>
        </w:rPr>
        <w:t xml:space="preserve">хозяйствующий </w:t>
      </w:r>
      <w:r w:rsidR="00DB0ED3">
        <w:rPr>
          <w:rFonts w:ascii="Arial" w:hAnsi="Arial" w:cs="Arial"/>
          <w:sz w:val="24"/>
          <w:szCs w:val="24"/>
        </w:rPr>
        <w:t>субъект</w:t>
      </w:r>
      <w:r w:rsidR="00A51B08" w:rsidRPr="00C84A71">
        <w:rPr>
          <w:rFonts w:ascii="Arial" w:hAnsi="Arial" w:cs="Arial"/>
          <w:sz w:val="24"/>
          <w:szCs w:val="24"/>
        </w:rPr>
        <w:t xml:space="preserve">; </w:t>
      </w:r>
    </w:p>
    <w:p w:rsidR="00A51B08"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t xml:space="preserve">- современная </w:t>
      </w:r>
      <w:r w:rsidR="00335947" w:rsidRPr="00C84A71">
        <w:rPr>
          <w:rFonts w:ascii="Arial" w:hAnsi="Arial" w:cs="Arial"/>
          <w:sz w:val="24"/>
          <w:szCs w:val="24"/>
        </w:rPr>
        <w:t xml:space="preserve">политика общественно-государственного управления; </w:t>
      </w:r>
    </w:p>
    <w:p w:rsidR="00D15803" w:rsidRDefault="00A51B08" w:rsidP="00CA0379">
      <w:pPr>
        <w:pStyle w:val="a3"/>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00D15803">
        <w:rPr>
          <w:rFonts w:ascii="Arial" w:hAnsi="Arial" w:cs="Arial"/>
          <w:sz w:val="24"/>
          <w:szCs w:val="24"/>
        </w:rPr>
        <w:t>грантовая политика;</w:t>
      </w:r>
    </w:p>
    <w:p w:rsidR="00A51B08" w:rsidRDefault="00D15803" w:rsidP="00CA0379">
      <w:pPr>
        <w:pStyle w:val="a3"/>
        <w:spacing w:after="0" w:line="240" w:lineRule="auto"/>
        <w:ind w:left="0" w:firstLine="709"/>
        <w:jc w:val="both"/>
        <w:rPr>
          <w:rFonts w:ascii="Arial" w:hAnsi="Arial" w:cs="Arial"/>
          <w:sz w:val="24"/>
          <w:szCs w:val="24"/>
        </w:rPr>
      </w:pPr>
      <w:r>
        <w:rPr>
          <w:rFonts w:ascii="Arial" w:hAnsi="Arial" w:cs="Arial"/>
          <w:sz w:val="24"/>
          <w:szCs w:val="24"/>
        </w:rPr>
        <w:t xml:space="preserve">- </w:t>
      </w:r>
      <w:r w:rsidR="00A51B08">
        <w:rPr>
          <w:rFonts w:ascii="Arial" w:hAnsi="Arial" w:cs="Arial"/>
          <w:sz w:val="24"/>
          <w:szCs w:val="24"/>
        </w:rPr>
        <w:t>политика обеспечения</w:t>
      </w:r>
      <w:r w:rsidR="00A51B08" w:rsidRPr="00A51B08">
        <w:rPr>
          <w:rFonts w:ascii="Arial" w:hAnsi="Arial" w:cs="Arial"/>
          <w:sz w:val="24"/>
          <w:szCs w:val="24"/>
        </w:rPr>
        <w:t xml:space="preserve"> доступа негосударственных</w:t>
      </w:r>
      <w:r w:rsidR="00D71A85">
        <w:rPr>
          <w:rFonts w:ascii="Arial" w:hAnsi="Arial" w:cs="Arial"/>
          <w:sz w:val="24"/>
          <w:szCs w:val="24"/>
        </w:rPr>
        <w:t>/немуниц</w:t>
      </w:r>
      <w:r>
        <w:rPr>
          <w:rFonts w:ascii="Arial" w:hAnsi="Arial" w:cs="Arial"/>
          <w:sz w:val="24"/>
          <w:szCs w:val="24"/>
        </w:rPr>
        <w:t>и</w:t>
      </w:r>
      <w:r w:rsidR="00D71A85">
        <w:rPr>
          <w:rFonts w:ascii="Arial" w:hAnsi="Arial" w:cs="Arial"/>
          <w:sz w:val="24"/>
          <w:szCs w:val="24"/>
        </w:rPr>
        <w:t>пальных</w:t>
      </w:r>
      <w:r w:rsidR="00A51B08" w:rsidRPr="00A51B08">
        <w:rPr>
          <w:rFonts w:ascii="Arial" w:hAnsi="Arial" w:cs="Arial"/>
          <w:sz w:val="24"/>
          <w:szCs w:val="24"/>
        </w:rPr>
        <w:t xml:space="preserve"> организаций к оказанию услуг в социальной сфере</w:t>
      </w:r>
      <w:r w:rsidR="00A51B08">
        <w:rPr>
          <w:rFonts w:ascii="Arial" w:hAnsi="Arial" w:cs="Arial"/>
          <w:sz w:val="24"/>
          <w:szCs w:val="24"/>
        </w:rPr>
        <w:t>;</w:t>
      </w:r>
    </w:p>
    <w:p w:rsidR="00A51B08"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t xml:space="preserve">- </w:t>
      </w:r>
      <w:r w:rsidRPr="00C84A71">
        <w:rPr>
          <w:rFonts w:ascii="Arial" w:hAnsi="Arial" w:cs="Arial"/>
          <w:sz w:val="24"/>
          <w:szCs w:val="24"/>
        </w:rPr>
        <w:t>частно-</w:t>
      </w:r>
      <w:r w:rsidR="00D15803">
        <w:rPr>
          <w:rFonts w:ascii="Arial" w:hAnsi="Arial" w:cs="Arial"/>
          <w:sz w:val="24"/>
          <w:szCs w:val="24"/>
        </w:rPr>
        <w:t>муниципальное</w:t>
      </w:r>
      <w:r w:rsidRPr="00C84A71">
        <w:rPr>
          <w:rFonts w:ascii="Arial" w:hAnsi="Arial" w:cs="Arial"/>
          <w:sz w:val="24"/>
          <w:szCs w:val="24"/>
        </w:rPr>
        <w:t xml:space="preserve"> партнерство</w:t>
      </w:r>
      <w:r>
        <w:rPr>
          <w:rFonts w:ascii="Arial" w:hAnsi="Arial" w:cs="Arial"/>
          <w:sz w:val="24"/>
          <w:szCs w:val="24"/>
        </w:rPr>
        <w:t>;</w:t>
      </w:r>
    </w:p>
    <w:p w:rsidR="00A51B08"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t>-</w:t>
      </w:r>
      <w:r w:rsidR="00335947" w:rsidRPr="00C84A71">
        <w:rPr>
          <w:rFonts w:ascii="Arial" w:hAnsi="Arial" w:cs="Arial"/>
          <w:sz w:val="24"/>
          <w:szCs w:val="24"/>
        </w:rPr>
        <w:t>социальное предпринимательство</w:t>
      </w:r>
      <w:r w:rsidR="00184CE8">
        <w:rPr>
          <w:rStyle w:val="af3"/>
          <w:rFonts w:ascii="Arial" w:hAnsi="Arial" w:cs="Arial"/>
          <w:sz w:val="24"/>
          <w:szCs w:val="24"/>
        </w:rPr>
        <w:footnoteReference w:id="17"/>
      </w:r>
      <w:r>
        <w:rPr>
          <w:rFonts w:ascii="Arial" w:hAnsi="Arial" w:cs="Arial"/>
          <w:sz w:val="24"/>
          <w:szCs w:val="24"/>
        </w:rPr>
        <w:t>;</w:t>
      </w:r>
    </w:p>
    <w:p w:rsidR="00DB0ED3" w:rsidRDefault="00A51B08" w:rsidP="00CA0379">
      <w:pPr>
        <w:pStyle w:val="a3"/>
        <w:spacing w:after="0" w:line="240" w:lineRule="auto"/>
        <w:ind w:left="0" w:firstLine="709"/>
        <w:jc w:val="both"/>
        <w:rPr>
          <w:rFonts w:ascii="Arial" w:hAnsi="Arial" w:cs="Arial"/>
          <w:sz w:val="24"/>
          <w:szCs w:val="24"/>
        </w:rPr>
      </w:pPr>
      <w:r>
        <w:rPr>
          <w:rFonts w:ascii="Arial" w:hAnsi="Arial" w:cs="Arial"/>
          <w:sz w:val="24"/>
          <w:szCs w:val="24"/>
        </w:rPr>
        <w:t>-</w:t>
      </w:r>
      <w:r w:rsidR="00DB0ED3">
        <w:rPr>
          <w:rFonts w:ascii="Arial" w:hAnsi="Arial" w:cs="Arial"/>
          <w:sz w:val="24"/>
          <w:szCs w:val="24"/>
        </w:rPr>
        <w:t xml:space="preserve"> и др.</w:t>
      </w:r>
    </w:p>
    <w:p w:rsidR="00335947" w:rsidRDefault="00077586" w:rsidP="00CA0379">
      <w:pPr>
        <w:pStyle w:val="a3"/>
        <w:spacing w:after="0" w:line="240" w:lineRule="auto"/>
        <w:ind w:left="0" w:firstLine="709"/>
        <w:jc w:val="both"/>
        <w:rPr>
          <w:rFonts w:ascii="Arial" w:hAnsi="Arial" w:cs="Arial"/>
          <w:sz w:val="24"/>
          <w:szCs w:val="24"/>
        </w:rPr>
      </w:pPr>
      <w:r>
        <w:rPr>
          <w:rFonts w:ascii="Arial" w:hAnsi="Arial" w:cs="Arial"/>
          <w:sz w:val="24"/>
          <w:szCs w:val="24"/>
        </w:rPr>
        <w:t>Для каждой целевой группы следует предусмотреть темы, востребованные слушателями данной категории. Для этого предварительно необходимо изучать тенденции темы, запрос слушателей на темы и тренеров-преподавателей семинаров.</w:t>
      </w:r>
    </w:p>
    <w:p w:rsidR="000C071E" w:rsidRDefault="000C071E" w:rsidP="00CA0379">
      <w:pPr>
        <w:pStyle w:val="a3"/>
        <w:tabs>
          <w:tab w:val="left" w:pos="142"/>
        </w:tabs>
        <w:spacing w:after="0" w:line="240" w:lineRule="auto"/>
        <w:ind w:left="0" w:firstLine="709"/>
        <w:jc w:val="both"/>
        <w:rPr>
          <w:rFonts w:ascii="Arial" w:hAnsi="Arial" w:cs="Arial"/>
          <w:b/>
          <w:i/>
          <w:sz w:val="24"/>
          <w:szCs w:val="24"/>
        </w:rPr>
      </w:pPr>
    </w:p>
    <w:p w:rsidR="000C071E" w:rsidRDefault="000C071E" w:rsidP="000C071E">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0C071E" w:rsidRPr="00FF6716" w:rsidRDefault="00A868DC" w:rsidP="000C071E">
      <w:pPr>
        <w:spacing w:after="0" w:line="240" w:lineRule="auto"/>
        <w:ind w:left="1134" w:firstLine="567"/>
        <w:jc w:val="both"/>
        <w:rPr>
          <w:rFonts w:ascii="Arial" w:hAnsi="Arial" w:cs="Arial"/>
          <w:i/>
          <w:sz w:val="20"/>
          <w:szCs w:val="20"/>
        </w:rPr>
      </w:pPr>
      <w:hyperlink r:id="rId132" w:history="1">
        <w:r w:rsidR="000C071E" w:rsidRPr="009C5DC4">
          <w:rPr>
            <w:rStyle w:val="af6"/>
            <w:rFonts w:ascii="Arial" w:hAnsi="Arial" w:cs="Arial"/>
            <w:i/>
            <w:sz w:val="20"/>
            <w:szCs w:val="20"/>
          </w:rPr>
          <w:t>1.Список возможных тем семинаров</w:t>
        </w:r>
        <w:r w:rsidR="009C5DC4" w:rsidRPr="009C5DC4">
          <w:rPr>
            <w:rStyle w:val="af6"/>
            <w:rFonts w:ascii="Arial" w:hAnsi="Arial" w:cs="Arial"/>
            <w:i/>
            <w:sz w:val="20"/>
            <w:szCs w:val="20"/>
          </w:rPr>
          <w:t xml:space="preserve"> по развитию гражданских инициатив и поддержки СО НКО.</w:t>
        </w:r>
      </w:hyperlink>
    </w:p>
    <w:p w:rsidR="000C071E" w:rsidRPr="00C84A71" w:rsidRDefault="000C071E" w:rsidP="00C84A71">
      <w:pPr>
        <w:pStyle w:val="a3"/>
        <w:spacing w:after="0" w:line="240" w:lineRule="auto"/>
        <w:ind w:left="0" w:firstLine="709"/>
        <w:jc w:val="both"/>
        <w:rPr>
          <w:rFonts w:ascii="Arial" w:hAnsi="Arial" w:cs="Arial"/>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2E5B4C" w:rsidTr="007D7E69">
        <w:tc>
          <w:tcPr>
            <w:tcW w:w="6663" w:type="dxa"/>
            <w:shd w:val="clear" w:color="auto" w:fill="D9D9D9" w:themeFill="background1" w:themeFillShade="D9"/>
            <w:vAlign w:val="center"/>
          </w:tcPr>
          <w:p w:rsidR="002E5B4C" w:rsidRDefault="002E5B4C" w:rsidP="007D7E69">
            <w:pPr>
              <w:pStyle w:val="a3"/>
              <w:spacing w:after="0" w:line="240" w:lineRule="auto"/>
              <w:ind w:left="502"/>
              <w:jc w:val="both"/>
              <w:rPr>
                <w:rFonts w:ascii="Arial" w:hAnsi="Arial" w:cs="Arial"/>
                <w:b/>
                <w:sz w:val="24"/>
                <w:szCs w:val="24"/>
              </w:rPr>
            </w:pPr>
          </w:p>
          <w:p w:rsidR="002E5B4C" w:rsidRPr="009C5DC4" w:rsidRDefault="002E5B4C" w:rsidP="00A71D9E">
            <w:pPr>
              <w:pStyle w:val="a3"/>
              <w:numPr>
                <w:ilvl w:val="1"/>
                <w:numId w:val="18"/>
              </w:numPr>
              <w:spacing w:after="0" w:line="240" w:lineRule="auto"/>
              <w:ind w:left="0" w:firstLine="743"/>
              <w:jc w:val="both"/>
              <w:rPr>
                <w:rFonts w:ascii="Arial" w:eastAsiaTheme="minorHAnsi" w:hAnsi="Arial" w:cs="Arial"/>
                <w:b/>
                <w:sz w:val="20"/>
                <w:szCs w:val="20"/>
              </w:rPr>
            </w:pPr>
            <w:r w:rsidRPr="009C5DC4">
              <w:rPr>
                <w:rFonts w:ascii="Arial" w:eastAsiaTheme="minorHAnsi" w:hAnsi="Arial" w:cs="Arial"/>
                <w:b/>
                <w:sz w:val="20"/>
                <w:szCs w:val="20"/>
              </w:rPr>
              <w:t xml:space="preserve">Определение в </w:t>
            </w:r>
            <w:r w:rsidR="0031475A">
              <w:rPr>
                <w:rFonts w:ascii="Arial" w:eastAsiaTheme="minorHAnsi" w:hAnsi="Arial" w:cs="Arial"/>
                <w:b/>
                <w:sz w:val="20"/>
                <w:szCs w:val="20"/>
              </w:rPr>
              <w:t>МУ</w:t>
            </w:r>
            <w:r w:rsidRPr="009C5DC4">
              <w:rPr>
                <w:rFonts w:ascii="Arial" w:eastAsiaTheme="minorHAnsi" w:hAnsi="Arial" w:cs="Arial"/>
                <w:b/>
                <w:sz w:val="20"/>
                <w:szCs w:val="20"/>
              </w:rPr>
              <w:t xml:space="preserve"> непрофильных видов деятельности, которы</w:t>
            </w:r>
            <w:r w:rsidR="006F372B" w:rsidRPr="009C5DC4">
              <w:rPr>
                <w:rFonts w:ascii="Arial" w:eastAsiaTheme="minorHAnsi" w:hAnsi="Arial" w:cs="Arial"/>
                <w:b/>
                <w:sz w:val="20"/>
                <w:szCs w:val="20"/>
              </w:rPr>
              <w:t>е</w:t>
            </w:r>
            <w:r w:rsidRPr="009C5DC4">
              <w:rPr>
                <w:rFonts w:ascii="Arial" w:eastAsiaTheme="minorHAnsi" w:hAnsi="Arial" w:cs="Arial"/>
                <w:b/>
                <w:sz w:val="20"/>
                <w:szCs w:val="20"/>
              </w:rPr>
              <w:t xml:space="preserve"> целесообразно передать на аутсорсинг СО НКО </w:t>
            </w:r>
          </w:p>
          <w:p w:rsidR="002E5B4C" w:rsidRPr="002E5B4C" w:rsidRDefault="002E5B4C" w:rsidP="002E5B4C">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2E5B4C" w:rsidRDefault="002E5B4C" w:rsidP="007D7E69">
            <w:pPr>
              <w:tabs>
                <w:tab w:val="left" w:pos="142"/>
              </w:tabs>
              <w:spacing w:after="0" w:line="240" w:lineRule="auto"/>
              <w:jc w:val="both"/>
              <w:rPr>
                <w:rFonts w:ascii="Arial" w:hAnsi="Arial" w:cs="Arial"/>
                <w:i/>
                <w:sz w:val="20"/>
                <w:szCs w:val="20"/>
              </w:rPr>
            </w:pPr>
          </w:p>
          <w:p w:rsidR="002E5B4C" w:rsidRDefault="002E5B4C" w:rsidP="007D7E69">
            <w:pPr>
              <w:tabs>
                <w:tab w:val="left" w:pos="142"/>
              </w:tabs>
              <w:spacing w:after="0" w:line="240" w:lineRule="auto"/>
              <w:jc w:val="both"/>
              <w:rPr>
                <w:rFonts w:ascii="Arial" w:hAnsi="Arial" w:cs="Arial"/>
                <w:i/>
                <w:sz w:val="20"/>
                <w:szCs w:val="20"/>
              </w:rPr>
            </w:pPr>
          </w:p>
          <w:p w:rsidR="002E5B4C" w:rsidRDefault="006F372B" w:rsidP="007D7E69">
            <w:pPr>
              <w:tabs>
                <w:tab w:val="left" w:pos="142"/>
              </w:tabs>
              <w:spacing w:after="0" w:line="240" w:lineRule="auto"/>
              <w:jc w:val="both"/>
              <w:rPr>
                <w:rFonts w:ascii="Arial" w:hAnsi="Arial" w:cs="Arial"/>
                <w:i/>
                <w:sz w:val="20"/>
                <w:szCs w:val="20"/>
              </w:rPr>
            </w:pPr>
            <w:r>
              <w:rPr>
                <w:rFonts w:ascii="Arial" w:hAnsi="Arial" w:cs="Arial"/>
                <w:i/>
                <w:sz w:val="20"/>
                <w:szCs w:val="20"/>
              </w:rPr>
              <w:t xml:space="preserve">Выведение непрофильных услуг из </w:t>
            </w:r>
            <w:r w:rsidR="00B9421C">
              <w:rPr>
                <w:rFonts w:ascii="Arial" w:hAnsi="Arial" w:cs="Arial"/>
                <w:i/>
                <w:sz w:val="20"/>
                <w:szCs w:val="20"/>
              </w:rPr>
              <w:t>М</w:t>
            </w:r>
            <w:r>
              <w:rPr>
                <w:rFonts w:ascii="Arial" w:hAnsi="Arial" w:cs="Arial"/>
                <w:i/>
                <w:sz w:val="20"/>
                <w:szCs w:val="20"/>
              </w:rPr>
              <w:t xml:space="preserve">У, </w:t>
            </w:r>
            <w:r w:rsidR="002E5B4C">
              <w:rPr>
                <w:rFonts w:ascii="Arial" w:hAnsi="Arial" w:cs="Arial"/>
                <w:i/>
                <w:sz w:val="20"/>
                <w:szCs w:val="20"/>
              </w:rPr>
              <w:t xml:space="preserve">снижение нагрузки на </w:t>
            </w:r>
            <w:r>
              <w:rPr>
                <w:rFonts w:ascii="Arial" w:hAnsi="Arial" w:cs="Arial"/>
                <w:i/>
                <w:sz w:val="20"/>
                <w:szCs w:val="20"/>
              </w:rPr>
              <w:t xml:space="preserve">муниципальный </w:t>
            </w:r>
            <w:r w:rsidR="002E5B4C">
              <w:rPr>
                <w:rFonts w:ascii="Arial" w:hAnsi="Arial" w:cs="Arial"/>
                <w:i/>
                <w:sz w:val="20"/>
                <w:szCs w:val="20"/>
              </w:rPr>
              <w:t>бюджет</w:t>
            </w:r>
          </w:p>
          <w:p w:rsidR="002E5B4C" w:rsidRPr="00013842" w:rsidRDefault="002E5B4C" w:rsidP="007D7E69">
            <w:pPr>
              <w:tabs>
                <w:tab w:val="left" w:pos="142"/>
              </w:tabs>
              <w:spacing w:after="0" w:line="240" w:lineRule="auto"/>
              <w:jc w:val="both"/>
              <w:rPr>
                <w:rFonts w:ascii="Arial" w:hAnsi="Arial" w:cs="Arial"/>
                <w:b/>
                <w:sz w:val="20"/>
                <w:szCs w:val="20"/>
              </w:rPr>
            </w:pPr>
          </w:p>
        </w:tc>
      </w:tr>
    </w:tbl>
    <w:p w:rsidR="002E5B4C" w:rsidRDefault="002E5B4C" w:rsidP="002E5B4C">
      <w:pPr>
        <w:spacing w:after="0" w:line="240" w:lineRule="auto"/>
        <w:jc w:val="both"/>
        <w:rPr>
          <w:rFonts w:ascii="Arial" w:hAnsi="Arial" w:cs="Arial"/>
          <w:color w:val="FF0000"/>
          <w:sz w:val="24"/>
          <w:szCs w:val="24"/>
        </w:rPr>
      </w:pPr>
    </w:p>
    <w:p w:rsidR="006F3656" w:rsidRDefault="0039260F" w:rsidP="00025BDB">
      <w:pPr>
        <w:spacing w:after="0" w:line="240" w:lineRule="auto"/>
        <w:ind w:firstLine="709"/>
        <w:jc w:val="both"/>
        <w:rPr>
          <w:rFonts w:ascii="Arial" w:hAnsi="Arial" w:cs="Arial"/>
          <w:bCs/>
          <w:sz w:val="24"/>
          <w:szCs w:val="24"/>
        </w:rPr>
      </w:pPr>
      <w:r>
        <w:rPr>
          <w:rFonts w:ascii="Arial" w:hAnsi="Arial" w:cs="Arial"/>
          <w:sz w:val="24"/>
          <w:szCs w:val="24"/>
        </w:rPr>
        <w:t>СО НКО</w:t>
      </w:r>
      <w:r w:rsidR="000C071E" w:rsidRPr="000C071E">
        <w:rPr>
          <w:rFonts w:ascii="Arial" w:hAnsi="Arial" w:cs="Arial"/>
          <w:sz w:val="24"/>
          <w:szCs w:val="24"/>
        </w:rPr>
        <w:t xml:space="preserve"> могут передаваться на аутсорсинг непрофильные функции </w:t>
      </w:r>
      <w:r w:rsidR="00AA6841">
        <w:rPr>
          <w:rFonts w:ascii="Arial" w:hAnsi="Arial" w:cs="Arial"/>
          <w:sz w:val="24"/>
          <w:szCs w:val="24"/>
        </w:rPr>
        <w:t>МУ,</w:t>
      </w:r>
      <w:r w:rsidR="00D71A85">
        <w:rPr>
          <w:rFonts w:ascii="Arial" w:hAnsi="Arial" w:cs="Arial"/>
          <w:sz w:val="24"/>
          <w:szCs w:val="24"/>
        </w:rPr>
        <w:t>такие как</w:t>
      </w:r>
      <w:r w:rsidR="00D71A85" w:rsidRPr="00D71A85">
        <w:rPr>
          <w:rFonts w:ascii="Arial" w:hAnsi="Arial" w:cs="Arial"/>
          <w:sz w:val="24"/>
          <w:szCs w:val="24"/>
        </w:rPr>
        <w:t> бухгалтерский учет, юридическое сопровождение, дизайн, веб-</w:t>
      </w:r>
      <w:r w:rsidR="00AA6841">
        <w:rPr>
          <w:rFonts w:ascii="Arial" w:hAnsi="Arial" w:cs="Arial"/>
          <w:sz w:val="24"/>
          <w:szCs w:val="24"/>
        </w:rPr>
        <w:t>п</w:t>
      </w:r>
      <w:r w:rsidR="00D71A85" w:rsidRPr="00D71A85">
        <w:rPr>
          <w:rFonts w:ascii="Arial" w:hAnsi="Arial" w:cs="Arial"/>
          <w:sz w:val="24"/>
          <w:szCs w:val="24"/>
        </w:rPr>
        <w:t>рограммирование и пр</w:t>
      </w:r>
      <w:r w:rsidR="00D71A85">
        <w:rPr>
          <w:rFonts w:ascii="Arial" w:hAnsi="Arial" w:cs="Arial"/>
          <w:sz w:val="24"/>
          <w:szCs w:val="24"/>
        </w:rPr>
        <w:t xml:space="preserve">. </w:t>
      </w:r>
      <w:r w:rsidR="00D71A85" w:rsidRPr="009C5DC4">
        <w:rPr>
          <w:rFonts w:ascii="Arial" w:hAnsi="Arial" w:cs="Arial"/>
          <w:sz w:val="24"/>
          <w:szCs w:val="24"/>
        </w:rPr>
        <w:t>Обращаем вниманием, что СО НКО, по определению</w:t>
      </w:r>
      <w:r w:rsidR="0031475A">
        <w:rPr>
          <w:rFonts w:ascii="Arial" w:hAnsi="Arial" w:cs="Arial"/>
          <w:sz w:val="24"/>
          <w:szCs w:val="24"/>
        </w:rPr>
        <w:t xml:space="preserve"> и уставным целям занимаются</w:t>
      </w:r>
      <w:r w:rsidR="00D71A85" w:rsidRPr="009C5DC4">
        <w:rPr>
          <w:rFonts w:ascii="Arial" w:hAnsi="Arial" w:cs="Arial"/>
          <w:sz w:val="24"/>
          <w:szCs w:val="24"/>
        </w:rPr>
        <w:t xml:space="preserve"> социальной значимо</w:t>
      </w:r>
      <w:r w:rsidR="0031475A">
        <w:rPr>
          <w:rFonts w:ascii="Arial" w:hAnsi="Arial" w:cs="Arial"/>
          <w:sz w:val="24"/>
          <w:szCs w:val="24"/>
        </w:rPr>
        <w:t>й деятельность</w:t>
      </w:r>
      <w:r w:rsidR="006F3656">
        <w:rPr>
          <w:rFonts w:ascii="Arial" w:hAnsi="Arial" w:cs="Arial"/>
          <w:sz w:val="24"/>
          <w:szCs w:val="24"/>
        </w:rPr>
        <w:t>ю</w:t>
      </w:r>
      <w:r w:rsidR="0031475A" w:rsidRPr="006F3656">
        <w:rPr>
          <w:rFonts w:ascii="Arial" w:hAnsi="Arial" w:cs="Arial"/>
          <w:sz w:val="24"/>
          <w:szCs w:val="24"/>
        </w:rPr>
        <w:t>(</w:t>
      </w:r>
      <w:r w:rsidR="006F3656" w:rsidRPr="006F3656">
        <w:rPr>
          <w:rFonts w:ascii="Arial" w:hAnsi="Arial" w:cs="Arial"/>
          <w:bCs/>
          <w:sz w:val="24"/>
          <w:szCs w:val="24"/>
        </w:rPr>
        <w:t>виды деятельности СО НКО - ст. 31.1</w:t>
      </w:r>
      <w:r w:rsidR="006F3656" w:rsidRPr="006F3656">
        <w:rPr>
          <w:rFonts w:ascii="Arial" w:hAnsi="Arial" w:cs="Arial"/>
          <w:sz w:val="24"/>
          <w:szCs w:val="24"/>
        </w:rPr>
        <w:t xml:space="preserve"> Федерального закона № 7-ФЗ «О некоммерческих организациях»</w:t>
      </w:r>
      <w:r w:rsidR="006F3656" w:rsidRPr="006F3656">
        <w:rPr>
          <w:rFonts w:ascii="Arial" w:hAnsi="Arial" w:cs="Arial"/>
          <w:bCs/>
          <w:sz w:val="24"/>
          <w:szCs w:val="24"/>
        </w:rPr>
        <w:t>)</w:t>
      </w:r>
      <w:r w:rsidR="006F3656">
        <w:rPr>
          <w:rFonts w:ascii="Arial" w:hAnsi="Arial" w:cs="Arial"/>
          <w:bCs/>
          <w:sz w:val="24"/>
          <w:szCs w:val="24"/>
        </w:rPr>
        <w:t>.</w:t>
      </w:r>
    </w:p>
    <w:p w:rsidR="006F3656" w:rsidRPr="006F3656" w:rsidRDefault="00B80B2F" w:rsidP="006F3656">
      <w:pPr>
        <w:shd w:val="clear" w:color="auto" w:fill="FFFFFF"/>
        <w:spacing w:after="0" w:line="240" w:lineRule="auto"/>
        <w:ind w:firstLine="709"/>
        <w:jc w:val="both"/>
        <w:textAlignment w:val="baseline"/>
        <w:rPr>
          <w:rFonts w:ascii="Arial" w:hAnsi="Arial" w:cs="Arial"/>
          <w:sz w:val="24"/>
          <w:szCs w:val="24"/>
        </w:rPr>
      </w:pPr>
      <w:r>
        <w:rPr>
          <w:rFonts w:ascii="Arial" w:hAnsi="Arial" w:cs="Arial"/>
          <w:sz w:val="24"/>
          <w:szCs w:val="24"/>
        </w:rPr>
        <w:t>«</w:t>
      </w:r>
      <w:r w:rsidR="006F3656" w:rsidRPr="006F3656">
        <w:rPr>
          <w:rFonts w:ascii="Arial" w:hAnsi="Arial" w:cs="Arial"/>
          <w:sz w:val="24"/>
          <w:szCs w:val="24"/>
        </w:rPr>
        <w:t>В уставе некоммерческой организации указывается исчерпывающий (закрытый) перечень целей и видов деятельности, которые она планирует осуществлять или осуществляет. Использование формулировок «иные цели», «и иные виды деятельности», «и другую деятельность» и им подобных не допускается.</w:t>
      </w:r>
    </w:p>
    <w:p w:rsidR="006F3656" w:rsidRPr="006F3656" w:rsidRDefault="006F3656" w:rsidP="006F3656">
      <w:pPr>
        <w:shd w:val="clear" w:color="auto" w:fill="FFFFFF"/>
        <w:spacing w:after="0" w:line="240" w:lineRule="auto"/>
        <w:ind w:firstLine="709"/>
        <w:jc w:val="both"/>
        <w:textAlignment w:val="baseline"/>
        <w:rPr>
          <w:rFonts w:ascii="Arial" w:hAnsi="Arial" w:cs="Arial"/>
          <w:sz w:val="24"/>
          <w:szCs w:val="24"/>
        </w:rPr>
      </w:pPr>
      <w:r w:rsidRPr="006F3656">
        <w:rPr>
          <w:rFonts w:ascii="Arial" w:hAnsi="Arial" w:cs="Arial"/>
          <w:sz w:val="24"/>
          <w:szCs w:val="24"/>
        </w:rPr>
        <w:t>В соответствии с пунктом 4 статьи 50 Гражданского кодекса Российской Федерации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 При этом Гражданский кодекс Российской Федерации не содержит прямого запрета на осуществление некоммерческими организациями предпринимательской деятельности. Использование в Гражданском кодексе Российской Федерации понятия «приносящая доход деятельность» применительно к некоммерческим организациям обусловлено их спецификой – некоммерческие организации не имеют извлечение прибыли в качестве основной цели своей деятельности и не распределяющие полученную прибыль между участниками.</w:t>
      </w:r>
    </w:p>
    <w:p w:rsidR="006F3656" w:rsidRPr="006F3656" w:rsidRDefault="006F3656" w:rsidP="006F3656">
      <w:pPr>
        <w:shd w:val="clear" w:color="auto" w:fill="FFFFFF"/>
        <w:spacing w:after="0" w:line="240" w:lineRule="auto"/>
        <w:ind w:firstLine="709"/>
        <w:jc w:val="both"/>
        <w:textAlignment w:val="baseline"/>
        <w:rPr>
          <w:rFonts w:ascii="Arial" w:hAnsi="Arial" w:cs="Arial"/>
          <w:sz w:val="24"/>
          <w:szCs w:val="24"/>
        </w:rPr>
      </w:pPr>
      <w:r w:rsidRPr="006F3656">
        <w:rPr>
          <w:rFonts w:ascii="Arial" w:hAnsi="Arial" w:cs="Arial"/>
          <w:sz w:val="24"/>
          <w:szCs w:val="24"/>
        </w:rPr>
        <w:t>Согласно абзацу третьему пункта 1 статьи 2 Гражданского кодекса Российской Федерации предпринимательской деятельностью является самостоятельная,осуществляемая на свой риск деятельность, направленная </w:t>
      </w:r>
      <w:r w:rsidRPr="006F3656">
        <w:rPr>
          <w:rFonts w:ascii="Arial" w:hAnsi="Arial" w:cs="Arial"/>
          <w:sz w:val="24"/>
          <w:szCs w:val="24"/>
        </w:rPr>
        <w:br/>
        <w:t>на систематическое получение прибыли от пользования имуществом, продажи товаров, выполнения работ или оказания услуг лицами, зарегистрированными </w:t>
      </w:r>
      <w:r w:rsidRPr="006F3656">
        <w:rPr>
          <w:rFonts w:ascii="Arial" w:hAnsi="Arial" w:cs="Arial"/>
          <w:sz w:val="24"/>
          <w:szCs w:val="24"/>
        </w:rPr>
        <w:br/>
        <w:t>в этом качестве в установленном законом порядке.</w:t>
      </w:r>
    </w:p>
    <w:p w:rsidR="006F3656" w:rsidRPr="006F3656" w:rsidRDefault="006F3656" w:rsidP="006F3656">
      <w:pPr>
        <w:shd w:val="clear" w:color="auto" w:fill="FFFFFF"/>
        <w:spacing w:after="0" w:line="240" w:lineRule="auto"/>
        <w:ind w:firstLine="709"/>
        <w:jc w:val="both"/>
        <w:textAlignment w:val="baseline"/>
        <w:rPr>
          <w:rFonts w:ascii="Arial" w:hAnsi="Arial" w:cs="Arial"/>
          <w:sz w:val="24"/>
          <w:szCs w:val="24"/>
        </w:rPr>
      </w:pPr>
      <w:r w:rsidRPr="006F3656">
        <w:rPr>
          <w:rFonts w:ascii="Arial" w:hAnsi="Arial" w:cs="Arial"/>
          <w:sz w:val="24"/>
          <w:szCs w:val="24"/>
        </w:rPr>
        <w:lastRenderedPageBreak/>
        <w:t>В соответствии с пунктом 2 статьи 24 Федерального закона </w:t>
      </w:r>
      <w:r w:rsidRPr="006F3656">
        <w:rPr>
          <w:rFonts w:ascii="Arial" w:hAnsi="Arial" w:cs="Arial"/>
          <w:sz w:val="24"/>
          <w:szCs w:val="24"/>
        </w:rPr>
        <w:br/>
        <w:t>«О некоммерческих организациях»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w:t>
      </w:r>
      <w:r w:rsidRPr="006F3656">
        <w:rPr>
          <w:rFonts w:ascii="Arial" w:hAnsi="Arial" w:cs="Arial"/>
          <w:sz w:val="24"/>
          <w:szCs w:val="24"/>
        </w:rPr>
        <w:br/>
        <w:t>и соответствует указанным целям, при условии, что такая деятельность указана </w:t>
      </w:r>
      <w:r w:rsidRPr="006F3656">
        <w:rPr>
          <w:rFonts w:ascii="Arial" w:hAnsi="Arial" w:cs="Arial"/>
          <w:sz w:val="24"/>
          <w:szCs w:val="24"/>
        </w:rPr>
        <w:br/>
        <w:t>в уставе.</w:t>
      </w:r>
    </w:p>
    <w:p w:rsidR="006F3656" w:rsidRPr="006F3656" w:rsidRDefault="006F3656" w:rsidP="006F3656">
      <w:pPr>
        <w:shd w:val="clear" w:color="auto" w:fill="FFFFFF"/>
        <w:spacing w:after="0" w:line="240" w:lineRule="auto"/>
        <w:ind w:firstLine="709"/>
        <w:jc w:val="both"/>
        <w:textAlignment w:val="baseline"/>
        <w:rPr>
          <w:rFonts w:ascii="Arial" w:hAnsi="Arial" w:cs="Arial"/>
          <w:sz w:val="24"/>
          <w:szCs w:val="24"/>
        </w:rPr>
      </w:pPr>
      <w:r w:rsidRPr="006F3656">
        <w:rPr>
          <w:rFonts w:ascii="Arial" w:hAnsi="Arial" w:cs="Arial"/>
          <w:sz w:val="24"/>
          <w:szCs w:val="24"/>
        </w:rPr>
        <w:t>Термин «приносящая доход деятельность» является общим родовым понятием, который с учетом приведенных положений законодательства Российской Федерации включает две категории: предпринимательская деятельность и иная приносящая доход деятельность (не являющаяся предпринимательской).</w:t>
      </w:r>
    </w:p>
    <w:p w:rsidR="006F3656" w:rsidRPr="006F3656" w:rsidRDefault="006F3656" w:rsidP="006F3656">
      <w:pPr>
        <w:shd w:val="clear" w:color="auto" w:fill="FFFFFF"/>
        <w:spacing w:after="0" w:line="240" w:lineRule="auto"/>
        <w:ind w:right="-29" w:firstLine="720"/>
        <w:jc w:val="both"/>
        <w:textAlignment w:val="baseline"/>
        <w:rPr>
          <w:rFonts w:ascii="Arial" w:hAnsi="Arial" w:cs="Arial"/>
          <w:sz w:val="24"/>
          <w:szCs w:val="24"/>
        </w:rPr>
      </w:pPr>
      <w:r w:rsidRPr="006F3656">
        <w:rPr>
          <w:rFonts w:ascii="Arial" w:hAnsi="Arial" w:cs="Arial"/>
          <w:sz w:val="24"/>
          <w:szCs w:val="24"/>
        </w:rPr>
        <w:t>Следовательно, некоммерческие организации дополнительно наряду </w:t>
      </w:r>
      <w:r w:rsidRPr="006F3656">
        <w:rPr>
          <w:rFonts w:ascii="Arial" w:hAnsi="Arial" w:cs="Arial"/>
          <w:sz w:val="24"/>
          <w:szCs w:val="24"/>
        </w:rPr>
        <w:br/>
        <w:t>с уставной деятельностью могут осуществлять приносящую доход деятельность </w:t>
      </w:r>
      <w:r w:rsidRPr="006F3656">
        <w:rPr>
          <w:rFonts w:ascii="Arial" w:hAnsi="Arial" w:cs="Arial"/>
          <w:sz w:val="24"/>
          <w:szCs w:val="24"/>
        </w:rPr>
        <w:br/>
        <w:t>(как предпринимательскую деятельность, так и иную приносящую доход деятельность).</w:t>
      </w:r>
    </w:p>
    <w:p w:rsidR="006F3656" w:rsidRPr="006F3656" w:rsidRDefault="006F3656" w:rsidP="006F3656">
      <w:pPr>
        <w:shd w:val="clear" w:color="auto" w:fill="FFFFFF"/>
        <w:spacing w:after="0" w:line="240" w:lineRule="auto"/>
        <w:ind w:right="-29" w:firstLine="720"/>
        <w:jc w:val="both"/>
        <w:textAlignment w:val="baseline"/>
        <w:rPr>
          <w:rFonts w:ascii="Arial" w:hAnsi="Arial" w:cs="Arial"/>
          <w:sz w:val="24"/>
          <w:szCs w:val="24"/>
        </w:rPr>
      </w:pPr>
      <w:r w:rsidRPr="006F3656">
        <w:rPr>
          <w:rFonts w:ascii="Arial" w:hAnsi="Arial" w:cs="Arial"/>
          <w:sz w:val="24"/>
          <w:szCs w:val="24"/>
        </w:rPr>
        <w:t>Пунктом 5 статьи 123.24 Гражданского кодекса Российской Федерации предусмотрено, что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r w:rsidR="00B80B2F">
        <w:rPr>
          <w:rFonts w:ascii="Arial" w:hAnsi="Arial" w:cs="Arial"/>
          <w:sz w:val="24"/>
          <w:szCs w:val="24"/>
        </w:rPr>
        <w:t>»</w:t>
      </w:r>
      <w:r>
        <w:rPr>
          <w:rStyle w:val="af3"/>
          <w:rFonts w:ascii="Arial" w:hAnsi="Arial" w:cs="Arial"/>
          <w:sz w:val="24"/>
          <w:szCs w:val="24"/>
        </w:rPr>
        <w:footnoteReference w:id="18"/>
      </w:r>
      <w:r>
        <w:rPr>
          <w:rFonts w:ascii="Arial" w:hAnsi="Arial" w:cs="Arial"/>
          <w:sz w:val="24"/>
          <w:szCs w:val="24"/>
        </w:rPr>
        <w:t>.</w:t>
      </w:r>
    </w:p>
    <w:p w:rsidR="00B80B2F" w:rsidRDefault="00B80B2F" w:rsidP="00025BDB">
      <w:pPr>
        <w:spacing w:after="0" w:line="240" w:lineRule="auto"/>
        <w:ind w:firstLine="709"/>
        <w:jc w:val="both"/>
        <w:rPr>
          <w:rFonts w:ascii="Arial" w:hAnsi="Arial" w:cs="Arial"/>
          <w:sz w:val="24"/>
          <w:szCs w:val="24"/>
        </w:rPr>
      </w:pPr>
    </w:p>
    <w:p w:rsidR="00025BDB" w:rsidRPr="00025BDB" w:rsidRDefault="000C071E" w:rsidP="00025BDB">
      <w:pPr>
        <w:spacing w:after="0" w:line="240" w:lineRule="auto"/>
        <w:ind w:firstLine="709"/>
        <w:jc w:val="both"/>
        <w:rPr>
          <w:rFonts w:ascii="Arial" w:hAnsi="Arial" w:cs="Arial"/>
          <w:sz w:val="24"/>
          <w:szCs w:val="24"/>
        </w:rPr>
      </w:pPr>
      <w:r w:rsidRPr="00025BDB">
        <w:rPr>
          <w:rFonts w:ascii="Arial" w:hAnsi="Arial" w:cs="Arial"/>
          <w:sz w:val="24"/>
          <w:szCs w:val="24"/>
        </w:rPr>
        <w:t xml:space="preserve">Развитие аутсорсинга в части покупки </w:t>
      </w:r>
      <w:r w:rsidR="00025BDB" w:rsidRPr="00025BDB">
        <w:rPr>
          <w:rFonts w:ascii="Arial" w:hAnsi="Arial" w:cs="Arial"/>
          <w:sz w:val="24"/>
          <w:szCs w:val="24"/>
        </w:rPr>
        <w:t>МУ</w:t>
      </w:r>
      <w:r w:rsidRPr="00025BDB">
        <w:rPr>
          <w:rFonts w:ascii="Arial" w:hAnsi="Arial" w:cs="Arial"/>
          <w:sz w:val="24"/>
          <w:szCs w:val="24"/>
        </w:rPr>
        <w:t xml:space="preserve"> непрофильных услуг у </w:t>
      </w:r>
      <w:r w:rsidR="00B80B2F">
        <w:rPr>
          <w:rFonts w:ascii="Arial" w:hAnsi="Arial" w:cs="Arial"/>
          <w:sz w:val="24"/>
          <w:szCs w:val="24"/>
        </w:rPr>
        <w:t>негосударственных/</w:t>
      </w:r>
      <w:r w:rsidRPr="00025BDB">
        <w:rPr>
          <w:rFonts w:ascii="Arial" w:hAnsi="Arial" w:cs="Arial"/>
          <w:sz w:val="24"/>
          <w:szCs w:val="24"/>
        </w:rPr>
        <w:t>не</w:t>
      </w:r>
      <w:r w:rsidR="00B80B2F">
        <w:rPr>
          <w:rFonts w:ascii="Arial" w:hAnsi="Arial" w:cs="Arial"/>
          <w:sz w:val="24"/>
          <w:szCs w:val="24"/>
        </w:rPr>
        <w:t>муниципальных</w:t>
      </w:r>
      <w:r w:rsidRPr="00025BDB">
        <w:rPr>
          <w:rFonts w:ascii="Arial" w:hAnsi="Arial" w:cs="Arial"/>
          <w:sz w:val="24"/>
          <w:szCs w:val="24"/>
        </w:rPr>
        <w:t xml:space="preserve"> организаций </w:t>
      </w:r>
      <w:r w:rsidR="00025BDB" w:rsidRPr="00025BDB">
        <w:rPr>
          <w:rFonts w:ascii="Arial" w:hAnsi="Arial" w:cs="Arial"/>
          <w:sz w:val="24"/>
          <w:szCs w:val="24"/>
        </w:rPr>
        <w:t xml:space="preserve">(в том числе СО НКО) </w:t>
      </w:r>
      <w:r w:rsidRPr="00025BDB">
        <w:rPr>
          <w:rFonts w:ascii="Arial" w:hAnsi="Arial" w:cs="Arial"/>
          <w:sz w:val="24"/>
          <w:szCs w:val="24"/>
        </w:rPr>
        <w:t>путем проведения конкурса и торгов позвол</w:t>
      </w:r>
      <w:r w:rsidR="00025BDB" w:rsidRPr="00025BDB">
        <w:rPr>
          <w:rFonts w:ascii="Arial" w:hAnsi="Arial" w:cs="Arial"/>
          <w:sz w:val="24"/>
          <w:szCs w:val="24"/>
        </w:rPr>
        <w:t>яет:</w:t>
      </w:r>
    </w:p>
    <w:p w:rsidR="000C071E" w:rsidRPr="00025BDB" w:rsidRDefault="000C071E"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025BDB">
        <w:rPr>
          <w:rFonts w:ascii="Arial" w:hAnsi="Arial" w:cs="Arial"/>
          <w:sz w:val="24"/>
          <w:szCs w:val="24"/>
        </w:rPr>
        <w:t>добиваться повышения качества услуг и экономии средств</w:t>
      </w:r>
      <w:r w:rsidR="00025BDB">
        <w:rPr>
          <w:rFonts w:ascii="Arial" w:hAnsi="Arial" w:cs="Arial"/>
          <w:sz w:val="24"/>
          <w:szCs w:val="24"/>
        </w:rPr>
        <w:t xml:space="preserve"> бюджета МУ</w:t>
      </w:r>
      <w:r w:rsidRPr="00025BDB">
        <w:rPr>
          <w:rFonts w:ascii="Arial" w:hAnsi="Arial" w:cs="Arial"/>
          <w:sz w:val="24"/>
          <w:szCs w:val="24"/>
        </w:rPr>
        <w:t>;</w:t>
      </w:r>
    </w:p>
    <w:p w:rsidR="000C071E" w:rsidRPr="00025BDB" w:rsidRDefault="000C071E"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025BDB">
        <w:rPr>
          <w:rFonts w:ascii="Arial" w:hAnsi="Arial" w:cs="Arial"/>
          <w:sz w:val="24"/>
          <w:szCs w:val="24"/>
        </w:rPr>
        <w:t>концентрации кадровых, технологических, материальных и прочих ресурсов на профильных услугах</w:t>
      </w:r>
      <w:r w:rsidR="00AA6841">
        <w:rPr>
          <w:rFonts w:ascii="Arial" w:hAnsi="Arial" w:cs="Arial"/>
          <w:sz w:val="24"/>
          <w:szCs w:val="24"/>
        </w:rPr>
        <w:t xml:space="preserve"> МУ</w:t>
      </w:r>
      <w:r w:rsidR="00025BDB" w:rsidRPr="00025BDB">
        <w:rPr>
          <w:rFonts w:ascii="Arial" w:hAnsi="Arial" w:cs="Arial"/>
          <w:sz w:val="24"/>
          <w:szCs w:val="24"/>
        </w:rPr>
        <w:t>;</w:t>
      </w:r>
    </w:p>
    <w:p w:rsidR="00AA6841" w:rsidRDefault="000C071E"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AA6841">
        <w:rPr>
          <w:rFonts w:ascii="Arial" w:hAnsi="Arial" w:cs="Arial"/>
          <w:sz w:val="24"/>
          <w:szCs w:val="24"/>
        </w:rPr>
        <w:t xml:space="preserve">развивать устойчивость </w:t>
      </w:r>
      <w:r w:rsidR="00AA6841" w:rsidRPr="00AA6841">
        <w:rPr>
          <w:rFonts w:ascii="Arial" w:hAnsi="Arial" w:cs="Arial"/>
          <w:sz w:val="24"/>
          <w:szCs w:val="24"/>
        </w:rPr>
        <w:t>СО НКО:</w:t>
      </w:r>
      <w:r w:rsidRPr="00AA6841">
        <w:rPr>
          <w:rFonts w:ascii="Arial" w:hAnsi="Arial" w:cs="Arial"/>
          <w:sz w:val="24"/>
          <w:szCs w:val="24"/>
        </w:rPr>
        <w:t xml:space="preserve">наращивать </w:t>
      </w:r>
      <w:r w:rsidR="00025BDB" w:rsidRPr="00AA6841">
        <w:rPr>
          <w:rFonts w:ascii="Arial" w:hAnsi="Arial" w:cs="Arial"/>
          <w:sz w:val="24"/>
          <w:szCs w:val="24"/>
        </w:rPr>
        <w:t xml:space="preserve">их </w:t>
      </w:r>
      <w:r w:rsidRPr="00AA6841">
        <w:rPr>
          <w:rFonts w:ascii="Arial" w:hAnsi="Arial" w:cs="Arial"/>
          <w:sz w:val="24"/>
          <w:szCs w:val="24"/>
        </w:rPr>
        <w:t>материально-технический и кадровый потенциал;</w:t>
      </w:r>
    </w:p>
    <w:p w:rsidR="000C071E" w:rsidRPr="00AA6841" w:rsidRDefault="000C071E"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AA6841">
        <w:rPr>
          <w:rFonts w:ascii="Arial" w:hAnsi="Arial" w:cs="Arial"/>
          <w:sz w:val="24"/>
          <w:szCs w:val="24"/>
        </w:rPr>
        <w:t xml:space="preserve">расширить возможности участия </w:t>
      </w:r>
      <w:r w:rsidR="00AA6841" w:rsidRPr="00AA6841">
        <w:rPr>
          <w:rFonts w:ascii="Arial" w:hAnsi="Arial" w:cs="Arial"/>
          <w:sz w:val="24"/>
          <w:szCs w:val="24"/>
        </w:rPr>
        <w:t>СО НКО</w:t>
      </w:r>
      <w:r w:rsidRPr="00AA6841">
        <w:rPr>
          <w:rFonts w:ascii="Arial" w:hAnsi="Arial" w:cs="Arial"/>
          <w:sz w:val="24"/>
          <w:szCs w:val="24"/>
        </w:rPr>
        <w:t xml:space="preserve"> в рынке обеспечивающих услуг социальной сферы (по бухгалтерскому и налоговому учету государственных</w:t>
      </w:r>
      <w:r w:rsidR="00600CAB">
        <w:rPr>
          <w:rFonts w:ascii="Arial" w:hAnsi="Arial" w:cs="Arial"/>
          <w:sz w:val="24"/>
          <w:szCs w:val="24"/>
        </w:rPr>
        <w:t>/муниципальных</w:t>
      </w:r>
      <w:r w:rsidRPr="00AA6841">
        <w:rPr>
          <w:rFonts w:ascii="Arial" w:hAnsi="Arial" w:cs="Arial"/>
          <w:sz w:val="24"/>
          <w:szCs w:val="24"/>
        </w:rPr>
        <w:t xml:space="preserve"> бюджетных организаций)</w:t>
      </w:r>
      <w:r w:rsidR="00AA6841">
        <w:rPr>
          <w:rFonts w:ascii="Arial" w:hAnsi="Arial" w:cs="Arial"/>
          <w:sz w:val="24"/>
          <w:szCs w:val="24"/>
        </w:rPr>
        <w:t xml:space="preserve"> и др.</w:t>
      </w:r>
    </w:p>
    <w:p w:rsidR="000C071E" w:rsidRPr="00AA6841" w:rsidRDefault="00B80B2F" w:rsidP="005C6D27">
      <w:pPr>
        <w:tabs>
          <w:tab w:val="num" w:pos="720"/>
          <w:tab w:val="num" w:pos="851"/>
        </w:tabs>
        <w:spacing w:after="0" w:line="240" w:lineRule="auto"/>
        <w:ind w:firstLine="709"/>
        <w:jc w:val="both"/>
        <w:rPr>
          <w:rFonts w:ascii="Arial" w:hAnsi="Arial" w:cs="Arial"/>
          <w:sz w:val="24"/>
          <w:szCs w:val="24"/>
        </w:rPr>
      </w:pPr>
      <w:r>
        <w:rPr>
          <w:rFonts w:ascii="Arial" w:hAnsi="Arial" w:cs="Arial"/>
          <w:sz w:val="24"/>
          <w:szCs w:val="24"/>
        </w:rPr>
        <w:t xml:space="preserve">Введение механизма аутсорсинга, возможно, потребует реструктуризации сети МУ. </w:t>
      </w:r>
      <w:r w:rsidR="005C6D27" w:rsidRPr="009C5DC4">
        <w:rPr>
          <w:rFonts w:ascii="Arial" w:hAnsi="Arial" w:cs="Arial"/>
          <w:sz w:val="24"/>
          <w:szCs w:val="24"/>
        </w:rPr>
        <w:t>Под о</w:t>
      </w:r>
      <w:r w:rsidR="00AA6841" w:rsidRPr="009C5DC4">
        <w:rPr>
          <w:rFonts w:ascii="Arial" w:hAnsi="Arial" w:cs="Arial"/>
          <w:sz w:val="24"/>
          <w:szCs w:val="24"/>
        </w:rPr>
        <w:t>птимизаци</w:t>
      </w:r>
      <w:r w:rsidR="005C6D27" w:rsidRPr="009C5DC4">
        <w:rPr>
          <w:rFonts w:ascii="Arial" w:hAnsi="Arial" w:cs="Arial"/>
          <w:sz w:val="24"/>
          <w:szCs w:val="24"/>
        </w:rPr>
        <w:t>ей</w:t>
      </w:r>
      <w:r w:rsidR="00AA6841" w:rsidRPr="009C5DC4">
        <w:rPr>
          <w:rFonts w:ascii="Arial" w:hAnsi="Arial" w:cs="Arial"/>
          <w:sz w:val="24"/>
          <w:szCs w:val="24"/>
        </w:rPr>
        <w:t>/реструктуризаци</w:t>
      </w:r>
      <w:r w:rsidR="005C6D27" w:rsidRPr="009C5DC4">
        <w:rPr>
          <w:rFonts w:ascii="Arial" w:hAnsi="Arial" w:cs="Arial"/>
          <w:sz w:val="24"/>
          <w:szCs w:val="24"/>
        </w:rPr>
        <w:t>ей</w:t>
      </w:r>
      <w:r w:rsidR="00AA6841" w:rsidRPr="009C5DC4">
        <w:rPr>
          <w:rFonts w:ascii="Arial" w:hAnsi="Arial" w:cs="Arial"/>
          <w:sz w:val="24"/>
          <w:szCs w:val="24"/>
        </w:rPr>
        <w:t xml:space="preserve"> сети </w:t>
      </w:r>
      <w:r w:rsidR="005C6D27" w:rsidRPr="009C5DC4">
        <w:rPr>
          <w:rFonts w:ascii="Arial" w:hAnsi="Arial" w:cs="Arial"/>
          <w:sz w:val="24"/>
          <w:szCs w:val="24"/>
        </w:rPr>
        <w:t xml:space="preserve">МУследует рассматривать </w:t>
      </w:r>
      <w:r w:rsidR="00AA6841" w:rsidRPr="009C5DC4">
        <w:rPr>
          <w:rFonts w:ascii="Arial" w:hAnsi="Arial" w:cs="Arial"/>
          <w:sz w:val="24"/>
          <w:szCs w:val="24"/>
        </w:rPr>
        <w:t>перераспределение функциональных обязанностей, нагрузки на персонал в разрезе отделов, должностей и конкретных работников; выведение на аутсорсинг непрофильных функций</w:t>
      </w:r>
      <w:r w:rsidR="005C6D27" w:rsidRPr="009C5DC4">
        <w:rPr>
          <w:rFonts w:ascii="Arial" w:hAnsi="Arial" w:cs="Arial"/>
          <w:sz w:val="24"/>
          <w:szCs w:val="24"/>
        </w:rPr>
        <w:t>; передача немуниципальным поставщикам части услуг с финансированием; изменение внутренней структуры и процессов и др.</w:t>
      </w:r>
    </w:p>
    <w:p w:rsidR="001C795A" w:rsidRDefault="001C795A" w:rsidP="001C795A">
      <w:pPr>
        <w:pStyle w:val="a3"/>
        <w:tabs>
          <w:tab w:val="left" w:pos="142"/>
        </w:tabs>
        <w:spacing w:after="0" w:line="240" w:lineRule="auto"/>
        <w:ind w:left="1134" w:firstLine="567"/>
        <w:jc w:val="both"/>
        <w:rPr>
          <w:rFonts w:ascii="Arial" w:hAnsi="Arial" w:cs="Arial"/>
          <w:b/>
          <w:i/>
          <w:sz w:val="24"/>
          <w:szCs w:val="24"/>
        </w:rPr>
      </w:pPr>
    </w:p>
    <w:p w:rsidR="001C795A" w:rsidRDefault="001C795A" w:rsidP="005105CA">
      <w:pPr>
        <w:pStyle w:val="a3"/>
        <w:tabs>
          <w:tab w:val="left" w:pos="142"/>
        </w:tabs>
        <w:spacing w:after="0" w:line="240" w:lineRule="auto"/>
        <w:ind w:left="1134" w:firstLine="567"/>
        <w:jc w:val="both"/>
        <w:rPr>
          <w:rFonts w:ascii="Arial" w:hAnsi="Arial" w:cs="Arial"/>
          <w:b/>
          <w:i/>
          <w:sz w:val="24"/>
          <w:szCs w:val="24"/>
        </w:rPr>
      </w:pPr>
      <w:r w:rsidRPr="005105CA">
        <w:rPr>
          <w:rFonts w:ascii="Arial" w:hAnsi="Arial" w:cs="Arial"/>
          <w:b/>
          <w:i/>
          <w:sz w:val="24"/>
          <w:szCs w:val="24"/>
        </w:rPr>
        <w:t>Полезные ссылки по теме:</w:t>
      </w:r>
    </w:p>
    <w:p w:rsidR="00562C6A" w:rsidRPr="005105CA" w:rsidRDefault="00A868DC" w:rsidP="005105CA">
      <w:pPr>
        <w:pStyle w:val="a3"/>
        <w:numPr>
          <w:ilvl w:val="0"/>
          <w:numId w:val="42"/>
        </w:numPr>
        <w:tabs>
          <w:tab w:val="num" w:pos="851"/>
        </w:tabs>
        <w:spacing w:after="0" w:line="240" w:lineRule="auto"/>
        <w:ind w:left="1134" w:firstLine="567"/>
        <w:jc w:val="both"/>
        <w:rPr>
          <w:rFonts w:ascii="Arial" w:hAnsi="Arial" w:cs="Arial"/>
          <w:i/>
          <w:sz w:val="20"/>
          <w:szCs w:val="20"/>
        </w:rPr>
      </w:pPr>
      <w:hyperlink r:id="rId133" w:history="1">
        <w:r w:rsidR="00755B29" w:rsidRPr="00BB3682">
          <w:rPr>
            <w:rStyle w:val="af6"/>
            <w:rFonts w:ascii="Arial" w:hAnsi="Arial" w:cs="Arial"/>
            <w:i/>
            <w:sz w:val="20"/>
            <w:szCs w:val="20"/>
          </w:rPr>
          <w:t>Сборник лучших практик: СО НКО – поставщики услуг и получатели поддержки</w:t>
        </w:r>
        <w:r w:rsidR="005105CA" w:rsidRPr="00BB3682">
          <w:rPr>
            <w:rStyle w:val="af6"/>
            <w:rFonts w:ascii="Arial" w:hAnsi="Arial" w:cs="Arial"/>
            <w:i/>
            <w:sz w:val="20"/>
            <w:szCs w:val="20"/>
          </w:rPr>
          <w:t xml:space="preserve">, </w:t>
        </w:r>
        <w:r w:rsidR="005105CA" w:rsidRPr="00BB3682">
          <w:rPr>
            <w:rStyle w:val="af6"/>
            <w:i/>
          </w:rPr>
          <w:t>РАБОЧИЕ МАТЕРИАЛЫ. Центр гражданского анализа и независимых исследований «ГРАНИ» по заказу Минэкономразвития России.</w:t>
        </w:r>
      </w:hyperlink>
    </w:p>
    <w:p w:rsidR="005105CA" w:rsidRPr="005105CA" w:rsidRDefault="005105CA" w:rsidP="005105CA">
      <w:pPr>
        <w:pStyle w:val="a3"/>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34" w:history="1">
        <w:r w:rsidRPr="00FD3E11">
          <w:rPr>
            <w:rStyle w:val="af6"/>
            <w:rFonts w:ascii="Arial" w:hAnsi="Arial" w:cs="Arial"/>
            <w:i/>
            <w:sz w:val="20"/>
            <w:szCs w:val="20"/>
          </w:rPr>
          <w:t>https://vk-cc.ru/KZ1mx</w:t>
        </w:r>
      </w:hyperlink>
      <w:r w:rsidR="00F53A1A">
        <w:rPr>
          <w:rFonts w:ascii="Arial" w:hAnsi="Arial" w:cs="Arial"/>
          <w:i/>
          <w:sz w:val="20"/>
          <w:szCs w:val="20"/>
        </w:rPr>
        <w:tab/>
      </w:r>
    </w:p>
    <w:p w:rsidR="005105CA" w:rsidRPr="00755B29" w:rsidRDefault="005105CA" w:rsidP="005105CA">
      <w:pPr>
        <w:pStyle w:val="a3"/>
        <w:tabs>
          <w:tab w:val="num" w:pos="851"/>
        </w:tabs>
        <w:spacing w:after="0" w:line="240" w:lineRule="auto"/>
        <w:ind w:left="1069"/>
        <w:jc w:val="both"/>
        <w:rPr>
          <w:rFonts w:ascii="Arial" w:hAnsi="Arial" w:cs="Arial"/>
          <w:color w:val="FF0000"/>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2E5B4C" w:rsidTr="007D7E69">
        <w:tc>
          <w:tcPr>
            <w:tcW w:w="6663" w:type="dxa"/>
            <w:shd w:val="clear" w:color="auto" w:fill="D9D9D9" w:themeFill="background1" w:themeFillShade="D9"/>
            <w:vAlign w:val="center"/>
          </w:tcPr>
          <w:p w:rsidR="002E5B4C" w:rsidRDefault="002E5B4C" w:rsidP="007D7E69">
            <w:pPr>
              <w:pStyle w:val="a3"/>
              <w:spacing w:after="0" w:line="240" w:lineRule="auto"/>
              <w:ind w:left="502"/>
              <w:jc w:val="both"/>
              <w:rPr>
                <w:rFonts w:ascii="Arial" w:hAnsi="Arial" w:cs="Arial"/>
                <w:b/>
                <w:sz w:val="24"/>
                <w:szCs w:val="24"/>
              </w:rPr>
            </w:pPr>
          </w:p>
          <w:p w:rsidR="002E5B4C" w:rsidRPr="009C5DC4" w:rsidRDefault="002E5B4C" w:rsidP="00A71D9E">
            <w:pPr>
              <w:pStyle w:val="a3"/>
              <w:numPr>
                <w:ilvl w:val="1"/>
                <w:numId w:val="18"/>
              </w:numPr>
              <w:spacing w:after="0" w:line="240" w:lineRule="auto"/>
              <w:ind w:left="0" w:firstLine="743"/>
              <w:jc w:val="both"/>
              <w:rPr>
                <w:rFonts w:ascii="Arial" w:eastAsiaTheme="minorHAnsi" w:hAnsi="Arial" w:cs="Arial"/>
                <w:b/>
                <w:sz w:val="20"/>
                <w:szCs w:val="20"/>
              </w:rPr>
            </w:pPr>
            <w:r w:rsidRPr="009C5DC4">
              <w:rPr>
                <w:rFonts w:ascii="Arial" w:eastAsiaTheme="minorHAnsi" w:hAnsi="Arial" w:cs="Arial"/>
                <w:b/>
                <w:sz w:val="20"/>
                <w:szCs w:val="20"/>
              </w:rPr>
              <w:t>Имущественная поддержка СО НКО, оказывающим населению услуги в социальной сфере в приоритетном порядке в виде предоставления недвижимого имущества в арендуна льготных условиях или в безвозмездное пользование</w:t>
            </w:r>
          </w:p>
          <w:p w:rsidR="006F372B" w:rsidRPr="002E5B4C" w:rsidRDefault="006F372B" w:rsidP="006F372B">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2E5B4C" w:rsidRDefault="002E5B4C" w:rsidP="007D7E69">
            <w:pPr>
              <w:tabs>
                <w:tab w:val="left" w:pos="142"/>
              </w:tabs>
              <w:spacing w:after="0" w:line="240" w:lineRule="auto"/>
              <w:jc w:val="both"/>
              <w:rPr>
                <w:rFonts w:ascii="Arial" w:hAnsi="Arial" w:cs="Arial"/>
                <w:i/>
                <w:sz w:val="20"/>
                <w:szCs w:val="20"/>
              </w:rPr>
            </w:pPr>
          </w:p>
          <w:p w:rsidR="002E5B4C" w:rsidRDefault="009873CF" w:rsidP="007D7E69">
            <w:pPr>
              <w:tabs>
                <w:tab w:val="left" w:pos="142"/>
              </w:tabs>
              <w:spacing w:after="0" w:line="240" w:lineRule="auto"/>
              <w:jc w:val="both"/>
              <w:rPr>
                <w:rFonts w:ascii="Arial" w:hAnsi="Arial" w:cs="Arial"/>
                <w:i/>
                <w:sz w:val="20"/>
                <w:szCs w:val="20"/>
              </w:rPr>
            </w:pPr>
            <w:r>
              <w:rPr>
                <w:rFonts w:ascii="Arial" w:hAnsi="Arial" w:cs="Arial"/>
                <w:i/>
                <w:sz w:val="20"/>
                <w:szCs w:val="20"/>
              </w:rPr>
              <w:t>Доступ СО НКО к муниципальным ресурсам для достижения уставных целей; формирование СО НКО как устойчивого поставщика услуг на уровне МО</w:t>
            </w:r>
          </w:p>
          <w:p w:rsidR="002E5B4C" w:rsidRPr="00013842" w:rsidRDefault="002E5B4C" w:rsidP="007D7E69">
            <w:pPr>
              <w:tabs>
                <w:tab w:val="left" w:pos="142"/>
              </w:tabs>
              <w:spacing w:after="0" w:line="240" w:lineRule="auto"/>
              <w:jc w:val="both"/>
              <w:rPr>
                <w:rFonts w:ascii="Arial" w:hAnsi="Arial" w:cs="Arial"/>
                <w:b/>
                <w:sz w:val="20"/>
                <w:szCs w:val="20"/>
              </w:rPr>
            </w:pPr>
          </w:p>
        </w:tc>
      </w:tr>
    </w:tbl>
    <w:p w:rsidR="002E5B4C" w:rsidRDefault="002E5B4C" w:rsidP="00355426">
      <w:pPr>
        <w:spacing w:after="0" w:line="240" w:lineRule="auto"/>
        <w:jc w:val="both"/>
        <w:rPr>
          <w:rFonts w:ascii="Arial" w:hAnsi="Arial" w:cs="Arial"/>
          <w:color w:val="FF0000"/>
          <w:sz w:val="24"/>
          <w:szCs w:val="24"/>
        </w:rPr>
      </w:pPr>
    </w:p>
    <w:p w:rsidR="001C795A" w:rsidRPr="001C795A" w:rsidRDefault="001C795A" w:rsidP="001C795A">
      <w:pPr>
        <w:spacing w:after="0" w:line="240" w:lineRule="auto"/>
        <w:ind w:firstLine="709"/>
        <w:jc w:val="both"/>
        <w:rPr>
          <w:rFonts w:ascii="Arial" w:hAnsi="Arial" w:cs="Arial"/>
          <w:sz w:val="24"/>
          <w:szCs w:val="24"/>
        </w:rPr>
      </w:pPr>
      <w:r w:rsidRPr="001C795A">
        <w:rPr>
          <w:rFonts w:ascii="Arial" w:hAnsi="Arial" w:cs="Arial"/>
          <w:sz w:val="24"/>
          <w:szCs w:val="24"/>
        </w:rPr>
        <w:t xml:space="preserve">Имущественная поддержка </w:t>
      </w:r>
      <w:r>
        <w:rPr>
          <w:rFonts w:ascii="Arial" w:hAnsi="Arial" w:cs="Arial"/>
          <w:sz w:val="24"/>
          <w:szCs w:val="24"/>
        </w:rPr>
        <w:t>СО</w:t>
      </w:r>
      <w:r w:rsidRPr="001C795A">
        <w:rPr>
          <w:rFonts w:ascii="Arial" w:hAnsi="Arial" w:cs="Arial"/>
          <w:sz w:val="24"/>
          <w:szCs w:val="24"/>
        </w:rPr>
        <w:t xml:space="preserve"> НКО можетосуществляться следующими способами:</w:t>
      </w:r>
    </w:p>
    <w:p w:rsidR="001C795A" w:rsidRPr="001C795A" w:rsidRDefault="001C795A"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1C795A">
        <w:rPr>
          <w:rFonts w:ascii="Arial" w:hAnsi="Arial" w:cs="Arial"/>
          <w:sz w:val="24"/>
          <w:szCs w:val="24"/>
        </w:rPr>
        <w:t xml:space="preserve">передача </w:t>
      </w:r>
      <w:r>
        <w:rPr>
          <w:rFonts w:ascii="Arial" w:hAnsi="Arial" w:cs="Arial"/>
          <w:sz w:val="24"/>
          <w:szCs w:val="24"/>
        </w:rPr>
        <w:t>СОНКО</w:t>
      </w:r>
      <w:r w:rsidRPr="001C795A">
        <w:rPr>
          <w:rFonts w:ascii="Arial" w:hAnsi="Arial" w:cs="Arial"/>
          <w:sz w:val="24"/>
          <w:szCs w:val="24"/>
        </w:rPr>
        <w:t xml:space="preserve">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1C795A" w:rsidRPr="001C795A" w:rsidRDefault="001C795A"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1C795A">
        <w:rPr>
          <w:rFonts w:ascii="Arial" w:hAnsi="Arial" w:cs="Arial"/>
          <w:sz w:val="24"/>
          <w:szCs w:val="24"/>
        </w:rPr>
        <w:t xml:space="preserve">установление для </w:t>
      </w:r>
      <w:r>
        <w:rPr>
          <w:rFonts w:ascii="Arial" w:hAnsi="Arial" w:cs="Arial"/>
          <w:sz w:val="24"/>
          <w:szCs w:val="24"/>
        </w:rPr>
        <w:t>СО НКО</w:t>
      </w:r>
      <w:r w:rsidRPr="001C795A">
        <w:rPr>
          <w:rFonts w:ascii="Arial" w:hAnsi="Arial" w:cs="Arial"/>
          <w:sz w:val="24"/>
          <w:szCs w:val="24"/>
        </w:rPr>
        <w:t xml:space="preserve"> льготных ставок арендной платы за пользование земельными участками, находящимися в государственной или муниципальной собственности;</w:t>
      </w:r>
    </w:p>
    <w:p w:rsidR="001C795A" w:rsidRPr="001C795A" w:rsidRDefault="001C795A"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1C795A">
        <w:rPr>
          <w:rFonts w:ascii="Arial" w:hAnsi="Arial" w:cs="Arial"/>
          <w:sz w:val="24"/>
          <w:szCs w:val="24"/>
        </w:rPr>
        <w:t xml:space="preserve">закрепление государственного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w:t>
      </w:r>
      <w:r>
        <w:rPr>
          <w:rFonts w:ascii="Arial" w:hAnsi="Arial" w:cs="Arial"/>
          <w:sz w:val="24"/>
          <w:szCs w:val="24"/>
        </w:rPr>
        <w:t>СО НКО</w:t>
      </w:r>
      <w:r w:rsidRPr="001C795A">
        <w:rPr>
          <w:rFonts w:ascii="Arial" w:hAnsi="Arial" w:cs="Arial"/>
          <w:sz w:val="24"/>
          <w:szCs w:val="24"/>
        </w:rPr>
        <w:t>, для последующего предоставления такого имущества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 с согласия уполномоченного органа исполнительной власти субъекта Российской Федерации или органа местного самоуправления);</w:t>
      </w:r>
    </w:p>
    <w:p w:rsidR="001C795A" w:rsidRPr="001C795A" w:rsidRDefault="001C795A" w:rsidP="00804800">
      <w:pPr>
        <w:numPr>
          <w:ilvl w:val="0"/>
          <w:numId w:val="20"/>
        </w:numPr>
        <w:tabs>
          <w:tab w:val="clear" w:pos="720"/>
          <w:tab w:val="num" w:pos="851"/>
        </w:tabs>
        <w:spacing w:after="0" w:line="240" w:lineRule="auto"/>
        <w:ind w:left="0" w:firstLine="709"/>
        <w:jc w:val="both"/>
        <w:rPr>
          <w:rFonts w:ascii="Arial" w:hAnsi="Arial" w:cs="Arial"/>
          <w:sz w:val="24"/>
          <w:szCs w:val="24"/>
        </w:rPr>
      </w:pPr>
      <w:r w:rsidRPr="001C795A">
        <w:rPr>
          <w:rFonts w:ascii="Arial" w:hAnsi="Arial" w:cs="Arial"/>
          <w:sz w:val="24"/>
          <w:szCs w:val="24"/>
        </w:rPr>
        <w:t xml:space="preserve">учреждение субъектом Российской Федерации или муниципальным образованием автономной некоммерческой организацией на основе имущественного взноса для оказания поддержки </w:t>
      </w:r>
      <w:r>
        <w:rPr>
          <w:rFonts w:ascii="Arial" w:hAnsi="Arial" w:cs="Arial"/>
          <w:sz w:val="24"/>
          <w:szCs w:val="24"/>
        </w:rPr>
        <w:t>СО НКО</w:t>
      </w:r>
      <w:r w:rsidRPr="001C795A">
        <w:rPr>
          <w:rFonts w:ascii="Arial" w:hAnsi="Arial" w:cs="Arial"/>
          <w:sz w:val="24"/>
          <w:szCs w:val="24"/>
        </w:rPr>
        <w:t>, в том числе путем предоставления имущества в безвозмездное пользование или в аренду (в том числе по льготным ставкам арендной платы) как на краткосрочной, так и на долгосрочной основе.</w:t>
      </w:r>
    </w:p>
    <w:p w:rsidR="001C795A" w:rsidRPr="001C795A" w:rsidRDefault="001C795A" w:rsidP="001C795A">
      <w:pPr>
        <w:pStyle w:val="ConsPlusNonformat"/>
        <w:spacing w:line="276" w:lineRule="auto"/>
        <w:ind w:firstLine="709"/>
        <w:jc w:val="both"/>
        <w:rPr>
          <w:rFonts w:ascii="Arial" w:hAnsi="Arial" w:cs="Arial"/>
          <w:sz w:val="24"/>
          <w:szCs w:val="24"/>
        </w:rPr>
      </w:pPr>
      <w:r>
        <w:rPr>
          <w:rFonts w:ascii="Arial" w:hAnsi="Arial" w:cs="Arial"/>
          <w:sz w:val="24"/>
          <w:szCs w:val="24"/>
        </w:rPr>
        <w:t xml:space="preserve">Более подробно в </w:t>
      </w:r>
      <w:r w:rsidRPr="001C795A">
        <w:rPr>
          <w:rFonts w:ascii="Arial" w:hAnsi="Arial" w:cs="Arial"/>
          <w:sz w:val="24"/>
          <w:szCs w:val="24"/>
        </w:rPr>
        <w:t>Методических рекомендаци</w:t>
      </w:r>
      <w:r>
        <w:rPr>
          <w:rFonts w:ascii="Arial" w:hAnsi="Arial" w:cs="Arial"/>
          <w:sz w:val="24"/>
          <w:szCs w:val="24"/>
        </w:rPr>
        <w:t>ях</w:t>
      </w:r>
      <w:r w:rsidRPr="001C795A">
        <w:rPr>
          <w:rFonts w:ascii="Arial" w:hAnsi="Arial" w:cs="Arial"/>
          <w:sz w:val="24"/>
          <w:szCs w:val="24"/>
        </w:rPr>
        <w:t xml:space="preserve">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r>
        <w:rPr>
          <w:rFonts w:ascii="Arial" w:hAnsi="Arial" w:cs="Arial"/>
          <w:sz w:val="24"/>
          <w:szCs w:val="24"/>
        </w:rPr>
        <w:t>.</w:t>
      </w:r>
    </w:p>
    <w:p w:rsidR="001C795A" w:rsidRDefault="001C795A" w:rsidP="001C795A">
      <w:pPr>
        <w:pStyle w:val="a3"/>
        <w:tabs>
          <w:tab w:val="left" w:pos="142"/>
        </w:tabs>
        <w:spacing w:after="0" w:line="240" w:lineRule="auto"/>
        <w:jc w:val="both"/>
        <w:rPr>
          <w:rFonts w:ascii="Arial" w:hAnsi="Arial" w:cs="Arial"/>
          <w:b/>
          <w:sz w:val="24"/>
          <w:szCs w:val="24"/>
        </w:rPr>
      </w:pPr>
    </w:p>
    <w:p w:rsidR="001C795A" w:rsidRDefault="001C795A" w:rsidP="009C5DC4">
      <w:pPr>
        <w:pStyle w:val="a3"/>
        <w:tabs>
          <w:tab w:val="left" w:pos="142"/>
        </w:tabs>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9C5DC4" w:rsidRPr="009C5DC4" w:rsidRDefault="00A868DC" w:rsidP="009C5DC4">
      <w:pPr>
        <w:pStyle w:val="a3"/>
        <w:numPr>
          <w:ilvl w:val="0"/>
          <w:numId w:val="40"/>
        </w:numPr>
        <w:spacing w:after="0" w:line="240" w:lineRule="auto"/>
        <w:ind w:left="1134" w:firstLine="567"/>
        <w:jc w:val="both"/>
        <w:rPr>
          <w:rFonts w:ascii="Times New Roman" w:hAnsi="Times New Roman"/>
          <w:b/>
          <w:sz w:val="20"/>
          <w:szCs w:val="20"/>
        </w:rPr>
      </w:pPr>
      <w:hyperlink r:id="rId135" w:history="1">
        <w:r w:rsidR="009C5DC4" w:rsidRPr="009C5DC4">
          <w:rPr>
            <w:rStyle w:val="af6"/>
            <w:rFonts w:ascii="Arial" w:hAnsi="Arial" w:cs="Arial"/>
            <w:i/>
            <w:sz w:val="20"/>
            <w:szCs w:val="20"/>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hyperlink>
    </w:p>
    <w:p w:rsidR="009C5DC4" w:rsidRPr="009C5DC4" w:rsidRDefault="009C5DC4" w:rsidP="009C5DC4">
      <w:pPr>
        <w:pStyle w:val="a3"/>
        <w:spacing w:after="0" w:line="240" w:lineRule="auto"/>
        <w:ind w:left="2061" w:firstLine="774"/>
        <w:jc w:val="both"/>
        <w:rPr>
          <w:rFonts w:ascii="Arial" w:hAnsi="Arial" w:cs="Arial"/>
          <w:i/>
          <w:sz w:val="20"/>
          <w:szCs w:val="20"/>
        </w:rPr>
      </w:pPr>
      <w:r w:rsidRPr="009C5DC4">
        <w:rPr>
          <w:rFonts w:ascii="Arial" w:hAnsi="Arial" w:cs="Arial"/>
          <w:i/>
          <w:sz w:val="20"/>
          <w:szCs w:val="20"/>
        </w:rPr>
        <w:t xml:space="preserve">Источник: </w:t>
      </w:r>
      <w:hyperlink r:id="rId136" w:history="1">
        <w:r w:rsidRPr="009C5DC4">
          <w:rPr>
            <w:rStyle w:val="af6"/>
            <w:rFonts w:ascii="Arial" w:hAnsi="Arial" w:cs="Arial"/>
            <w:i/>
            <w:sz w:val="20"/>
            <w:szCs w:val="20"/>
          </w:rPr>
          <w:t>http://base.garant.ru/70259340/</w:t>
        </w:r>
      </w:hyperlink>
    </w:p>
    <w:p w:rsidR="009C5DC4" w:rsidRDefault="009C5DC4" w:rsidP="009C5DC4">
      <w:pPr>
        <w:pStyle w:val="a3"/>
        <w:tabs>
          <w:tab w:val="left" w:pos="142"/>
        </w:tabs>
        <w:spacing w:after="0" w:line="240" w:lineRule="auto"/>
        <w:ind w:left="2061"/>
        <w:jc w:val="both"/>
        <w:rPr>
          <w:rFonts w:ascii="Arial" w:hAnsi="Arial" w:cs="Arial"/>
          <w:b/>
          <w:i/>
          <w:sz w:val="24"/>
          <w:szCs w:val="24"/>
        </w:rPr>
      </w:pPr>
    </w:p>
    <w:p w:rsidR="00335947" w:rsidRPr="00355426" w:rsidRDefault="00335947" w:rsidP="00355426">
      <w:pPr>
        <w:spacing w:after="0" w:line="240" w:lineRule="auto"/>
        <w:jc w:val="both"/>
        <w:rPr>
          <w:rFonts w:ascii="Arial" w:hAnsi="Arial" w:cs="Arial"/>
          <w:color w:val="FF0000"/>
          <w:sz w:val="24"/>
          <w:szCs w:val="24"/>
        </w:rPr>
      </w:pPr>
    </w:p>
    <w:p w:rsidR="00335947" w:rsidRDefault="00335947" w:rsidP="00E2734D">
      <w:pPr>
        <w:pStyle w:val="a3"/>
        <w:numPr>
          <w:ilvl w:val="0"/>
          <w:numId w:val="3"/>
        </w:numPr>
        <w:spacing w:after="0" w:line="240" w:lineRule="auto"/>
        <w:ind w:left="0" w:firstLine="0"/>
        <w:jc w:val="both"/>
        <w:rPr>
          <w:rFonts w:ascii="Arial" w:hAnsi="Arial" w:cs="Arial"/>
          <w:b/>
          <w:color w:val="1F497D" w:themeColor="text2"/>
          <w:sz w:val="28"/>
          <w:szCs w:val="28"/>
        </w:rPr>
      </w:pPr>
      <w:r w:rsidRPr="00E2734D">
        <w:rPr>
          <w:rFonts w:ascii="Arial" w:hAnsi="Arial" w:cs="Arial"/>
          <w:b/>
          <w:color w:val="1F497D" w:themeColor="text2"/>
          <w:sz w:val="28"/>
          <w:szCs w:val="28"/>
        </w:rPr>
        <w:t xml:space="preserve">Формирование условий для обеспечения доступа СО НКО к оказанию услуг в социальной сфере, в том числе: развитие конкурентных механизмов предоставления услуг в социальной сфере; развитие механизмов </w:t>
      </w:r>
      <w:r w:rsidR="00792600">
        <w:rPr>
          <w:rFonts w:ascii="Arial" w:hAnsi="Arial" w:cs="Arial"/>
          <w:b/>
          <w:color w:val="1F497D" w:themeColor="text2"/>
          <w:sz w:val="28"/>
          <w:szCs w:val="28"/>
        </w:rPr>
        <w:t>муниципально</w:t>
      </w:r>
      <w:r w:rsidRPr="00E2734D">
        <w:rPr>
          <w:rFonts w:ascii="Arial" w:hAnsi="Arial" w:cs="Arial"/>
          <w:b/>
          <w:color w:val="1F497D" w:themeColor="text2"/>
          <w:sz w:val="28"/>
          <w:szCs w:val="28"/>
        </w:rPr>
        <w:t>-частного партнерства в социальной сфере</w:t>
      </w:r>
    </w:p>
    <w:p w:rsidR="00E2734D" w:rsidRDefault="00E2734D" w:rsidP="00E2734D">
      <w:pPr>
        <w:spacing w:after="0" w:line="240" w:lineRule="auto"/>
        <w:jc w:val="both"/>
        <w:rPr>
          <w:rFonts w:ascii="Arial" w:hAnsi="Arial" w:cs="Arial"/>
          <w:b/>
          <w:color w:val="1F497D" w:themeColor="text2"/>
          <w:sz w:val="28"/>
          <w:szCs w:val="28"/>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E2734D" w:rsidTr="007D7E69">
        <w:tc>
          <w:tcPr>
            <w:tcW w:w="6663" w:type="dxa"/>
            <w:shd w:val="clear" w:color="auto" w:fill="D9D9D9" w:themeFill="background1" w:themeFillShade="D9"/>
            <w:vAlign w:val="center"/>
          </w:tcPr>
          <w:p w:rsidR="00E2734D" w:rsidRPr="009C5DC4" w:rsidRDefault="00E2734D" w:rsidP="006F372B">
            <w:pPr>
              <w:pStyle w:val="a3"/>
              <w:numPr>
                <w:ilvl w:val="1"/>
                <w:numId w:val="3"/>
              </w:numPr>
              <w:spacing w:after="0" w:line="240" w:lineRule="auto"/>
              <w:ind w:left="0" w:firstLine="601"/>
              <w:jc w:val="both"/>
              <w:rPr>
                <w:rFonts w:ascii="Arial" w:hAnsi="Arial" w:cs="Arial"/>
                <w:b/>
                <w:sz w:val="20"/>
                <w:szCs w:val="20"/>
              </w:rPr>
            </w:pPr>
            <w:r w:rsidRPr="009C5DC4">
              <w:rPr>
                <w:rFonts w:ascii="Arial" w:hAnsi="Arial" w:cs="Arial"/>
                <w:b/>
                <w:sz w:val="20"/>
                <w:szCs w:val="20"/>
              </w:rPr>
              <w:t>Включение в муниципальные программы поддержки малого и среднего предпринимательства мер поддержки социального предпринимательства</w:t>
            </w:r>
          </w:p>
          <w:p w:rsidR="00E2734D" w:rsidRPr="002E5B4C" w:rsidRDefault="00E2734D" w:rsidP="00E2734D">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E2734D" w:rsidRDefault="00E2734D" w:rsidP="007D7E69">
            <w:pPr>
              <w:tabs>
                <w:tab w:val="left" w:pos="142"/>
              </w:tabs>
              <w:spacing w:after="0" w:line="240" w:lineRule="auto"/>
              <w:jc w:val="both"/>
              <w:rPr>
                <w:rFonts w:ascii="Arial" w:hAnsi="Arial" w:cs="Arial"/>
                <w:i/>
                <w:sz w:val="20"/>
                <w:szCs w:val="20"/>
              </w:rPr>
            </w:pPr>
          </w:p>
          <w:p w:rsidR="00E2734D" w:rsidRDefault="009873CF" w:rsidP="007D7E69">
            <w:pPr>
              <w:tabs>
                <w:tab w:val="left" w:pos="142"/>
              </w:tabs>
              <w:spacing w:after="0" w:line="240" w:lineRule="auto"/>
              <w:jc w:val="both"/>
              <w:rPr>
                <w:rFonts w:ascii="Arial" w:hAnsi="Arial" w:cs="Arial"/>
                <w:i/>
                <w:sz w:val="20"/>
                <w:szCs w:val="20"/>
              </w:rPr>
            </w:pPr>
            <w:r>
              <w:rPr>
                <w:rFonts w:ascii="Arial" w:hAnsi="Arial" w:cs="Arial"/>
                <w:i/>
                <w:sz w:val="20"/>
                <w:szCs w:val="20"/>
              </w:rPr>
              <w:t>Административная и финансовая</w:t>
            </w:r>
            <w:r w:rsidR="00E2734D">
              <w:rPr>
                <w:rFonts w:ascii="Arial" w:hAnsi="Arial" w:cs="Arial"/>
                <w:i/>
                <w:sz w:val="20"/>
                <w:szCs w:val="20"/>
              </w:rPr>
              <w:t xml:space="preserve"> поддержка в формировании не</w:t>
            </w:r>
            <w:r w:rsidR="00600CAB">
              <w:rPr>
                <w:rFonts w:ascii="Arial" w:hAnsi="Arial" w:cs="Arial"/>
                <w:i/>
                <w:sz w:val="20"/>
                <w:szCs w:val="20"/>
              </w:rPr>
              <w:t>муниципальных</w:t>
            </w:r>
            <w:r w:rsidR="00E2734D">
              <w:rPr>
                <w:rFonts w:ascii="Arial" w:hAnsi="Arial" w:cs="Arial"/>
                <w:i/>
                <w:sz w:val="20"/>
                <w:szCs w:val="20"/>
              </w:rPr>
              <w:t xml:space="preserve"> поставщиков услуг социальной сферы</w:t>
            </w:r>
          </w:p>
          <w:p w:rsidR="00E2734D" w:rsidRPr="00013842" w:rsidRDefault="00E2734D" w:rsidP="007D7E69">
            <w:pPr>
              <w:tabs>
                <w:tab w:val="left" w:pos="142"/>
              </w:tabs>
              <w:spacing w:after="0" w:line="240" w:lineRule="auto"/>
              <w:jc w:val="both"/>
              <w:rPr>
                <w:rFonts w:ascii="Arial" w:hAnsi="Arial" w:cs="Arial"/>
                <w:b/>
                <w:sz w:val="20"/>
                <w:szCs w:val="20"/>
              </w:rPr>
            </w:pPr>
          </w:p>
        </w:tc>
      </w:tr>
    </w:tbl>
    <w:p w:rsidR="00792600" w:rsidRDefault="00792600" w:rsidP="00792600">
      <w:pPr>
        <w:spacing w:after="0" w:line="240" w:lineRule="auto"/>
        <w:jc w:val="both"/>
        <w:rPr>
          <w:rFonts w:ascii="Arial" w:hAnsi="Arial" w:cs="Arial"/>
          <w:sz w:val="28"/>
          <w:szCs w:val="28"/>
        </w:rPr>
      </w:pPr>
    </w:p>
    <w:p w:rsidR="00F126A1" w:rsidRPr="00F75A21" w:rsidRDefault="00F126A1"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Сходства социального предпринимательства и предпринимательства как такового заключаются вориентации на финансовую устойчивость и применение коммерческих бизнес-моделей. </w:t>
      </w:r>
    </w:p>
    <w:p w:rsidR="00F126A1" w:rsidRPr="00F75A21" w:rsidRDefault="00F126A1"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Отличия: </w:t>
      </w:r>
    </w:p>
    <w:p w:rsidR="00F126A1" w:rsidRPr="00F75A21" w:rsidRDefault="00F126A1" w:rsidP="00CA0379">
      <w:pPr>
        <w:spacing w:after="0" w:line="240" w:lineRule="auto"/>
        <w:ind w:firstLine="708"/>
        <w:jc w:val="both"/>
        <w:rPr>
          <w:rFonts w:ascii="Arial" w:hAnsi="Arial" w:cs="Arial"/>
          <w:sz w:val="24"/>
          <w:szCs w:val="24"/>
        </w:rPr>
      </w:pPr>
      <w:r w:rsidRPr="00F75A21">
        <w:rPr>
          <w:rFonts w:ascii="Arial" w:hAnsi="Arial" w:cs="Arial"/>
          <w:sz w:val="24"/>
          <w:szCs w:val="24"/>
        </w:rPr>
        <w:lastRenderedPageBreak/>
        <w:t>- в коммерческой деятельности основная цель – извлечение прибыли, в социальном предпринимательстве – социальное воздействие;</w:t>
      </w:r>
    </w:p>
    <w:p w:rsidR="00F126A1" w:rsidRPr="00F75A21" w:rsidRDefault="00F126A1" w:rsidP="00CA0379">
      <w:pPr>
        <w:spacing w:after="0" w:line="240" w:lineRule="auto"/>
        <w:ind w:firstLine="708"/>
        <w:jc w:val="both"/>
        <w:rPr>
          <w:rFonts w:ascii="Arial" w:hAnsi="Arial" w:cs="Arial"/>
          <w:sz w:val="24"/>
          <w:szCs w:val="24"/>
        </w:rPr>
      </w:pPr>
      <w:r w:rsidRPr="00F75A21">
        <w:rPr>
          <w:rFonts w:ascii="Arial" w:hAnsi="Arial" w:cs="Arial"/>
          <w:sz w:val="24"/>
          <w:szCs w:val="24"/>
        </w:rPr>
        <w:t>- распределение прибыли: в коммерческом бизнесе – между собственниками, в СП – вложение в развитие предприятия и усиление социального воздействия;</w:t>
      </w:r>
    </w:p>
    <w:p w:rsidR="00F126A1" w:rsidRPr="00F75A21" w:rsidRDefault="00F126A1" w:rsidP="00CA0379">
      <w:pPr>
        <w:spacing w:after="0" w:line="240" w:lineRule="auto"/>
        <w:ind w:firstLine="708"/>
        <w:jc w:val="both"/>
        <w:rPr>
          <w:rFonts w:ascii="Arial" w:hAnsi="Arial" w:cs="Arial"/>
          <w:sz w:val="24"/>
          <w:szCs w:val="24"/>
        </w:rPr>
      </w:pPr>
      <w:r w:rsidRPr="00F75A21">
        <w:rPr>
          <w:rFonts w:ascii="Arial" w:hAnsi="Arial" w:cs="Arial"/>
          <w:sz w:val="24"/>
          <w:szCs w:val="24"/>
        </w:rPr>
        <w:t>- инновационность: в коммерческом бизнесе – желательна, но не обязательна, в СП – обязательная характеристика</w:t>
      </w:r>
      <w:r w:rsidR="00106ADF">
        <w:rPr>
          <w:rStyle w:val="af3"/>
          <w:rFonts w:ascii="Arial" w:hAnsi="Arial" w:cs="Arial"/>
          <w:sz w:val="24"/>
          <w:szCs w:val="24"/>
        </w:rPr>
        <w:footnoteReference w:id="19"/>
      </w:r>
      <w:r w:rsidRPr="00F75A21">
        <w:rPr>
          <w:rFonts w:ascii="Arial" w:hAnsi="Arial" w:cs="Arial"/>
          <w:sz w:val="24"/>
          <w:szCs w:val="24"/>
        </w:rPr>
        <w:t>.</w:t>
      </w:r>
    </w:p>
    <w:p w:rsidR="00C11375" w:rsidRPr="00F75A21" w:rsidRDefault="00C11375" w:rsidP="00CA0379">
      <w:pPr>
        <w:spacing w:after="0" w:line="240" w:lineRule="auto"/>
        <w:ind w:firstLine="708"/>
        <w:jc w:val="both"/>
        <w:rPr>
          <w:rFonts w:ascii="Arial" w:hAnsi="Arial" w:cs="Arial"/>
          <w:sz w:val="24"/>
          <w:szCs w:val="24"/>
        </w:rPr>
      </w:pPr>
      <w:r w:rsidRPr="00F75A21">
        <w:rPr>
          <w:rFonts w:ascii="Arial" w:hAnsi="Arial" w:cs="Arial"/>
          <w:sz w:val="24"/>
          <w:szCs w:val="24"/>
        </w:rPr>
        <w:t>От СО НКО социальное предпринимательство отличается наличием устойчивого коммерческого эффекта, самоокупаемости, основанной преимущественно на продаже товаров или услуг, а не на фандрайзинге и ресурсах внешней благотворительности.</w:t>
      </w:r>
    </w:p>
    <w:p w:rsidR="00C11375" w:rsidRPr="00F75A21" w:rsidRDefault="00F126A1" w:rsidP="00CA0379">
      <w:pPr>
        <w:spacing w:after="0" w:line="240" w:lineRule="auto"/>
        <w:ind w:firstLine="708"/>
        <w:jc w:val="both"/>
        <w:rPr>
          <w:rFonts w:ascii="Arial" w:hAnsi="Arial" w:cs="Arial"/>
          <w:b/>
          <w:sz w:val="24"/>
          <w:szCs w:val="24"/>
        </w:rPr>
      </w:pPr>
      <w:r w:rsidRPr="00F75A21">
        <w:rPr>
          <w:rFonts w:ascii="Arial" w:hAnsi="Arial" w:cs="Arial"/>
          <w:b/>
          <w:sz w:val="24"/>
          <w:szCs w:val="24"/>
        </w:rPr>
        <w:t>Таким образом, одн</w:t>
      </w:r>
      <w:r w:rsidR="00BB3682">
        <w:rPr>
          <w:rFonts w:ascii="Arial" w:hAnsi="Arial" w:cs="Arial"/>
          <w:b/>
          <w:sz w:val="24"/>
          <w:szCs w:val="24"/>
        </w:rPr>
        <w:t>им</w:t>
      </w:r>
      <w:r w:rsidRPr="00F75A21">
        <w:rPr>
          <w:rFonts w:ascii="Arial" w:hAnsi="Arial" w:cs="Arial"/>
          <w:b/>
          <w:sz w:val="24"/>
          <w:szCs w:val="24"/>
        </w:rPr>
        <w:t xml:space="preserve"> из вариантов формирования </w:t>
      </w:r>
      <w:r w:rsidR="00BB3682" w:rsidRPr="00F75A21">
        <w:rPr>
          <w:rFonts w:ascii="Arial" w:hAnsi="Arial" w:cs="Arial"/>
          <w:b/>
          <w:sz w:val="24"/>
          <w:szCs w:val="24"/>
        </w:rPr>
        <w:t>СО НКО</w:t>
      </w:r>
      <w:r w:rsidR="00BB3682">
        <w:rPr>
          <w:rFonts w:ascii="Arial" w:hAnsi="Arial" w:cs="Arial"/>
          <w:b/>
          <w:sz w:val="24"/>
          <w:szCs w:val="24"/>
        </w:rPr>
        <w:t xml:space="preserve"> как </w:t>
      </w:r>
      <w:r w:rsidRPr="00F75A21">
        <w:rPr>
          <w:rFonts w:ascii="Arial" w:hAnsi="Arial" w:cs="Arial"/>
          <w:b/>
          <w:sz w:val="24"/>
          <w:szCs w:val="24"/>
        </w:rPr>
        <w:t>устойчиво</w:t>
      </w:r>
      <w:r w:rsidR="00BB3682">
        <w:rPr>
          <w:rFonts w:ascii="Arial" w:hAnsi="Arial" w:cs="Arial"/>
          <w:b/>
          <w:sz w:val="24"/>
          <w:szCs w:val="24"/>
        </w:rPr>
        <w:t>го</w:t>
      </w:r>
      <w:r w:rsidR="00C11375" w:rsidRPr="00F75A21">
        <w:rPr>
          <w:rFonts w:ascii="Arial" w:hAnsi="Arial" w:cs="Arial"/>
          <w:b/>
          <w:sz w:val="24"/>
          <w:szCs w:val="24"/>
        </w:rPr>
        <w:br/>
      </w:r>
      <w:r w:rsidR="00BB3682">
        <w:rPr>
          <w:rFonts w:ascii="Arial" w:hAnsi="Arial" w:cs="Arial"/>
          <w:b/>
          <w:sz w:val="24"/>
          <w:szCs w:val="24"/>
        </w:rPr>
        <w:t>и самодостаточного хозяйствующего субъекта является социальная предпринимательская деятельность</w:t>
      </w:r>
      <w:r w:rsidR="00C11375" w:rsidRPr="00F75A21">
        <w:rPr>
          <w:rFonts w:ascii="Arial" w:hAnsi="Arial" w:cs="Arial"/>
          <w:b/>
          <w:sz w:val="24"/>
          <w:szCs w:val="24"/>
        </w:rPr>
        <w:t xml:space="preserve">. </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Термин «социальное предпринимательство» трактуется как деятельность «субъектов малого и среднего предпринимательства, направленная на решение социальных проблем». Под данное определение подпадает следующая деятельность предпринимателей: </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обеспечение работой матерей с детьми до 3 лет, лиц, освободившихся из мест лишения свободы, а также инвалидов и выходцев из детских домов. Доля указанных категорий граждан должна составлять в среднесписочной численности работников фирмы не менее 50%;</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 оказание гражданам социальных услуг, проведение мероприятий, посвященных здравоохранению и спорту, а также организация занятий студий, кружков, секций; </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 производство или реализация протезного оборудования, медицинской техники, а также иных средств, которые используются для реабилитации инвалидов или профилактики инвалидности; </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xml:space="preserve">- оказание помощи пострадавшим в результате природных или техногенных катастроф, вооруженных конфликтов; </w:t>
      </w:r>
    </w:p>
    <w:p w:rsidR="00792600" w:rsidRPr="00F75A21" w:rsidRDefault="00792600" w:rsidP="00CA0379">
      <w:pPr>
        <w:spacing w:after="0" w:line="240" w:lineRule="auto"/>
        <w:ind w:firstLine="708"/>
        <w:jc w:val="both"/>
        <w:rPr>
          <w:rFonts w:ascii="Arial" w:hAnsi="Arial" w:cs="Arial"/>
          <w:sz w:val="24"/>
          <w:szCs w:val="24"/>
        </w:rPr>
      </w:pPr>
      <w:r w:rsidRPr="00F75A21">
        <w:rPr>
          <w:rFonts w:ascii="Arial" w:hAnsi="Arial" w:cs="Arial"/>
          <w:sz w:val="24"/>
          <w:szCs w:val="24"/>
        </w:rPr>
        <w:t>- осуществление культурно-просветительской деятельности (театры, творческие мастерские, музыкальные студии и др.)</w:t>
      </w:r>
    </w:p>
    <w:p w:rsidR="008F3D23" w:rsidRPr="00F75A21" w:rsidRDefault="008F3D23" w:rsidP="00CA0379">
      <w:pPr>
        <w:numPr>
          <w:ilvl w:val="0"/>
          <w:numId w:val="22"/>
        </w:numPr>
        <w:tabs>
          <w:tab w:val="clear" w:pos="720"/>
          <w:tab w:val="num" w:pos="851"/>
        </w:tabs>
        <w:spacing w:after="0" w:line="240" w:lineRule="auto"/>
        <w:ind w:left="0" w:firstLine="708"/>
        <w:jc w:val="both"/>
        <w:rPr>
          <w:rFonts w:ascii="Arial" w:hAnsi="Arial" w:cs="Arial"/>
          <w:sz w:val="24"/>
          <w:szCs w:val="24"/>
        </w:rPr>
      </w:pPr>
      <w:r w:rsidRPr="00F75A21">
        <w:rPr>
          <w:rFonts w:ascii="Arial" w:hAnsi="Arial" w:cs="Arial"/>
          <w:sz w:val="24"/>
          <w:szCs w:val="24"/>
        </w:rPr>
        <w:t xml:space="preserve"> обеспечение образования маломобильных граждан;</w:t>
      </w:r>
    </w:p>
    <w:p w:rsidR="008F3D23" w:rsidRPr="00F75A21" w:rsidRDefault="008F3D23" w:rsidP="00CA0379">
      <w:pPr>
        <w:numPr>
          <w:ilvl w:val="0"/>
          <w:numId w:val="22"/>
        </w:numPr>
        <w:tabs>
          <w:tab w:val="clear" w:pos="720"/>
          <w:tab w:val="num" w:pos="851"/>
        </w:tabs>
        <w:spacing w:after="0" w:line="240" w:lineRule="auto"/>
        <w:ind w:left="0" w:firstLine="708"/>
        <w:jc w:val="both"/>
        <w:rPr>
          <w:rFonts w:ascii="Arial" w:hAnsi="Arial" w:cs="Arial"/>
          <w:sz w:val="24"/>
          <w:szCs w:val="24"/>
        </w:rPr>
      </w:pPr>
      <w:r w:rsidRPr="00F75A21">
        <w:rPr>
          <w:rFonts w:ascii="Arial" w:hAnsi="Arial" w:cs="Arial"/>
          <w:sz w:val="24"/>
          <w:szCs w:val="24"/>
        </w:rPr>
        <w:t xml:space="preserve"> профилактика преступности; </w:t>
      </w:r>
    </w:p>
    <w:p w:rsidR="008F3D23" w:rsidRPr="00F75A21" w:rsidRDefault="008F3D23" w:rsidP="00CA0379">
      <w:pPr>
        <w:numPr>
          <w:ilvl w:val="0"/>
          <w:numId w:val="22"/>
        </w:numPr>
        <w:tabs>
          <w:tab w:val="clear" w:pos="720"/>
          <w:tab w:val="num" w:pos="851"/>
        </w:tabs>
        <w:spacing w:after="0" w:line="240" w:lineRule="auto"/>
        <w:ind w:left="0" w:firstLine="708"/>
        <w:jc w:val="both"/>
        <w:rPr>
          <w:rFonts w:ascii="Arial" w:hAnsi="Arial" w:cs="Arial"/>
          <w:sz w:val="24"/>
          <w:szCs w:val="24"/>
        </w:rPr>
      </w:pPr>
      <w:r w:rsidRPr="00F75A21">
        <w:rPr>
          <w:rFonts w:ascii="Arial" w:hAnsi="Arial" w:cs="Arial"/>
          <w:sz w:val="24"/>
          <w:szCs w:val="24"/>
        </w:rPr>
        <w:t xml:space="preserve"> содействие вовлечению социально незащищенных групп граждан в общественную деятельность; </w:t>
      </w:r>
    </w:p>
    <w:p w:rsidR="008F3D23" w:rsidRPr="00F75A21" w:rsidRDefault="008F3D23" w:rsidP="00CA0379">
      <w:pPr>
        <w:numPr>
          <w:ilvl w:val="0"/>
          <w:numId w:val="22"/>
        </w:numPr>
        <w:tabs>
          <w:tab w:val="clear" w:pos="720"/>
          <w:tab w:val="num" w:pos="851"/>
        </w:tabs>
        <w:spacing w:after="0" w:line="240" w:lineRule="auto"/>
        <w:ind w:left="0" w:firstLine="708"/>
        <w:jc w:val="both"/>
        <w:rPr>
          <w:rFonts w:ascii="Arial" w:hAnsi="Arial" w:cs="Arial"/>
          <w:sz w:val="24"/>
          <w:szCs w:val="24"/>
        </w:rPr>
      </w:pPr>
      <w:r w:rsidRPr="00F75A21">
        <w:rPr>
          <w:rFonts w:ascii="Arial" w:hAnsi="Arial" w:cs="Arial"/>
          <w:sz w:val="24"/>
          <w:szCs w:val="24"/>
        </w:rPr>
        <w:t xml:space="preserve"> выпуск книг или журналов, посвященных образованию, культуре или науке.</w:t>
      </w:r>
    </w:p>
    <w:p w:rsidR="00C11375" w:rsidRDefault="00C11375" w:rsidP="00CA0379">
      <w:pPr>
        <w:spacing w:after="0" w:line="240" w:lineRule="auto"/>
        <w:ind w:firstLine="708"/>
        <w:jc w:val="both"/>
        <w:rPr>
          <w:rFonts w:ascii="Arial" w:hAnsi="Arial" w:cs="Arial"/>
          <w:sz w:val="24"/>
          <w:szCs w:val="24"/>
        </w:rPr>
      </w:pPr>
      <w:r w:rsidRPr="00F75A21">
        <w:rPr>
          <w:rFonts w:ascii="Arial" w:hAnsi="Arial" w:cs="Arial"/>
          <w:sz w:val="24"/>
          <w:szCs w:val="24"/>
        </w:rPr>
        <w:t>МО</w:t>
      </w:r>
      <w:r w:rsidR="0042710C" w:rsidRPr="00F75A21">
        <w:rPr>
          <w:rFonts w:ascii="Arial" w:hAnsi="Arial" w:cs="Arial"/>
          <w:sz w:val="24"/>
          <w:szCs w:val="24"/>
        </w:rPr>
        <w:t xml:space="preserve">,наряду с мерами развития гражданских инициатив, поддержки СО НКО, </w:t>
      </w:r>
      <w:r w:rsidRPr="00F75A21">
        <w:rPr>
          <w:rFonts w:ascii="Arial" w:hAnsi="Arial" w:cs="Arial"/>
          <w:sz w:val="24"/>
          <w:szCs w:val="24"/>
        </w:rPr>
        <w:t xml:space="preserve">рекомендуется содействовать СО НКО в развитии услуг социального бизнеса. В муниципальных программах по поддержке предпринимательства рекомендуется предусмотреть меры развития </w:t>
      </w:r>
      <w:r w:rsidR="00A0109B">
        <w:rPr>
          <w:rFonts w:ascii="Arial" w:hAnsi="Arial" w:cs="Arial"/>
          <w:sz w:val="24"/>
          <w:szCs w:val="24"/>
        </w:rPr>
        <w:t>социального предпринимательства</w:t>
      </w:r>
      <w:r w:rsidRPr="00F75A21">
        <w:rPr>
          <w:rFonts w:ascii="Arial" w:hAnsi="Arial" w:cs="Arial"/>
          <w:sz w:val="24"/>
          <w:szCs w:val="24"/>
        </w:rPr>
        <w:t>.</w:t>
      </w:r>
    </w:p>
    <w:p w:rsidR="00BB3682" w:rsidRPr="00F75A21" w:rsidRDefault="00BB3682" w:rsidP="00CA0379">
      <w:pPr>
        <w:spacing w:after="0" w:line="240" w:lineRule="auto"/>
        <w:ind w:firstLine="708"/>
        <w:jc w:val="both"/>
        <w:rPr>
          <w:rFonts w:ascii="Arial" w:hAnsi="Arial" w:cs="Arial"/>
          <w:sz w:val="24"/>
          <w:szCs w:val="24"/>
        </w:rPr>
      </w:pPr>
    </w:p>
    <w:p w:rsidR="00C11375" w:rsidRDefault="00C11375" w:rsidP="00304115">
      <w:pPr>
        <w:spacing w:after="0" w:line="240" w:lineRule="auto"/>
        <w:ind w:left="1134" w:firstLine="567"/>
        <w:jc w:val="both"/>
        <w:rPr>
          <w:rFonts w:ascii="Arial" w:hAnsi="Arial" w:cs="Arial"/>
          <w:b/>
          <w:i/>
          <w:sz w:val="24"/>
          <w:szCs w:val="24"/>
        </w:rPr>
      </w:pPr>
      <w:r w:rsidRPr="00DA55E0">
        <w:rPr>
          <w:rFonts w:ascii="Arial" w:hAnsi="Arial" w:cs="Arial"/>
          <w:b/>
          <w:i/>
          <w:sz w:val="24"/>
          <w:szCs w:val="24"/>
        </w:rPr>
        <w:t>Полезные ссылки по теме:</w:t>
      </w:r>
    </w:p>
    <w:p w:rsidR="00534974" w:rsidRDefault="00A868DC" w:rsidP="00304115">
      <w:pPr>
        <w:pStyle w:val="a3"/>
        <w:numPr>
          <w:ilvl w:val="0"/>
          <w:numId w:val="23"/>
        </w:numPr>
        <w:spacing w:after="0" w:line="240" w:lineRule="auto"/>
        <w:ind w:left="1134" w:firstLine="567"/>
        <w:jc w:val="both"/>
        <w:rPr>
          <w:rFonts w:ascii="Arial" w:hAnsi="Arial" w:cs="Arial"/>
          <w:i/>
          <w:sz w:val="20"/>
          <w:szCs w:val="20"/>
        </w:rPr>
      </w:pPr>
      <w:hyperlink r:id="rId137" w:history="1">
        <w:r w:rsidR="00534974" w:rsidRPr="0042710C">
          <w:rPr>
            <w:rStyle w:val="af6"/>
            <w:rFonts w:ascii="Arial" w:hAnsi="Arial" w:cs="Arial"/>
            <w:i/>
            <w:sz w:val="20"/>
            <w:szCs w:val="20"/>
          </w:rPr>
          <w:t>Практика-регионов.Социально-предпринимательскиеинициативыиэффективностьбюджетныхрасходов.</w:t>
        </w:r>
      </w:hyperlink>
    </w:p>
    <w:p w:rsidR="00534974" w:rsidRDefault="00534974" w:rsidP="00304115">
      <w:pPr>
        <w:pStyle w:val="a3"/>
        <w:spacing w:after="0" w:line="240" w:lineRule="auto"/>
        <w:ind w:left="1134" w:firstLine="567"/>
        <w:jc w:val="both"/>
        <w:rPr>
          <w:rFonts w:ascii="Arial" w:hAnsi="Arial" w:cs="Arial"/>
          <w:i/>
        </w:rPr>
      </w:pPr>
      <w:r w:rsidRPr="00304115">
        <w:rPr>
          <w:rFonts w:ascii="Arial" w:hAnsi="Arial" w:cs="Arial"/>
          <w:i/>
          <w:sz w:val="20"/>
          <w:szCs w:val="20"/>
        </w:rPr>
        <w:t>Источник:</w:t>
      </w:r>
      <w:hyperlink r:id="rId138" w:history="1">
        <w:r w:rsidR="00513790" w:rsidRPr="00340ECD">
          <w:rPr>
            <w:rStyle w:val="af6"/>
            <w:rFonts w:ascii="Arial" w:hAnsi="Arial" w:cs="Arial"/>
            <w:i/>
          </w:rPr>
          <w:t>http://cissrm.ru/wp-content/uploads/2016/12/4.-Жанна-Котова.-Практика-регионов.-Социально-предпринимательские-инициативы-и-эффективность-бюджетных-расходов.pdf</w:t>
        </w:r>
      </w:hyperlink>
    </w:p>
    <w:p w:rsidR="00106ADF" w:rsidRPr="00106ADF" w:rsidRDefault="00A868DC" w:rsidP="00304115">
      <w:pPr>
        <w:pStyle w:val="a3"/>
        <w:numPr>
          <w:ilvl w:val="0"/>
          <w:numId w:val="23"/>
        </w:numPr>
        <w:spacing w:after="0" w:line="240" w:lineRule="auto"/>
        <w:ind w:left="1134" w:firstLine="567"/>
        <w:jc w:val="both"/>
        <w:rPr>
          <w:rFonts w:ascii="Arial" w:hAnsi="Arial" w:cs="Arial"/>
          <w:i/>
          <w:sz w:val="20"/>
          <w:szCs w:val="20"/>
        </w:rPr>
      </w:pPr>
      <w:hyperlink r:id="rId139" w:history="1">
        <w:r w:rsidR="00106ADF" w:rsidRPr="00106ADF">
          <w:rPr>
            <w:rStyle w:val="af6"/>
            <w:rFonts w:ascii="Arial" w:hAnsi="Arial" w:cs="Arial"/>
            <w:i/>
            <w:sz w:val="20"/>
            <w:szCs w:val="20"/>
          </w:rPr>
          <w:t>Социально ориентированные НКО: лучшие практики/Практическое пособие.</w:t>
        </w:r>
      </w:hyperlink>
      <w:r w:rsidR="00106ADF" w:rsidRPr="00106ADF">
        <w:rPr>
          <w:rFonts w:ascii="Arial" w:hAnsi="Arial" w:cs="Arial"/>
          <w:i/>
          <w:sz w:val="20"/>
          <w:szCs w:val="20"/>
        </w:rPr>
        <w:t xml:space="preserve"> Источник: </w:t>
      </w:r>
      <w:hyperlink r:id="rId140" w:history="1">
        <w:r w:rsidR="00106ADF" w:rsidRPr="00106ADF">
          <w:rPr>
            <w:rStyle w:val="af6"/>
            <w:rFonts w:ascii="Arial" w:hAnsi="Arial" w:cs="Arial"/>
            <w:i/>
            <w:sz w:val="20"/>
            <w:szCs w:val="20"/>
          </w:rPr>
          <w:t>https://www.asi.org.ru/wp-content/uploads/2016/10/SO_NKO__best_practice.pdf</w:t>
        </w:r>
      </w:hyperlink>
    </w:p>
    <w:p w:rsidR="00792600" w:rsidRPr="00E2734D" w:rsidRDefault="00792600" w:rsidP="00E2734D">
      <w:pPr>
        <w:spacing w:after="0" w:line="240" w:lineRule="auto"/>
        <w:jc w:val="both"/>
        <w:rPr>
          <w:rFonts w:ascii="Arial" w:hAnsi="Arial" w:cs="Arial"/>
          <w:b/>
          <w:color w:val="1F497D" w:themeColor="text2"/>
          <w:sz w:val="28"/>
          <w:szCs w:val="28"/>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A84B33" w:rsidTr="007D7E69">
        <w:tc>
          <w:tcPr>
            <w:tcW w:w="6663" w:type="dxa"/>
            <w:shd w:val="clear" w:color="auto" w:fill="D9D9D9" w:themeFill="background1" w:themeFillShade="D9"/>
            <w:vAlign w:val="center"/>
          </w:tcPr>
          <w:p w:rsidR="00A84B33" w:rsidRPr="00304115" w:rsidRDefault="00A84B33" w:rsidP="006F372B">
            <w:pPr>
              <w:pStyle w:val="a3"/>
              <w:numPr>
                <w:ilvl w:val="1"/>
                <w:numId w:val="3"/>
              </w:numPr>
              <w:spacing w:after="0" w:line="240" w:lineRule="auto"/>
              <w:ind w:left="0" w:firstLine="601"/>
              <w:jc w:val="both"/>
              <w:rPr>
                <w:rFonts w:ascii="Arial" w:hAnsi="Arial" w:cs="Arial"/>
                <w:b/>
                <w:sz w:val="20"/>
                <w:szCs w:val="20"/>
              </w:rPr>
            </w:pPr>
            <w:r w:rsidRPr="00304115">
              <w:rPr>
                <w:rFonts w:ascii="Arial" w:hAnsi="Arial" w:cs="Arial"/>
                <w:b/>
                <w:sz w:val="20"/>
                <w:szCs w:val="20"/>
              </w:rPr>
              <w:t>Распространение лучших практик оказания услуг в социальной сфере СО НКО за счет бюджетного финансирования</w:t>
            </w:r>
          </w:p>
          <w:p w:rsidR="00A84B33" w:rsidRPr="002E5B4C" w:rsidRDefault="00A84B33" w:rsidP="007D7E69">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A84B33" w:rsidRDefault="00A84B33" w:rsidP="007D7E69">
            <w:pPr>
              <w:tabs>
                <w:tab w:val="left" w:pos="142"/>
              </w:tabs>
              <w:spacing w:after="0" w:line="240" w:lineRule="auto"/>
              <w:jc w:val="both"/>
              <w:rPr>
                <w:rFonts w:ascii="Arial" w:hAnsi="Arial" w:cs="Arial"/>
                <w:i/>
                <w:sz w:val="20"/>
                <w:szCs w:val="20"/>
              </w:rPr>
            </w:pPr>
          </w:p>
          <w:p w:rsidR="00A84B33" w:rsidRDefault="00A84B33" w:rsidP="007D7E69">
            <w:pPr>
              <w:tabs>
                <w:tab w:val="left" w:pos="142"/>
              </w:tabs>
              <w:spacing w:after="0" w:line="240" w:lineRule="auto"/>
              <w:jc w:val="both"/>
              <w:rPr>
                <w:rFonts w:ascii="Arial" w:hAnsi="Arial" w:cs="Arial"/>
                <w:i/>
                <w:sz w:val="20"/>
                <w:szCs w:val="20"/>
              </w:rPr>
            </w:pPr>
            <w:r>
              <w:rPr>
                <w:rFonts w:ascii="Arial" w:hAnsi="Arial" w:cs="Arial"/>
                <w:i/>
                <w:sz w:val="20"/>
                <w:szCs w:val="20"/>
              </w:rPr>
              <w:t>М</w:t>
            </w:r>
            <w:r w:rsidR="009873CF">
              <w:rPr>
                <w:rFonts w:ascii="Arial" w:hAnsi="Arial" w:cs="Arial"/>
                <w:i/>
                <w:sz w:val="20"/>
                <w:szCs w:val="20"/>
              </w:rPr>
              <w:t>етодическая</w:t>
            </w:r>
            <w:r>
              <w:rPr>
                <w:rFonts w:ascii="Arial" w:hAnsi="Arial" w:cs="Arial"/>
                <w:i/>
                <w:sz w:val="20"/>
                <w:szCs w:val="20"/>
              </w:rPr>
              <w:t xml:space="preserve"> поддержка в формировании негосударственных поставщиков услуг социальной сферы</w:t>
            </w:r>
          </w:p>
          <w:p w:rsidR="00A84B33" w:rsidRPr="00013842" w:rsidRDefault="00A84B33" w:rsidP="007D7E69">
            <w:pPr>
              <w:tabs>
                <w:tab w:val="left" w:pos="142"/>
              </w:tabs>
              <w:spacing w:after="0" w:line="240" w:lineRule="auto"/>
              <w:jc w:val="both"/>
              <w:rPr>
                <w:rFonts w:ascii="Arial" w:hAnsi="Arial" w:cs="Arial"/>
                <w:b/>
                <w:sz w:val="20"/>
                <w:szCs w:val="20"/>
              </w:rPr>
            </w:pPr>
          </w:p>
        </w:tc>
      </w:tr>
    </w:tbl>
    <w:p w:rsidR="00A84B33" w:rsidRPr="00A84B33" w:rsidRDefault="00A84B33" w:rsidP="00A84B33">
      <w:pPr>
        <w:pStyle w:val="a3"/>
        <w:spacing w:after="0" w:line="240" w:lineRule="auto"/>
        <w:ind w:left="862"/>
        <w:jc w:val="both"/>
        <w:rPr>
          <w:rFonts w:ascii="Arial" w:hAnsi="Arial" w:cs="Arial"/>
          <w:b/>
          <w:sz w:val="24"/>
          <w:szCs w:val="24"/>
        </w:rPr>
      </w:pPr>
    </w:p>
    <w:p w:rsidR="00DA36BE" w:rsidRPr="00361807" w:rsidRDefault="00DA36BE" w:rsidP="00361807">
      <w:pPr>
        <w:pStyle w:val="a3"/>
        <w:shd w:val="clear" w:color="auto" w:fill="FFFFFF" w:themeFill="background1"/>
        <w:tabs>
          <w:tab w:val="left" w:pos="142"/>
        </w:tabs>
        <w:spacing w:after="0" w:line="240" w:lineRule="auto"/>
        <w:ind w:left="1134" w:firstLine="567"/>
        <w:jc w:val="both"/>
        <w:rPr>
          <w:rFonts w:ascii="Arial" w:hAnsi="Arial" w:cs="Arial"/>
          <w:b/>
          <w:sz w:val="24"/>
          <w:szCs w:val="24"/>
        </w:rPr>
      </w:pPr>
      <w:r w:rsidRPr="00E1355D">
        <w:rPr>
          <w:rFonts w:ascii="Arial" w:hAnsi="Arial" w:cs="Arial"/>
          <w:b/>
          <w:sz w:val="24"/>
          <w:szCs w:val="24"/>
        </w:rPr>
        <w:t>Полезные ссылки по теме:</w:t>
      </w:r>
    </w:p>
    <w:p w:rsidR="00E1355D" w:rsidRPr="00E1355D" w:rsidRDefault="00A868DC" w:rsidP="00510E10">
      <w:pPr>
        <w:pStyle w:val="a3"/>
        <w:numPr>
          <w:ilvl w:val="0"/>
          <w:numId w:val="38"/>
        </w:numPr>
        <w:spacing w:after="0" w:line="240" w:lineRule="auto"/>
        <w:ind w:left="1134" w:firstLine="567"/>
        <w:jc w:val="both"/>
        <w:rPr>
          <w:rFonts w:ascii="Arial" w:hAnsi="Arial" w:cs="Arial"/>
          <w:i/>
          <w:sz w:val="20"/>
          <w:szCs w:val="20"/>
        </w:rPr>
      </w:pPr>
      <w:hyperlink r:id="rId141" w:history="1">
        <w:r w:rsidR="00E1355D" w:rsidRPr="00E1355D">
          <w:rPr>
            <w:rStyle w:val="af6"/>
            <w:rFonts w:ascii="Arial" w:hAnsi="Arial" w:cs="Arial"/>
            <w:i/>
            <w:sz w:val="20"/>
            <w:szCs w:val="20"/>
          </w:rPr>
          <w:t>ИНФОРМАЦИЯ о лучших практиках механизмов бюджетного финансирования частных дошкольных образовательных организаций, реализующих образовательную программу дошкольного образования (далее - ЧДОО), в том числе созданных учреждениями профессионального и дополнительного образования, а также учреждениями культуры и спорта (письмо минобрнауки РФ от 12.01.2017 № 08-25)</w:t>
        </w:r>
      </w:hyperlink>
    </w:p>
    <w:p w:rsidR="00E1355D" w:rsidRDefault="00E1355D" w:rsidP="00E1355D">
      <w:pPr>
        <w:pStyle w:val="a3"/>
        <w:spacing w:after="0" w:line="240" w:lineRule="auto"/>
        <w:ind w:left="1222"/>
        <w:jc w:val="both"/>
        <w:rPr>
          <w:rFonts w:ascii="Arial" w:hAnsi="Arial" w:cs="Arial"/>
          <w:i/>
          <w:sz w:val="20"/>
          <w:szCs w:val="20"/>
        </w:rPr>
      </w:pPr>
      <w:r>
        <w:rPr>
          <w:rFonts w:ascii="Arial" w:hAnsi="Arial" w:cs="Arial"/>
          <w:i/>
          <w:sz w:val="20"/>
          <w:szCs w:val="20"/>
        </w:rPr>
        <w:t xml:space="preserve">Источник: </w:t>
      </w:r>
      <w:hyperlink r:id="rId142" w:history="1">
        <w:r w:rsidRPr="00340ECD">
          <w:rPr>
            <w:rStyle w:val="af6"/>
            <w:rFonts w:ascii="Arial" w:hAnsi="Arial" w:cs="Arial"/>
            <w:i/>
            <w:sz w:val="20"/>
            <w:szCs w:val="20"/>
          </w:rPr>
          <w:t>https://depobr-molod.admhmao.ru/v-pomoshch-negosudarstvennym-organizatsiyam-v-tom-chisle-so-nko/metodicheskaya-i-informatsionnaya-podderzhka-nko/1600521/informatsiya-o-luchshikh-praktikakh</w:t>
        </w:r>
      </w:hyperlink>
    </w:p>
    <w:p w:rsidR="007118F1" w:rsidRPr="007118F1" w:rsidRDefault="00A868DC" w:rsidP="00510E10">
      <w:pPr>
        <w:pStyle w:val="a3"/>
        <w:numPr>
          <w:ilvl w:val="0"/>
          <w:numId w:val="38"/>
        </w:numPr>
        <w:spacing w:after="0" w:line="240" w:lineRule="auto"/>
        <w:ind w:left="1134" w:firstLine="567"/>
        <w:jc w:val="both"/>
        <w:rPr>
          <w:rFonts w:ascii="Arial" w:hAnsi="Arial" w:cs="Arial"/>
          <w:i/>
          <w:sz w:val="20"/>
          <w:szCs w:val="20"/>
        </w:rPr>
      </w:pPr>
      <w:hyperlink r:id="rId143" w:history="1">
        <w:r w:rsidR="00397CBA" w:rsidRPr="007118F1">
          <w:rPr>
            <w:rStyle w:val="af6"/>
            <w:rFonts w:ascii="Arial" w:hAnsi="Arial" w:cs="Arial"/>
            <w:i/>
            <w:sz w:val="20"/>
            <w:szCs w:val="20"/>
          </w:rPr>
          <w:t>Лучшие практики оказания социальных услуг, в том числе с использованием бюджетного финансирования</w:t>
        </w:r>
        <w:r w:rsidR="007118F1" w:rsidRPr="007118F1">
          <w:rPr>
            <w:rStyle w:val="af6"/>
            <w:rFonts w:ascii="Arial" w:hAnsi="Arial" w:cs="Arial"/>
            <w:i/>
            <w:sz w:val="20"/>
            <w:szCs w:val="20"/>
          </w:rPr>
          <w:t xml:space="preserve">. </w:t>
        </w:r>
        <w:r w:rsidR="00361807" w:rsidRPr="007118F1">
          <w:rPr>
            <w:rStyle w:val="af6"/>
            <w:rFonts w:ascii="Arial" w:hAnsi="Arial" w:cs="Arial"/>
            <w:i/>
            <w:sz w:val="20"/>
            <w:szCs w:val="20"/>
          </w:rPr>
          <w:t>Фонд "Центр гражданского анализа и независимых исследований (Центр ГРАНИ)", г. Пермь.</w:t>
        </w:r>
      </w:hyperlink>
    </w:p>
    <w:p w:rsidR="00F75A21" w:rsidRPr="007118F1" w:rsidRDefault="007118F1" w:rsidP="007118F1">
      <w:pPr>
        <w:pStyle w:val="a3"/>
        <w:spacing w:after="0" w:line="240" w:lineRule="auto"/>
        <w:ind w:left="1134" w:firstLine="567"/>
        <w:jc w:val="both"/>
        <w:rPr>
          <w:rFonts w:ascii="Arial" w:hAnsi="Arial" w:cs="Arial"/>
          <w:i/>
          <w:sz w:val="20"/>
          <w:szCs w:val="20"/>
        </w:rPr>
      </w:pPr>
      <w:r w:rsidRPr="007118F1">
        <w:rPr>
          <w:rFonts w:ascii="Arial" w:hAnsi="Arial" w:cs="Arial"/>
          <w:i/>
          <w:sz w:val="20"/>
          <w:szCs w:val="20"/>
        </w:rPr>
        <w:t xml:space="preserve">Источник: </w:t>
      </w:r>
      <w:hyperlink r:id="rId144" w:history="1">
        <w:r w:rsidR="00F75A21" w:rsidRPr="007118F1">
          <w:rPr>
            <w:rStyle w:val="af6"/>
            <w:rFonts w:ascii="Arial" w:hAnsi="Arial" w:cs="Arial"/>
            <w:i/>
            <w:sz w:val="20"/>
            <w:szCs w:val="20"/>
          </w:rPr>
          <w:t>http://grany-center.org/sites/default/files/files/ad/luchshie_praktiki_okazaniya_socuslug.pdf</w:t>
        </w:r>
      </w:hyperlink>
    </w:p>
    <w:p w:rsidR="00361807" w:rsidRPr="007118F1" w:rsidRDefault="00A868DC" w:rsidP="00510E10">
      <w:pPr>
        <w:pStyle w:val="a3"/>
        <w:numPr>
          <w:ilvl w:val="0"/>
          <w:numId w:val="38"/>
        </w:numPr>
        <w:tabs>
          <w:tab w:val="left" w:pos="142"/>
        </w:tabs>
        <w:spacing w:after="0" w:line="240" w:lineRule="auto"/>
        <w:ind w:left="1134" w:firstLine="567"/>
        <w:jc w:val="both"/>
        <w:rPr>
          <w:rFonts w:ascii="Arial" w:hAnsi="Arial" w:cs="Arial"/>
          <w:i/>
          <w:sz w:val="20"/>
          <w:szCs w:val="20"/>
        </w:rPr>
      </w:pPr>
      <w:hyperlink r:id="rId145" w:history="1">
        <w:r w:rsidR="00DA36BE" w:rsidRPr="007118F1">
          <w:rPr>
            <w:rStyle w:val="af6"/>
            <w:rFonts w:ascii="Arial" w:hAnsi="Arial" w:cs="Arial"/>
            <w:i/>
            <w:sz w:val="20"/>
            <w:szCs w:val="20"/>
          </w:rPr>
          <w:t>Информация об опыте передачи услуг СО НКО (ХМАО)</w:t>
        </w:r>
        <w:r w:rsidR="007118F1" w:rsidRPr="007118F1">
          <w:rPr>
            <w:rStyle w:val="af6"/>
            <w:rFonts w:ascii="Arial" w:hAnsi="Arial" w:cs="Arial"/>
            <w:i/>
            <w:sz w:val="20"/>
            <w:szCs w:val="20"/>
          </w:rPr>
          <w:t>.</w:t>
        </w:r>
      </w:hyperlink>
    </w:p>
    <w:p w:rsidR="00361807" w:rsidRPr="007118F1" w:rsidRDefault="00361807" w:rsidP="007118F1">
      <w:pPr>
        <w:pStyle w:val="a3"/>
        <w:tabs>
          <w:tab w:val="left" w:pos="142"/>
        </w:tabs>
        <w:spacing w:after="0" w:line="240" w:lineRule="auto"/>
        <w:ind w:left="1134" w:firstLine="567"/>
        <w:jc w:val="both"/>
        <w:rPr>
          <w:rFonts w:ascii="Arial" w:hAnsi="Arial" w:cs="Arial"/>
          <w:i/>
          <w:sz w:val="20"/>
          <w:szCs w:val="20"/>
          <w:highlight w:val="yellow"/>
        </w:rPr>
      </w:pPr>
      <w:r w:rsidRPr="007118F1">
        <w:rPr>
          <w:rFonts w:ascii="Arial" w:hAnsi="Arial" w:cs="Arial"/>
          <w:i/>
          <w:sz w:val="20"/>
          <w:szCs w:val="20"/>
        </w:rPr>
        <w:t xml:space="preserve">Источник: </w:t>
      </w:r>
      <w:hyperlink r:id="rId146" w:history="1">
        <w:r w:rsidR="007118F1" w:rsidRPr="007118F1">
          <w:rPr>
            <w:rStyle w:val="af6"/>
            <w:rFonts w:ascii="Arial" w:hAnsi="Arial" w:cs="Arial"/>
            <w:i/>
            <w:sz w:val="20"/>
            <w:szCs w:val="20"/>
          </w:rPr>
          <w:t>https://depobr-molod.admhmao.ru/v-pomoshch-negosudarstvennym-organizatsiyam-v-tom-chisle-so-nko/metodicheskaya-i-informatsionnaya-podderzhka-nko/1600522/oglavlenie-1-finansovye-instrumenty-1-1-1-zakupka-uslug-dlya-gosudarstvennykh-i-munitsipalnykh-nuzhd</w:t>
        </w:r>
      </w:hyperlink>
    </w:p>
    <w:p w:rsidR="00106ADF" w:rsidRDefault="00106ADF" w:rsidP="00DA36BE">
      <w:pPr>
        <w:pStyle w:val="a3"/>
        <w:spacing w:after="0" w:line="240" w:lineRule="auto"/>
        <w:ind w:left="862"/>
        <w:jc w:val="both"/>
        <w:rPr>
          <w:rFonts w:ascii="Arial" w:hAnsi="Arial" w:cs="Arial"/>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A84B33" w:rsidTr="007D7E69">
        <w:tc>
          <w:tcPr>
            <w:tcW w:w="6663" w:type="dxa"/>
            <w:shd w:val="clear" w:color="auto" w:fill="D9D9D9" w:themeFill="background1" w:themeFillShade="D9"/>
            <w:vAlign w:val="center"/>
          </w:tcPr>
          <w:p w:rsidR="00A84B33" w:rsidRPr="00A9456F" w:rsidRDefault="00A84B33" w:rsidP="006F372B">
            <w:pPr>
              <w:pStyle w:val="a3"/>
              <w:numPr>
                <w:ilvl w:val="1"/>
                <w:numId w:val="3"/>
              </w:numPr>
              <w:spacing w:after="0" w:line="240" w:lineRule="auto"/>
              <w:ind w:left="0" w:firstLine="601"/>
              <w:jc w:val="both"/>
              <w:rPr>
                <w:rFonts w:ascii="Arial" w:hAnsi="Arial" w:cs="Arial"/>
                <w:b/>
                <w:sz w:val="20"/>
                <w:szCs w:val="20"/>
              </w:rPr>
            </w:pPr>
            <w:r w:rsidRPr="00A9456F">
              <w:rPr>
                <w:rFonts w:ascii="Arial" w:hAnsi="Arial" w:cs="Arial"/>
                <w:b/>
                <w:sz w:val="20"/>
                <w:szCs w:val="20"/>
              </w:rPr>
              <w:t xml:space="preserve">Обеспечение участия МО в федеральных и региональных формах поддержки </w:t>
            </w:r>
            <w:r w:rsidR="00A0109B">
              <w:rPr>
                <w:rFonts w:ascii="Arial" w:hAnsi="Arial" w:cs="Arial"/>
                <w:b/>
                <w:sz w:val="20"/>
                <w:szCs w:val="20"/>
              </w:rPr>
              <w:t xml:space="preserve">гражданских инициатив, СО НКО, субъектов </w:t>
            </w:r>
            <w:r w:rsidRPr="00A9456F">
              <w:rPr>
                <w:rFonts w:ascii="Arial" w:hAnsi="Arial" w:cs="Arial"/>
                <w:b/>
                <w:sz w:val="20"/>
                <w:szCs w:val="20"/>
              </w:rPr>
              <w:t>социального предпринимательства</w:t>
            </w:r>
          </w:p>
          <w:p w:rsidR="00A84B33" w:rsidRPr="002E5B4C" w:rsidRDefault="00A84B33" w:rsidP="007D7E69">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A84B33" w:rsidRDefault="00A84B33" w:rsidP="007D7E69">
            <w:pPr>
              <w:tabs>
                <w:tab w:val="left" w:pos="142"/>
              </w:tabs>
              <w:spacing w:after="0" w:line="240" w:lineRule="auto"/>
              <w:jc w:val="both"/>
              <w:rPr>
                <w:rFonts w:ascii="Arial" w:hAnsi="Arial" w:cs="Arial"/>
                <w:i/>
                <w:sz w:val="20"/>
                <w:szCs w:val="20"/>
              </w:rPr>
            </w:pPr>
          </w:p>
          <w:p w:rsidR="00A84B33" w:rsidRDefault="009873CF" w:rsidP="007D7E69">
            <w:pPr>
              <w:tabs>
                <w:tab w:val="left" w:pos="142"/>
              </w:tabs>
              <w:spacing w:after="0" w:line="240" w:lineRule="auto"/>
              <w:jc w:val="both"/>
              <w:rPr>
                <w:rFonts w:ascii="Arial" w:hAnsi="Arial" w:cs="Arial"/>
                <w:i/>
                <w:sz w:val="20"/>
                <w:szCs w:val="20"/>
              </w:rPr>
            </w:pPr>
            <w:r>
              <w:rPr>
                <w:rFonts w:ascii="Arial" w:hAnsi="Arial" w:cs="Arial"/>
                <w:i/>
                <w:sz w:val="20"/>
                <w:szCs w:val="20"/>
              </w:rPr>
              <w:t>Административная и консалтинговая</w:t>
            </w:r>
            <w:r w:rsidR="00A84B33">
              <w:rPr>
                <w:rFonts w:ascii="Arial" w:hAnsi="Arial" w:cs="Arial"/>
                <w:i/>
                <w:sz w:val="20"/>
                <w:szCs w:val="20"/>
              </w:rPr>
              <w:t xml:space="preserve"> поддержка в формировании не</w:t>
            </w:r>
            <w:r w:rsidR="00600CAB">
              <w:rPr>
                <w:rFonts w:ascii="Arial" w:hAnsi="Arial" w:cs="Arial"/>
                <w:i/>
                <w:sz w:val="20"/>
                <w:szCs w:val="20"/>
              </w:rPr>
              <w:t>муниципальных</w:t>
            </w:r>
            <w:r w:rsidR="00A84B33">
              <w:rPr>
                <w:rFonts w:ascii="Arial" w:hAnsi="Arial" w:cs="Arial"/>
                <w:i/>
                <w:sz w:val="20"/>
                <w:szCs w:val="20"/>
              </w:rPr>
              <w:t xml:space="preserve"> поставщиков услуг социальной сферы</w:t>
            </w:r>
          </w:p>
          <w:p w:rsidR="00A84B33" w:rsidRPr="00013842" w:rsidRDefault="00A84B33" w:rsidP="007D7E69">
            <w:pPr>
              <w:tabs>
                <w:tab w:val="left" w:pos="142"/>
              </w:tabs>
              <w:spacing w:after="0" w:line="240" w:lineRule="auto"/>
              <w:jc w:val="both"/>
              <w:rPr>
                <w:rFonts w:ascii="Arial" w:hAnsi="Arial" w:cs="Arial"/>
                <w:b/>
                <w:sz w:val="20"/>
                <w:szCs w:val="20"/>
              </w:rPr>
            </w:pPr>
          </w:p>
        </w:tc>
      </w:tr>
    </w:tbl>
    <w:p w:rsidR="00DA36BE" w:rsidRDefault="00DA36BE" w:rsidP="00DA36BE">
      <w:pPr>
        <w:pStyle w:val="a3"/>
        <w:spacing w:after="0" w:line="240" w:lineRule="auto"/>
        <w:ind w:left="862"/>
        <w:jc w:val="both"/>
        <w:rPr>
          <w:rFonts w:ascii="Arial" w:hAnsi="Arial" w:cs="Arial"/>
          <w:b/>
          <w:sz w:val="24"/>
          <w:szCs w:val="24"/>
        </w:rPr>
      </w:pPr>
    </w:p>
    <w:p w:rsidR="00A0109B" w:rsidRDefault="00A0109B" w:rsidP="00A9456F">
      <w:pPr>
        <w:pStyle w:val="a3"/>
        <w:spacing w:after="0" w:line="240" w:lineRule="auto"/>
        <w:ind w:left="0" w:firstLine="709"/>
        <w:jc w:val="both"/>
        <w:rPr>
          <w:rFonts w:ascii="Arial" w:hAnsi="Arial" w:cs="Arial"/>
          <w:sz w:val="24"/>
          <w:szCs w:val="24"/>
        </w:rPr>
      </w:pPr>
      <w:r>
        <w:rPr>
          <w:rFonts w:ascii="Arial" w:hAnsi="Arial" w:cs="Arial"/>
          <w:sz w:val="24"/>
          <w:szCs w:val="24"/>
        </w:rPr>
        <w:t>Участие граждан, МУ, СО НКО, субъектов социального предпринимательства в грантовых конкурсах, конкурсах субсидий федерального и регионального уровней позволяет привлекать в МО финансирование на решение социальных проблем. Для комплексной и планомерной работы в этом направлении необходимо выстраивать систему за счет отраслевых сетей РЦ или МУ, которая должна включать:</w:t>
      </w:r>
    </w:p>
    <w:p w:rsidR="00A0109B" w:rsidRDefault="00A0109B" w:rsidP="00A9456F">
      <w:pPr>
        <w:pStyle w:val="a3"/>
        <w:spacing w:after="0" w:line="240" w:lineRule="auto"/>
        <w:ind w:left="0" w:firstLine="709"/>
        <w:jc w:val="both"/>
        <w:rPr>
          <w:rFonts w:ascii="Arial" w:hAnsi="Arial" w:cs="Arial"/>
          <w:sz w:val="24"/>
          <w:szCs w:val="24"/>
        </w:rPr>
      </w:pPr>
      <w:r>
        <w:rPr>
          <w:rFonts w:ascii="Arial" w:hAnsi="Arial" w:cs="Arial"/>
          <w:sz w:val="24"/>
          <w:szCs w:val="24"/>
        </w:rPr>
        <w:t>- мониторинг информации о конкурсах;</w:t>
      </w:r>
    </w:p>
    <w:p w:rsidR="00A0109B" w:rsidRDefault="00A0109B" w:rsidP="00A9456F">
      <w:pPr>
        <w:pStyle w:val="a3"/>
        <w:spacing w:after="0" w:line="240" w:lineRule="auto"/>
        <w:ind w:left="0" w:firstLine="709"/>
        <w:jc w:val="both"/>
        <w:rPr>
          <w:rFonts w:ascii="Arial" w:hAnsi="Arial" w:cs="Arial"/>
          <w:sz w:val="24"/>
          <w:szCs w:val="24"/>
        </w:rPr>
      </w:pPr>
      <w:r>
        <w:rPr>
          <w:rFonts w:ascii="Arial" w:hAnsi="Arial" w:cs="Arial"/>
          <w:sz w:val="24"/>
          <w:szCs w:val="24"/>
        </w:rPr>
        <w:t>- многоканальное информирование потенциальных участников (размещение информации во всех источниках информации, адресные рассылки, информационные семинары);</w:t>
      </w:r>
    </w:p>
    <w:p w:rsidR="00A0109B" w:rsidRDefault="00A0109B" w:rsidP="00A9456F">
      <w:pPr>
        <w:pStyle w:val="a3"/>
        <w:spacing w:after="0" w:line="240" w:lineRule="auto"/>
        <w:ind w:left="0" w:firstLine="709"/>
        <w:jc w:val="both"/>
        <w:rPr>
          <w:rFonts w:ascii="Arial" w:hAnsi="Arial" w:cs="Arial"/>
          <w:sz w:val="24"/>
          <w:szCs w:val="24"/>
        </w:rPr>
      </w:pPr>
      <w:r>
        <w:rPr>
          <w:rFonts w:ascii="Arial" w:hAnsi="Arial" w:cs="Arial"/>
          <w:sz w:val="24"/>
          <w:szCs w:val="24"/>
        </w:rPr>
        <w:t xml:space="preserve">- </w:t>
      </w:r>
      <w:r w:rsidR="002B12AC">
        <w:rPr>
          <w:rFonts w:ascii="Arial" w:hAnsi="Arial" w:cs="Arial"/>
          <w:sz w:val="24"/>
          <w:szCs w:val="24"/>
        </w:rPr>
        <w:t>консультационное и методическое сопровождение инициативы, доработка заявки;</w:t>
      </w:r>
    </w:p>
    <w:p w:rsidR="002B12AC" w:rsidRDefault="002B12AC" w:rsidP="00A9456F">
      <w:pPr>
        <w:pStyle w:val="a3"/>
        <w:spacing w:after="0" w:line="240" w:lineRule="auto"/>
        <w:ind w:left="0" w:firstLine="709"/>
        <w:jc w:val="both"/>
        <w:rPr>
          <w:rFonts w:ascii="Arial" w:hAnsi="Arial" w:cs="Arial"/>
          <w:sz w:val="24"/>
          <w:szCs w:val="24"/>
        </w:rPr>
      </w:pPr>
      <w:r>
        <w:rPr>
          <w:rFonts w:ascii="Arial" w:hAnsi="Arial" w:cs="Arial"/>
          <w:sz w:val="24"/>
          <w:szCs w:val="24"/>
        </w:rPr>
        <w:t>- освещение результатов проделанной работы;</w:t>
      </w:r>
    </w:p>
    <w:p w:rsidR="002B12AC" w:rsidRDefault="002B12AC" w:rsidP="00A9456F">
      <w:pPr>
        <w:pStyle w:val="a3"/>
        <w:spacing w:after="0" w:line="240" w:lineRule="auto"/>
        <w:ind w:left="0" w:firstLine="709"/>
        <w:jc w:val="both"/>
        <w:rPr>
          <w:rFonts w:ascii="Arial" w:hAnsi="Arial" w:cs="Arial"/>
          <w:sz w:val="24"/>
          <w:szCs w:val="24"/>
        </w:rPr>
      </w:pPr>
      <w:r>
        <w:rPr>
          <w:rFonts w:ascii="Arial" w:hAnsi="Arial" w:cs="Arial"/>
          <w:sz w:val="24"/>
          <w:szCs w:val="24"/>
        </w:rPr>
        <w:t>- освещение деятельности по действующим проектам;</w:t>
      </w:r>
    </w:p>
    <w:p w:rsidR="002B12AC" w:rsidRDefault="002B12AC" w:rsidP="00A9456F">
      <w:pPr>
        <w:pStyle w:val="a3"/>
        <w:spacing w:after="0" w:line="240" w:lineRule="auto"/>
        <w:ind w:left="0" w:firstLine="709"/>
        <w:jc w:val="both"/>
        <w:rPr>
          <w:rFonts w:ascii="Arial" w:hAnsi="Arial" w:cs="Arial"/>
          <w:sz w:val="24"/>
          <w:szCs w:val="24"/>
        </w:rPr>
      </w:pPr>
      <w:r>
        <w:rPr>
          <w:rFonts w:ascii="Arial" w:hAnsi="Arial" w:cs="Arial"/>
          <w:sz w:val="24"/>
          <w:szCs w:val="24"/>
        </w:rPr>
        <w:t xml:space="preserve">- муниципальные форумы для: анализа проблем территории, требующих решения проектным способом; чествования активистов, проектных команд; презентации деятельности СО НКО; вовлечения новых граждан в некоммерческий сектор и т.д. </w:t>
      </w:r>
    </w:p>
    <w:p w:rsidR="00A9456F" w:rsidRDefault="00A9456F" w:rsidP="00A9456F">
      <w:pPr>
        <w:pStyle w:val="a3"/>
        <w:spacing w:after="0" w:line="240" w:lineRule="auto"/>
        <w:ind w:left="0" w:firstLine="709"/>
        <w:jc w:val="both"/>
        <w:rPr>
          <w:rFonts w:ascii="Arial" w:hAnsi="Arial" w:cs="Arial"/>
          <w:sz w:val="24"/>
          <w:szCs w:val="24"/>
        </w:rPr>
      </w:pPr>
      <w:r w:rsidRPr="00A9456F">
        <w:rPr>
          <w:rFonts w:ascii="Arial" w:hAnsi="Arial" w:cs="Arial"/>
          <w:sz w:val="24"/>
          <w:szCs w:val="24"/>
        </w:rPr>
        <w:t xml:space="preserve">Рассматривая муниципальные СО НКО в перспективе как социальный бизнес - полноценный хозяйствующий субъект, </w:t>
      </w:r>
      <w:r>
        <w:rPr>
          <w:rFonts w:ascii="Arial" w:hAnsi="Arial" w:cs="Arial"/>
          <w:sz w:val="24"/>
          <w:szCs w:val="24"/>
        </w:rPr>
        <w:t xml:space="preserve">Ресурсному центру МО </w:t>
      </w:r>
      <w:r w:rsidRPr="00A9456F">
        <w:rPr>
          <w:rFonts w:ascii="Arial" w:hAnsi="Arial" w:cs="Arial"/>
          <w:sz w:val="24"/>
          <w:szCs w:val="24"/>
        </w:rPr>
        <w:t xml:space="preserve">необходимо отслеживать возможные </w:t>
      </w:r>
      <w:r>
        <w:rPr>
          <w:rFonts w:ascii="Arial" w:hAnsi="Arial" w:cs="Arial"/>
          <w:sz w:val="24"/>
          <w:szCs w:val="24"/>
        </w:rPr>
        <w:t>меры поддержки социального предпринимательства</w:t>
      </w:r>
      <w:r w:rsidRPr="00A9456F">
        <w:rPr>
          <w:rFonts w:ascii="Arial" w:hAnsi="Arial" w:cs="Arial"/>
          <w:sz w:val="24"/>
          <w:szCs w:val="24"/>
        </w:rPr>
        <w:t xml:space="preserve"> федерального, регионального уровней</w:t>
      </w:r>
      <w:r w:rsidR="00AD58D3">
        <w:rPr>
          <w:rFonts w:ascii="Arial" w:hAnsi="Arial" w:cs="Arial"/>
          <w:sz w:val="24"/>
          <w:szCs w:val="24"/>
        </w:rPr>
        <w:t xml:space="preserve">. Подобные </w:t>
      </w:r>
      <w:r>
        <w:rPr>
          <w:rFonts w:ascii="Arial" w:hAnsi="Arial" w:cs="Arial"/>
          <w:sz w:val="24"/>
          <w:szCs w:val="24"/>
        </w:rPr>
        <w:t>мер</w:t>
      </w:r>
      <w:r w:rsidR="00AD58D3">
        <w:rPr>
          <w:rFonts w:ascii="Arial" w:hAnsi="Arial" w:cs="Arial"/>
          <w:sz w:val="24"/>
          <w:szCs w:val="24"/>
        </w:rPr>
        <w:t>ы</w:t>
      </w:r>
      <w:r w:rsidRPr="00A9456F">
        <w:rPr>
          <w:rFonts w:ascii="Arial" w:hAnsi="Arial" w:cs="Arial"/>
          <w:sz w:val="24"/>
          <w:szCs w:val="24"/>
        </w:rPr>
        <w:t xml:space="preserve"> поддержки</w:t>
      </w:r>
      <w:r w:rsidR="00AD58D3">
        <w:rPr>
          <w:rFonts w:ascii="Arial" w:hAnsi="Arial" w:cs="Arial"/>
          <w:sz w:val="24"/>
          <w:szCs w:val="24"/>
        </w:rPr>
        <w:t>предлагают и</w:t>
      </w:r>
      <w:r>
        <w:rPr>
          <w:rFonts w:ascii="Arial" w:hAnsi="Arial" w:cs="Arial"/>
          <w:sz w:val="24"/>
          <w:szCs w:val="24"/>
        </w:rPr>
        <w:t>крупны</w:t>
      </w:r>
      <w:r w:rsidR="00AD58D3">
        <w:rPr>
          <w:rFonts w:ascii="Arial" w:hAnsi="Arial" w:cs="Arial"/>
          <w:sz w:val="24"/>
          <w:szCs w:val="24"/>
        </w:rPr>
        <w:t xml:space="preserve">е частные, </w:t>
      </w:r>
      <w:r w:rsidR="00AD58D3">
        <w:rPr>
          <w:rFonts w:ascii="Arial" w:hAnsi="Arial" w:cs="Arial"/>
          <w:sz w:val="24"/>
          <w:szCs w:val="24"/>
        </w:rPr>
        <w:lastRenderedPageBreak/>
        <w:t xml:space="preserve">частно-государственные некоммерческие организации, корпорации. Задача Ресурсного центра информировать СО НКО о возможной поддержке социального предпринимательства. </w:t>
      </w:r>
    </w:p>
    <w:p w:rsidR="00AD58D3" w:rsidRDefault="00AD58D3" w:rsidP="00A9456F">
      <w:pPr>
        <w:pStyle w:val="a3"/>
        <w:spacing w:after="0" w:line="240" w:lineRule="auto"/>
        <w:ind w:left="0" w:firstLine="709"/>
        <w:jc w:val="both"/>
        <w:rPr>
          <w:rFonts w:ascii="Arial" w:hAnsi="Arial" w:cs="Arial"/>
          <w:sz w:val="24"/>
          <w:szCs w:val="24"/>
        </w:rPr>
      </w:pPr>
      <w:r>
        <w:rPr>
          <w:rFonts w:ascii="Arial" w:hAnsi="Arial" w:cs="Arial"/>
          <w:sz w:val="24"/>
          <w:szCs w:val="24"/>
        </w:rPr>
        <w:t xml:space="preserve">Ознакомительно о государственной </w:t>
      </w:r>
      <w:r w:rsidR="00A0109B">
        <w:rPr>
          <w:rFonts w:ascii="Arial" w:hAnsi="Arial" w:cs="Arial"/>
          <w:sz w:val="24"/>
          <w:szCs w:val="24"/>
        </w:rPr>
        <w:t xml:space="preserve">и региональной </w:t>
      </w:r>
      <w:r>
        <w:rPr>
          <w:rFonts w:ascii="Arial" w:hAnsi="Arial" w:cs="Arial"/>
          <w:sz w:val="24"/>
          <w:szCs w:val="24"/>
        </w:rPr>
        <w:t>политике поддержк</w:t>
      </w:r>
      <w:r w:rsidR="00A0109B">
        <w:rPr>
          <w:rFonts w:ascii="Arial" w:hAnsi="Arial" w:cs="Arial"/>
          <w:sz w:val="24"/>
          <w:szCs w:val="24"/>
        </w:rPr>
        <w:t>и</w:t>
      </w:r>
      <w:r>
        <w:rPr>
          <w:rFonts w:ascii="Arial" w:hAnsi="Arial" w:cs="Arial"/>
          <w:sz w:val="24"/>
          <w:szCs w:val="24"/>
        </w:rPr>
        <w:t xml:space="preserve"> малого и среднего предпринимательства – в полезных ссылках. </w:t>
      </w:r>
    </w:p>
    <w:p w:rsidR="00731E10" w:rsidRDefault="00731E10" w:rsidP="00A9456F">
      <w:pPr>
        <w:pStyle w:val="a3"/>
        <w:spacing w:after="0" w:line="240" w:lineRule="auto"/>
        <w:ind w:left="0" w:firstLine="709"/>
        <w:jc w:val="both"/>
        <w:rPr>
          <w:rFonts w:ascii="Arial" w:hAnsi="Arial" w:cs="Arial"/>
          <w:sz w:val="24"/>
          <w:szCs w:val="24"/>
        </w:rPr>
      </w:pPr>
    </w:p>
    <w:p w:rsidR="00AD58D3" w:rsidRPr="00361807" w:rsidRDefault="00AD58D3" w:rsidP="00AD58D3">
      <w:pPr>
        <w:pStyle w:val="a3"/>
        <w:shd w:val="clear" w:color="auto" w:fill="FFFFFF" w:themeFill="background1"/>
        <w:tabs>
          <w:tab w:val="left" w:pos="142"/>
        </w:tabs>
        <w:spacing w:after="0" w:line="240" w:lineRule="auto"/>
        <w:ind w:left="1134" w:firstLine="567"/>
        <w:jc w:val="both"/>
        <w:rPr>
          <w:rFonts w:ascii="Arial" w:hAnsi="Arial" w:cs="Arial"/>
          <w:b/>
          <w:sz w:val="24"/>
          <w:szCs w:val="24"/>
        </w:rPr>
      </w:pPr>
      <w:r w:rsidRPr="00E1355D">
        <w:rPr>
          <w:rFonts w:ascii="Arial" w:hAnsi="Arial" w:cs="Arial"/>
          <w:b/>
          <w:sz w:val="24"/>
          <w:szCs w:val="24"/>
        </w:rPr>
        <w:t>Полезные ссылки по теме:</w:t>
      </w:r>
    </w:p>
    <w:p w:rsidR="00AD58D3" w:rsidRPr="00AD58D3" w:rsidRDefault="00AD58D3" w:rsidP="00AD58D3">
      <w:pPr>
        <w:pStyle w:val="a3"/>
        <w:numPr>
          <w:ilvl w:val="0"/>
          <w:numId w:val="41"/>
        </w:numPr>
        <w:spacing w:after="0" w:line="240" w:lineRule="auto"/>
        <w:ind w:left="1134" w:firstLine="567"/>
        <w:jc w:val="both"/>
        <w:rPr>
          <w:rFonts w:ascii="Arial" w:hAnsi="Arial" w:cs="Arial"/>
          <w:i/>
          <w:sz w:val="20"/>
          <w:szCs w:val="20"/>
        </w:rPr>
      </w:pPr>
      <w:r w:rsidRPr="00AD58D3">
        <w:rPr>
          <w:rFonts w:ascii="Arial" w:hAnsi="Arial" w:cs="Arial"/>
          <w:i/>
          <w:sz w:val="20"/>
          <w:szCs w:val="20"/>
        </w:rPr>
        <w:t>Презентация минэкономразвития РФ «ГОСУДАРСТВЕННАЯ ПОДДЕРЖКА МАЛОГО И СРЕДНЕГО ПРЕДПРИНИМАТЕЛЬСТВА В 2017 ГОДУ».</w:t>
      </w:r>
    </w:p>
    <w:p w:rsidR="00AD58D3" w:rsidRPr="00AD58D3" w:rsidRDefault="00AD58D3" w:rsidP="00731E10">
      <w:pPr>
        <w:pStyle w:val="a3"/>
        <w:spacing w:after="0" w:line="240" w:lineRule="auto"/>
        <w:ind w:left="1134" w:firstLine="1701"/>
        <w:jc w:val="both"/>
        <w:rPr>
          <w:rFonts w:ascii="Arial" w:hAnsi="Arial" w:cs="Arial"/>
          <w:i/>
          <w:sz w:val="20"/>
          <w:szCs w:val="20"/>
        </w:rPr>
      </w:pPr>
      <w:r w:rsidRPr="00AD58D3">
        <w:rPr>
          <w:rFonts w:ascii="Arial" w:hAnsi="Arial" w:cs="Arial"/>
          <w:i/>
          <w:sz w:val="20"/>
          <w:szCs w:val="20"/>
        </w:rPr>
        <w:t xml:space="preserve">Источник: </w:t>
      </w:r>
      <w:hyperlink r:id="rId147" w:history="1">
        <w:r w:rsidRPr="00AD58D3">
          <w:rPr>
            <w:rStyle w:val="af6"/>
            <w:rFonts w:ascii="Arial" w:hAnsi="Arial" w:cs="Arial"/>
            <w:i/>
            <w:sz w:val="20"/>
            <w:szCs w:val="20"/>
          </w:rPr>
          <w:t>http://economy.gov.ru/wps/wcm/connect/7052db05-fc64-466c-b9cd-cfbc6abaf47e/gosmsp2017.pdf?MOD=AJPERES&amp;CACHEID=7052db05-fc64-466c-b9cd-cfbc6abaf47e</w:t>
        </w:r>
      </w:hyperlink>
    </w:p>
    <w:p w:rsidR="00AD58D3" w:rsidRPr="00AD58D3" w:rsidRDefault="00AD58D3" w:rsidP="00AD58D3">
      <w:pPr>
        <w:pStyle w:val="a3"/>
        <w:numPr>
          <w:ilvl w:val="0"/>
          <w:numId w:val="41"/>
        </w:numPr>
        <w:spacing w:after="0" w:line="240" w:lineRule="auto"/>
        <w:ind w:left="1134" w:firstLine="567"/>
        <w:jc w:val="both"/>
        <w:rPr>
          <w:rFonts w:ascii="Arial" w:hAnsi="Arial" w:cs="Arial"/>
          <w:i/>
          <w:sz w:val="20"/>
          <w:szCs w:val="20"/>
        </w:rPr>
      </w:pPr>
      <w:r w:rsidRPr="00AD58D3">
        <w:rPr>
          <w:rFonts w:ascii="Arial" w:hAnsi="Arial" w:cs="Arial"/>
          <w:i/>
          <w:sz w:val="20"/>
          <w:szCs w:val="20"/>
        </w:rPr>
        <w:t xml:space="preserve">Презентация минэкономразвития РФ </w:t>
      </w:r>
      <w:r w:rsidR="00256CDE">
        <w:rPr>
          <w:rFonts w:ascii="Arial" w:hAnsi="Arial" w:cs="Arial"/>
          <w:i/>
          <w:sz w:val="20"/>
          <w:szCs w:val="20"/>
        </w:rPr>
        <w:t>«Р</w:t>
      </w:r>
      <w:r w:rsidRPr="00AD58D3">
        <w:rPr>
          <w:rFonts w:ascii="Arial" w:hAnsi="Arial" w:cs="Arial"/>
          <w:i/>
          <w:sz w:val="20"/>
          <w:szCs w:val="20"/>
        </w:rPr>
        <w:t>азвитие малого и среднего предпринимательства: задачи на 2017-2018 гг.»</w:t>
      </w:r>
    </w:p>
    <w:p w:rsidR="00AD58D3" w:rsidRDefault="00AD58D3" w:rsidP="00731E10">
      <w:pPr>
        <w:pStyle w:val="a3"/>
        <w:spacing w:after="0" w:line="240" w:lineRule="auto"/>
        <w:ind w:left="1134" w:firstLine="1701"/>
        <w:jc w:val="both"/>
        <w:rPr>
          <w:rFonts w:ascii="Arial" w:hAnsi="Arial" w:cs="Arial"/>
          <w:i/>
          <w:sz w:val="20"/>
          <w:szCs w:val="20"/>
        </w:rPr>
      </w:pPr>
      <w:r w:rsidRPr="00AD58D3">
        <w:rPr>
          <w:rFonts w:ascii="Arial" w:hAnsi="Arial" w:cs="Arial"/>
          <w:i/>
          <w:sz w:val="20"/>
          <w:szCs w:val="20"/>
        </w:rPr>
        <w:t xml:space="preserve">Источник: </w:t>
      </w:r>
      <w:hyperlink r:id="rId148" w:history="1">
        <w:r w:rsidRPr="00AD58D3">
          <w:rPr>
            <w:rStyle w:val="af6"/>
            <w:rFonts w:ascii="Arial" w:hAnsi="Arial" w:cs="Arial"/>
            <w:i/>
            <w:sz w:val="20"/>
            <w:szCs w:val="20"/>
          </w:rPr>
          <w:t>http://economy.gov.ru/wps/wcm/connect/312a2a4b-7dac-4a6a-b633-3abc4a32ac1a/2.pdf?MOD=AJPERES&amp;CACHEID=312a2a4b-7dac-4a6a-b633-3abc4a32ac1a</w:t>
        </w:r>
      </w:hyperlink>
    </w:p>
    <w:p w:rsidR="00256CDE" w:rsidRDefault="00256CDE" w:rsidP="00256CDE">
      <w:pPr>
        <w:pStyle w:val="a3"/>
        <w:numPr>
          <w:ilvl w:val="0"/>
          <w:numId w:val="41"/>
        </w:numPr>
        <w:spacing w:after="0" w:line="240" w:lineRule="auto"/>
        <w:jc w:val="both"/>
        <w:rPr>
          <w:rFonts w:ascii="Arial" w:hAnsi="Arial" w:cs="Arial"/>
          <w:i/>
          <w:sz w:val="20"/>
          <w:szCs w:val="20"/>
        </w:rPr>
      </w:pPr>
      <w:r>
        <w:rPr>
          <w:rFonts w:ascii="Arial" w:hAnsi="Arial" w:cs="Arial"/>
          <w:i/>
          <w:sz w:val="20"/>
          <w:szCs w:val="20"/>
        </w:rPr>
        <w:t xml:space="preserve">Сайт «Малый и средний бизнес. Информационная система поддержки» (Красноярский край) </w:t>
      </w:r>
      <w:hyperlink r:id="rId149" w:history="1">
        <w:r w:rsidRPr="00FD3E11">
          <w:rPr>
            <w:rStyle w:val="af6"/>
            <w:rFonts w:ascii="Arial" w:hAnsi="Arial" w:cs="Arial"/>
            <w:i/>
            <w:sz w:val="20"/>
            <w:szCs w:val="20"/>
          </w:rPr>
          <w:t>http://www.smb24.ru/</w:t>
        </w:r>
      </w:hyperlink>
    </w:p>
    <w:p w:rsidR="00BB3682" w:rsidRDefault="00256CDE" w:rsidP="00BB3682">
      <w:pPr>
        <w:pStyle w:val="a3"/>
        <w:numPr>
          <w:ilvl w:val="0"/>
          <w:numId w:val="41"/>
        </w:numPr>
        <w:spacing w:after="0" w:line="240" w:lineRule="auto"/>
        <w:jc w:val="both"/>
        <w:rPr>
          <w:rFonts w:ascii="Arial" w:hAnsi="Arial" w:cs="Arial"/>
          <w:i/>
          <w:sz w:val="20"/>
          <w:szCs w:val="20"/>
        </w:rPr>
      </w:pPr>
      <w:r>
        <w:rPr>
          <w:rFonts w:ascii="Arial" w:hAnsi="Arial" w:cs="Arial"/>
          <w:i/>
          <w:sz w:val="20"/>
          <w:szCs w:val="20"/>
        </w:rPr>
        <w:t>Р</w:t>
      </w:r>
      <w:r w:rsidR="00BB3682">
        <w:rPr>
          <w:rFonts w:ascii="Arial" w:hAnsi="Arial" w:cs="Arial"/>
          <w:i/>
          <w:sz w:val="20"/>
          <w:szCs w:val="20"/>
        </w:rPr>
        <w:t>аздел «Малый и средний бизнес»</w:t>
      </w:r>
      <w:r>
        <w:rPr>
          <w:rFonts w:ascii="Arial" w:hAnsi="Arial" w:cs="Arial"/>
          <w:i/>
          <w:sz w:val="20"/>
          <w:szCs w:val="20"/>
        </w:rPr>
        <w:t xml:space="preserve"> (Сайт минэкономразвития РФ)</w:t>
      </w:r>
      <w:hyperlink r:id="rId150" w:history="1">
        <w:r w:rsidR="00BB3682" w:rsidRPr="00FD3E11">
          <w:rPr>
            <w:rStyle w:val="af6"/>
            <w:rFonts w:ascii="Arial" w:hAnsi="Arial" w:cs="Arial"/>
            <w:i/>
            <w:sz w:val="20"/>
            <w:szCs w:val="20"/>
          </w:rPr>
          <w:t>http://economy.gov.ru/minec/activity/sections/smallBusiness/</w:t>
        </w:r>
      </w:hyperlink>
    </w:p>
    <w:p w:rsidR="00BB3682" w:rsidRPr="00AD58D3" w:rsidRDefault="00A868DC" w:rsidP="00256CDE">
      <w:pPr>
        <w:pStyle w:val="a3"/>
        <w:numPr>
          <w:ilvl w:val="0"/>
          <w:numId w:val="41"/>
        </w:numPr>
        <w:spacing w:after="0" w:line="240" w:lineRule="auto"/>
        <w:jc w:val="both"/>
        <w:rPr>
          <w:rFonts w:ascii="Arial" w:hAnsi="Arial" w:cs="Arial"/>
          <w:i/>
          <w:sz w:val="20"/>
          <w:szCs w:val="20"/>
        </w:rPr>
      </w:pPr>
      <w:hyperlink r:id="rId151" w:history="1">
        <w:r w:rsidR="00256CDE" w:rsidRPr="00256CDE">
          <w:rPr>
            <w:rFonts w:ascii="Arial" w:hAnsi="Arial" w:cs="Arial"/>
            <w:i/>
            <w:sz w:val="20"/>
            <w:szCs w:val="20"/>
          </w:rPr>
          <w:t>Департамент развития малого и среднего предпринимательства и конкуренции</w:t>
        </w:r>
      </w:hyperlink>
      <w:r w:rsidR="00256CDE">
        <w:t xml:space="preserve"> (</w:t>
      </w:r>
      <w:r w:rsidR="00256CDE">
        <w:rPr>
          <w:rFonts w:ascii="Arial" w:hAnsi="Arial" w:cs="Arial"/>
          <w:i/>
          <w:sz w:val="20"/>
          <w:szCs w:val="20"/>
        </w:rPr>
        <w:t>Сайт минэкономразвития РФ)</w:t>
      </w:r>
      <w:hyperlink r:id="rId152" w:history="1">
        <w:r w:rsidR="00256CDE" w:rsidRPr="00FD3E11">
          <w:rPr>
            <w:rStyle w:val="af6"/>
            <w:rFonts w:ascii="Arial" w:hAnsi="Arial" w:cs="Arial"/>
            <w:i/>
            <w:sz w:val="20"/>
            <w:szCs w:val="20"/>
          </w:rPr>
          <w:t>http://economy.gov.ru/minec/about/structure/depmb/index</w:t>
        </w:r>
      </w:hyperlink>
    </w:p>
    <w:p w:rsidR="005E7DAB" w:rsidRPr="00355426" w:rsidRDefault="005E7DAB" w:rsidP="00901D5F">
      <w:pPr>
        <w:pStyle w:val="a3"/>
        <w:spacing w:after="0" w:line="240" w:lineRule="auto"/>
        <w:ind w:left="862"/>
        <w:jc w:val="both"/>
        <w:rPr>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A84B33" w:rsidTr="007D7E69">
        <w:tc>
          <w:tcPr>
            <w:tcW w:w="6663" w:type="dxa"/>
            <w:shd w:val="clear" w:color="auto" w:fill="D9D9D9" w:themeFill="background1" w:themeFillShade="D9"/>
            <w:vAlign w:val="center"/>
          </w:tcPr>
          <w:p w:rsidR="00A9456F" w:rsidRDefault="00A9456F" w:rsidP="00A9456F">
            <w:pPr>
              <w:pStyle w:val="a3"/>
              <w:spacing w:after="0" w:line="240" w:lineRule="auto"/>
              <w:ind w:left="601"/>
              <w:jc w:val="both"/>
              <w:rPr>
                <w:rStyle w:val="FontStyle31"/>
                <w:rFonts w:ascii="Arial" w:hAnsi="Arial" w:cs="Arial"/>
                <w:b/>
                <w:sz w:val="20"/>
                <w:szCs w:val="20"/>
              </w:rPr>
            </w:pPr>
          </w:p>
          <w:p w:rsidR="00A84B33" w:rsidRPr="00A9456F" w:rsidRDefault="00A84B33" w:rsidP="006F372B">
            <w:pPr>
              <w:pStyle w:val="a3"/>
              <w:numPr>
                <w:ilvl w:val="1"/>
                <w:numId w:val="3"/>
              </w:numPr>
              <w:spacing w:after="0" w:line="240" w:lineRule="auto"/>
              <w:ind w:left="0" w:firstLine="601"/>
              <w:jc w:val="both"/>
              <w:rPr>
                <w:rStyle w:val="FontStyle31"/>
                <w:rFonts w:ascii="Arial" w:hAnsi="Arial" w:cs="Arial"/>
                <w:b/>
                <w:sz w:val="20"/>
                <w:szCs w:val="20"/>
              </w:rPr>
            </w:pPr>
            <w:r w:rsidRPr="00A9456F">
              <w:rPr>
                <w:rStyle w:val="FontStyle31"/>
                <w:rFonts w:ascii="Arial" w:hAnsi="Arial" w:cs="Arial"/>
                <w:b/>
                <w:sz w:val="20"/>
                <w:szCs w:val="20"/>
              </w:rPr>
              <w:t>Формирование перечней видов услуг, которые рекомендованы к исполнению немуниципальным организациям (в том числе СО НКО) (пункт 21 Дорожной карты)</w:t>
            </w:r>
          </w:p>
          <w:p w:rsidR="00A84B33" w:rsidRPr="00DC3BE5" w:rsidRDefault="00A84B33" w:rsidP="007D7E69">
            <w:pPr>
              <w:pStyle w:val="a3"/>
              <w:spacing w:after="0" w:line="240" w:lineRule="auto"/>
              <w:ind w:left="502"/>
              <w:jc w:val="both"/>
              <w:rPr>
                <w:rFonts w:ascii="Arial" w:hAnsi="Arial" w:cs="Arial"/>
                <w:b/>
                <w:sz w:val="24"/>
                <w:szCs w:val="24"/>
              </w:rPr>
            </w:pPr>
          </w:p>
        </w:tc>
        <w:tc>
          <w:tcPr>
            <w:tcW w:w="3541" w:type="dxa"/>
            <w:shd w:val="clear" w:color="auto" w:fill="FFFFFF" w:themeFill="background1"/>
          </w:tcPr>
          <w:p w:rsidR="00A84B33" w:rsidRPr="00DC3BE5" w:rsidRDefault="00A84B33" w:rsidP="007D7E69">
            <w:pPr>
              <w:tabs>
                <w:tab w:val="left" w:pos="142"/>
              </w:tabs>
              <w:spacing w:after="0" w:line="240" w:lineRule="auto"/>
              <w:jc w:val="both"/>
              <w:rPr>
                <w:rFonts w:ascii="Arial" w:hAnsi="Arial" w:cs="Arial"/>
                <w:i/>
                <w:sz w:val="20"/>
                <w:szCs w:val="20"/>
              </w:rPr>
            </w:pPr>
          </w:p>
          <w:p w:rsidR="00A84B33" w:rsidRPr="00DC3BE5" w:rsidRDefault="00901D5F" w:rsidP="007D7E69">
            <w:pPr>
              <w:tabs>
                <w:tab w:val="left" w:pos="142"/>
              </w:tabs>
              <w:spacing w:after="0" w:line="240" w:lineRule="auto"/>
              <w:jc w:val="both"/>
              <w:rPr>
                <w:rFonts w:ascii="Arial" w:hAnsi="Arial" w:cs="Arial"/>
                <w:i/>
                <w:sz w:val="20"/>
                <w:szCs w:val="20"/>
              </w:rPr>
            </w:pPr>
            <w:r w:rsidRPr="00DC3BE5">
              <w:rPr>
                <w:rFonts w:ascii="Arial" w:hAnsi="Arial" w:cs="Arial"/>
                <w:i/>
                <w:sz w:val="20"/>
                <w:szCs w:val="20"/>
              </w:rPr>
              <w:t>Конкретизация муниципальных услуг</w:t>
            </w:r>
            <w:r w:rsidR="00DC3BE5" w:rsidRPr="00DC3BE5">
              <w:rPr>
                <w:rFonts w:ascii="Arial" w:hAnsi="Arial" w:cs="Arial"/>
                <w:i/>
                <w:sz w:val="20"/>
                <w:szCs w:val="20"/>
              </w:rPr>
              <w:t xml:space="preserve"> для передачи немуниципальным поставщикам </w:t>
            </w:r>
          </w:p>
          <w:p w:rsidR="00A84B33" w:rsidRPr="00DC3BE5" w:rsidRDefault="00A84B33" w:rsidP="00DC3BE5">
            <w:pPr>
              <w:tabs>
                <w:tab w:val="left" w:pos="142"/>
              </w:tabs>
              <w:spacing w:after="0" w:line="240" w:lineRule="auto"/>
              <w:jc w:val="both"/>
              <w:rPr>
                <w:rFonts w:ascii="Arial" w:hAnsi="Arial" w:cs="Arial"/>
                <w:b/>
                <w:sz w:val="20"/>
                <w:szCs w:val="20"/>
              </w:rPr>
            </w:pPr>
          </w:p>
        </w:tc>
      </w:tr>
    </w:tbl>
    <w:p w:rsidR="007A5D0A" w:rsidRDefault="007A5D0A" w:rsidP="007A5D0A">
      <w:pPr>
        <w:spacing w:after="0" w:line="240" w:lineRule="auto"/>
        <w:ind w:firstLine="709"/>
        <w:jc w:val="both"/>
        <w:rPr>
          <w:rFonts w:asciiTheme="majorHAnsi" w:hAnsiTheme="majorHAnsi" w:cstheme="majorHAnsi"/>
          <w:b/>
        </w:rPr>
      </w:pPr>
    </w:p>
    <w:p w:rsidR="007A5D0A" w:rsidRPr="003A526E" w:rsidRDefault="007A5D0A" w:rsidP="007A5D0A">
      <w:pPr>
        <w:spacing w:after="0" w:line="240" w:lineRule="auto"/>
        <w:ind w:firstLine="709"/>
        <w:jc w:val="both"/>
        <w:rPr>
          <w:rFonts w:ascii="Arial" w:hAnsi="Arial" w:cs="Arial"/>
          <w:sz w:val="24"/>
          <w:szCs w:val="24"/>
        </w:rPr>
      </w:pPr>
      <w:r w:rsidRPr="003A526E">
        <w:rPr>
          <w:rFonts w:ascii="Arial" w:hAnsi="Arial" w:cs="Arial"/>
          <w:sz w:val="24"/>
          <w:szCs w:val="24"/>
        </w:rPr>
        <w:t xml:space="preserve">Пункт 21 Комплекса мер, направленных на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на 2016 – 2020 (Поручение Правительства от 23 мая 2016 г. №3468п-П44) и </w:t>
      </w:r>
      <w:r w:rsidR="000C3C56">
        <w:rPr>
          <w:rFonts w:ascii="Arial" w:hAnsi="Arial" w:cs="Arial"/>
          <w:sz w:val="24"/>
          <w:szCs w:val="24"/>
        </w:rPr>
        <w:t>«</w:t>
      </w:r>
      <w:r w:rsidRPr="003A526E">
        <w:rPr>
          <w:rFonts w:ascii="Arial" w:hAnsi="Arial" w:cs="Arial"/>
          <w:sz w:val="24"/>
          <w:szCs w:val="24"/>
        </w:rPr>
        <w:t>МЕТОДИЧЕСКИЕ МАТЕРИАЛЫ по организации пилотных проектов по обеспечению доступа негосударственных организаций к предоставлению услуг в социальной сфере</w:t>
      </w:r>
      <w:r w:rsidR="000C3C56">
        <w:rPr>
          <w:rFonts w:ascii="Arial" w:hAnsi="Arial" w:cs="Arial"/>
          <w:sz w:val="24"/>
          <w:szCs w:val="24"/>
        </w:rPr>
        <w:t>»</w:t>
      </w:r>
      <w:r w:rsidR="003A526E" w:rsidRPr="003A526E">
        <w:rPr>
          <w:rFonts w:ascii="Arial" w:hAnsi="Arial" w:cs="Arial"/>
          <w:sz w:val="24"/>
          <w:szCs w:val="24"/>
        </w:rPr>
        <w:t xml:space="preserve">указывают на необходимость формирования </w:t>
      </w:r>
      <w:r w:rsidRPr="003A526E">
        <w:rPr>
          <w:rFonts w:ascii="Arial" w:hAnsi="Arial" w:cs="Arial"/>
          <w:sz w:val="24"/>
          <w:szCs w:val="24"/>
        </w:rPr>
        <w:t xml:space="preserve">перечней видов услуг, которые рекомендованы к исполнению </w:t>
      </w:r>
      <w:r w:rsidR="000C3C56">
        <w:rPr>
          <w:rFonts w:ascii="Arial" w:hAnsi="Arial" w:cs="Arial"/>
          <w:sz w:val="24"/>
          <w:szCs w:val="24"/>
        </w:rPr>
        <w:t>негосударственным/</w:t>
      </w:r>
      <w:r w:rsidRPr="003A526E">
        <w:rPr>
          <w:rFonts w:ascii="Arial" w:hAnsi="Arial" w:cs="Arial"/>
          <w:sz w:val="24"/>
          <w:szCs w:val="24"/>
        </w:rPr>
        <w:t>немуниципальным организациям</w:t>
      </w:r>
      <w:r w:rsidR="003A526E" w:rsidRPr="003A526E">
        <w:rPr>
          <w:rFonts w:ascii="Arial" w:hAnsi="Arial" w:cs="Arial"/>
          <w:sz w:val="24"/>
          <w:szCs w:val="24"/>
        </w:rPr>
        <w:t>.</w:t>
      </w:r>
    </w:p>
    <w:p w:rsidR="00901D5F" w:rsidRPr="00C17FAF" w:rsidRDefault="00901D5F" w:rsidP="00901D5F">
      <w:pPr>
        <w:pStyle w:val="a3"/>
        <w:shd w:val="clear" w:color="auto" w:fill="FFFFFF" w:themeFill="background1"/>
        <w:tabs>
          <w:tab w:val="left" w:pos="142"/>
        </w:tabs>
        <w:spacing w:after="0" w:line="240" w:lineRule="auto"/>
        <w:ind w:left="862"/>
        <w:jc w:val="both"/>
        <w:rPr>
          <w:rFonts w:ascii="Arial" w:hAnsi="Arial" w:cs="Arial"/>
          <w:b/>
          <w:sz w:val="24"/>
          <w:szCs w:val="24"/>
        </w:rPr>
      </w:pPr>
    </w:p>
    <w:p w:rsidR="00901D5F" w:rsidRPr="00C17FAF" w:rsidRDefault="00901D5F" w:rsidP="00A9456F">
      <w:pPr>
        <w:pStyle w:val="a3"/>
        <w:shd w:val="clear" w:color="auto" w:fill="FFFFFF" w:themeFill="background1"/>
        <w:tabs>
          <w:tab w:val="left" w:pos="142"/>
        </w:tabs>
        <w:spacing w:after="0" w:line="240" w:lineRule="auto"/>
        <w:ind w:left="1134" w:firstLine="567"/>
        <w:jc w:val="both"/>
        <w:rPr>
          <w:rFonts w:ascii="Arial" w:hAnsi="Arial" w:cs="Arial"/>
          <w:b/>
          <w:sz w:val="24"/>
          <w:szCs w:val="24"/>
        </w:rPr>
      </w:pPr>
      <w:r w:rsidRPr="00C17FAF">
        <w:rPr>
          <w:rFonts w:ascii="Arial" w:hAnsi="Arial" w:cs="Arial"/>
          <w:b/>
          <w:sz w:val="24"/>
          <w:szCs w:val="24"/>
        </w:rPr>
        <w:t>Полезные ссылки по теме:</w:t>
      </w:r>
    </w:p>
    <w:p w:rsidR="003A526E" w:rsidRPr="003A526E" w:rsidRDefault="00A868DC" w:rsidP="00A9456F">
      <w:pPr>
        <w:pStyle w:val="a3"/>
        <w:numPr>
          <w:ilvl w:val="0"/>
          <w:numId w:val="24"/>
        </w:numPr>
        <w:shd w:val="clear" w:color="auto" w:fill="FFFFFF" w:themeFill="background1"/>
        <w:tabs>
          <w:tab w:val="left" w:pos="142"/>
        </w:tabs>
        <w:spacing w:after="0" w:line="240" w:lineRule="auto"/>
        <w:ind w:left="1134" w:firstLine="567"/>
        <w:jc w:val="both"/>
        <w:rPr>
          <w:rFonts w:ascii="Arial" w:hAnsi="Arial" w:cs="Arial"/>
          <w:i/>
          <w:sz w:val="20"/>
          <w:szCs w:val="20"/>
        </w:rPr>
      </w:pPr>
      <w:hyperlink r:id="rId153" w:history="1">
        <w:r w:rsidR="003A526E" w:rsidRPr="003A526E">
          <w:rPr>
            <w:rStyle w:val="af6"/>
            <w:rFonts w:ascii="Arial" w:hAnsi="Arial" w:cs="Arial"/>
            <w:i/>
            <w:sz w:val="20"/>
            <w:szCs w:val="20"/>
          </w:rPr>
          <w:t>МЕТОДИЧЕСКИЕ МАТЕРИАЛЫ по организации пилотных проектов по обеспечению доступа негосударственных организаций к предоставлению услуг в социальной сфере.</w:t>
        </w:r>
      </w:hyperlink>
    </w:p>
    <w:p w:rsidR="003A526E" w:rsidRDefault="003A526E" w:rsidP="00A9456F">
      <w:pPr>
        <w:pStyle w:val="a3"/>
        <w:shd w:val="clear" w:color="auto" w:fill="FFFFFF" w:themeFill="background1"/>
        <w:tabs>
          <w:tab w:val="left" w:pos="142"/>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54" w:history="1">
        <w:r w:rsidRPr="00340ECD">
          <w:rPr>
            <w:rStyle w:val="af6"/>
            <w:rFonts w:ascii="Arial" w:hAnsi="Arial" w:cs="Arial"/>
            <w:i/>
            <w:sz w:val="20"/>
            <w:szCs w:val="20"/>
          </w:rPr>
          <w:t>http://nko.economy.gov.ru/PortalNews/Read/3518</w:t>
        </w:r>
      </w:hyperlink>
    </w:p>
    <w:p w:rsidR="00DC3BE5" w:rsidRPr="00DC3BE5" w:rsidRDefault="00DC3BE5" w:rsidP="00A9456F">
      <w:pPr>
        <w:pStyle w:val="a3"/>
        <w:numPr>
          <w:ilvl w:val="0"/>
          <w:numId w:val="24"/>
        </w:numPr>
        <w:shd w:val="clear" w:color="auto" w:fill="FFFFFF" w:themeFill="background1"/>
        <w:tabs>
          <w:tab w:val="left" w:pos="142"/>
        </w:tabs>
        <w:spacing w:after="0" w:line="240" w:lineRule="auto"/>
        <w:ind w:left="1134" w:firstLine="567"/>
        <w:jc w:val="both"/>
        <w:rPr>
          <w:rFonts w:ascii="Arial" w:hAnsi="Arial" w:cs="Arial"/>
          <w:i/>
          <w:sz w:val="20"/>
          <w:szCs w:val="20"/>
        </w:rPr>
      </w:pPr>
      <w:r w:rsidRPr="00DC3BE5">
        <w:rPr>
          <w:rFonts w:ascii="Arial" w:hAnsi="Arial" w:cs="Arial"/>
          <w:i/>
          <w:sz w:val="20"/>
          <w:szCs w:val="20"/>
        </w:rPr>
        <w:t>Перечень услуг (работ), передаваемых на исполнение негосударственным организациям (коммерческим, некоммерческим), в том числе социально-ориентированным некоммерческим организациям (Нижневартовский район, ХМАО)</w:t>
      </w:r>
    </w:p>
    <w:p w:rsidR="00DC3BE5" w:rsidRPr="00DC3BE5" w:rsidRDefault="00DC3BE5" w:rsidP="00A9456F">
      <w:pPr>
        <w:pStyle w:val="a3"/>
        <w:shd w:val="clear" w:color="auto" w:fill="FFFFFF" w:themeFill="background1"/>
        <w:tabs>
          <w:tab w:val="left" w:pos="142"/>
        </w:tabs>
        <w:spacing w:after="0" w:line="240" w:lineRule="auto"/>
        <w:ind w:left="1134" w:firstLine="1701"/>
        <w:jc w:val="both"/>
        <w:rPr>
          <w:rFonts w:ascii="Arial" w:hAnsi="Arial" w:cs="Arial"/>
          <w:i/>
          <w:sz w:val="20"/>
          <w:szCs w:val="20"/>
        </w:rPr>
      </w:pPr>
      <w:r w:rsidRPr="00DC3BE5">
        <w:rPr>
          <w:rFonts w:ascii="Arial" w:hAnsi="Arial" w:cs="Arial"/>
          <w:i/>
          <w:sz w:val="20"/>
          <w:szCs w:val="20"/>
        </w:rPr>
        <w:t xml:space="preserve">Источник: </w:t>
      </w:r>
      <w:hyperlink r:id="rId155" w:history="1">
        <w:r w:rsidRPr="00DC3BE5">
          <w:rPr>
            <w:rStyle w:val="af6"/>
            <w:rFonts w:ascii="Arial" w:hAnsi="Arial" w:cs="Arial"/>
            <w:i/>
            <w:sz w:val="20"/>
            <w:szCs w:val="20"/>
          </w:rPr>
          <w:t>http://www.nvraion.ru/civil-activity/support-of-non-commercial/perechen-uslug-rabot-peredavaemykh-na-ispolnenie-negosudarstvennym-organizatsiyam-kommercheskim-neko.php</w:t>
        </w:r>
      </w:hyperlink>
    </w:p>
    <w:p w:rsidR="00901D5F" w:rsidRPr="00901D5F" w:rsidRDefault="00901D5F" w:rsidP="00A9456F">
      <w:pPr>
        <w:pStyle w:val="a3"/>
        <w:numPr>
          <w:ilvl w:val="0"/>
          <w:numId w:val="24"/>
        </w:numPr>
        <w:spacing w:after="0" w:line="240" w:lineRule="auto"/>
        <w:ind w:left="1134" w:firstLine="567"/>
        <w:jc w:val="both"/>
        <w:rPr>
          <w:rFonts w:ascii="Arial" w:hAnsi="Arial" w:cs="Arial"/>
          <w:i/>
          <w:sz w:val="20"/>
          <w:szCs w:val="20"/>
        </w:rPr>
      </w:pPr>
      <w:r w:rsidRPr="00901D5F">
        <w:rPr>
          <w:rFonts w:ascii="Arial" w:hAnsi="Arial" w:cs="Arial"/>
          <w:i/>
          <w:sz w:val="20"/>
          <w:szCs w:val="20"/>
        </w:rPr>
        <w:t xml:space="preserve">Перечень услуг (работ), передаваемых на исполнение негосударственным организациям (коммерческим, некоммерческим), в том числе социально-ориентированным некоммерческим организациям (опыт ХМАО). </w:t>
      </w:r>
    </w:p>
    <w:p w:rsidR="00901D5F" w:rsidRPr="00901D5F" w:rsidRDefault="00901D5F" w:rsidP="00A9456F">
      <w:pPr>
        <w:pStyle w:val="a3"/>
        <w:spacing w:after="0" w:line="240" w:lineRule="auto"/>
        <w:ind w:left="1134" w:firstLine="1701"/>
        <w:jc w:val="both"/>
        <w:rPr>
          <w:rFonts w:ascii="Arial" w:hAnsi="Arial" w:cs="Arial"/>
          <w:i/>
          <w:sz w:val="20"/>
          <w:szCs w:val="20"/>
        </w:rPr>
      </w:pPr>
      <w:r w:rsidRPr="00901D5F">
        <w:rPr>
          <w:rFonts w:ascii="Arial" w:hAnsi="Arial" w:cs="Arial"/>
          <w:i/>
          <w:sz w:val="20"/>
          <w:szCs w:val="20"/>
        </w:rPr>
        <w:t>Источник:</w:t>
      </w:r>
    </w:p>
    <w:p w:rsidR="00901D5F" w:rsidRPr="00901D5F" w:rsidRDefault="00A868DC" w:rsidP="00A9456F">
      <w:pPr>
        <w:pStyle w:val="a3"/>
        <w:spacing w:after="0" w:line="240" w:lineRule="auto"/>
        <w:ind w:left="1134" w:firstLine="567"/>
        <w:jc w:val="both"/>
        <w:rPr>
          <w:rFonts w:ascii="Arial" w:hAnsi="Arial" w:cs="Arial"/>
          <w:i/>
          <w:sz w:val="20"/>
          <w:szCs w:val="20"/>
        </w:rPr>
      </w:pPr>
      <w:hyperlink r:id="rId156" w:history="1">
        <w:r w:rsidR="00901D5F" w:rsidRPr="00901D5F">
          <w:rPr>
            <w:rStyle w:val="af6"/>
            <w:rFonts w:ascii="Arial" w:hAnsi="Arial" w:cs="Arial"/>
            <w:i/>
            <w:sz w:val="20"/>
            <w:szCs w:val="20"/>
          </w:rPr>
          <w:t>https://depeconom.admhmao.ru/informatsiya-dlya-negosudarstvennykh-organizatsiy-v-tom-chisle-so-nko/771572/perechen-uslug-peredavaemykh-na-ispolnenie-negosudarstvennym-organizatsiyam-kommercheskim-nekommercheskim-v-tom-chisle-sotsialno-orientirovannym-nekom</w:t>
        </w:r>
      </w:hyperlink>
    </w:p>
    <w:p w:rsidR="00901D5F" w:rsidRDefault="00901D5F" w:rsidP="00A84B33">
      <w:pPr>
        <w:spacing w:after="0" w:line="240" w:lineRule="auto"/>
        <w:jc w:val="both"/>
        <w:rPr>
          <w:rStyle w:val="FontStyle31"/>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A84B33" w:rsidTr="007D7E69">
        <w:tc>
          <w:tcPr>
            <w:tcW w:w="6663" w:type="dxa"/>
            <w:shd w:val="clear" w:color="auto" w:fill="D9D9D9" w:themeFill="background1" w:themeFillShade="D9"/>
            <w:vAlign w:val="center"/>
          </w:tcPr>
          <w:p w:rsidR="004F4E25" w:rsidRPr="00A9456F" w:rsidRDefault="004F4E25" w:rsidP="004F4E25">
            <w:pPr>
              <w:pStyle w:val="a3"/>
              <w:spacing w:after="0" w:line="240" w:lineRule="auto"/>
              <w:ind w:left="601"/>
              <w:jc w:val="both"/>
              <w:rPr>
                <w:rFonts w:ascii="Arial" w:hAnsi="Arial" w:cs="Arial"/>
                <w:b/>
                <w:sz w:val="20"/>
                <w:szCs w:val="20"/>
              </w:rPr>
            </w:pPr>
          </w:p>
          <w:p w:rsidR="00A84B33" w:rsidRPr="00A9456F" w:rsidRDefault="00A84B33" w:rsidP="006F372B">
            <w:pPr>
              <w:pStyle w:val="a3"/>
              <w:numPr>
                <w:ilvl w:val="1"/>
                <w:numId w:val="3"/>
              </w:numPr>
              <w:spacing w:after="0" w:line="240" w:lineRule="auto"/>
              <w:ind w:left="0" w:firstLine="601"/>
              <w:jc w:val="both"/>
              <w:rPr>
                <w:rFonts w:ascii="Arial" w:hAnsi="Arial" w:cs="Arial"/>
                <w:b/>
                <w:sz w:val="20"/>
                <w:szCs w:val="20"/>
              </w:rPr>
            </w:pPr>
            <w:r w:rsidRPr="00A9456F">
              <w:rPr>
                <w:rFonts w:ascii="Arial" w:hAnsi="Arial" w:cs="Arial"/>
                <w:b/>
                <w:sz w:val="20"/>
                <w:szCs w:val="20"/>
              </w:rPr>
              <w:t xml:space="preserve">Организация комплекса семинаров для команд, объединенных по отраслевому признаку: муниципальных поставщиков (управление, учреждения) и немуниципальных поставщиков (СО НКО) </w:t>
            </w:r>
            <w:r w:rsidR="005F7BF1">
              <w:rPr>
                <w:rFonts w:ascii="Arial" w:hAnsi="Arial" w:cs="Arial"/>
                <w:b/>
                <w:sz w:val="20"/>
                <w:szCs w:val="20"/>
              </w:rPr>
              <w:t>по темам политики доступа, модернизации социальной сферы</w:t>
            </w:r>
          </w:p>
          <w:p w:rsidR="004F4E25" w:rsidRPr="00A84B33" w:rsidRDefault="004F4E25" w:rsidP="004F4E25">
            <w:pPr>
              <w:pStyle w:val="a3"/>
              <w:spacing w:after="0" w:line="240" w:lineRule="auto"/>
              <w:ind w:left="601"/>
              <w:jc w:val="both"/>
              <w:rPr>
                <w:rFonts w:ascii="Arial" w:hAnsi="Arial" w:cs="Arial"/>
                <w:b/>
                <w:sz w:val="24"/>
                <w:szCs w:val="24"/>
              </w:rPr>
            </w:pPr>
          </w:p>
        </w:tc>
        <w:tc>
          <w:tcPr>
            <w:tcW w:w="3541" w:type="dxa"/>
            <w:shd w:val="clear" w:color="auto" w:fill="FFFFFF" w:themeFill="background1"/>
          </w:tcPr>
          <w:p w:rsidR="00A84B33" w:rsidRDefault="00A84B33" w:rsidP="007D7E69">
            <w:pPr>
              <w:tabs>
                <w:tab w:val="left" w:pos="142"/>
              </w:tabs>
              <w:spacing w:after="0" w:line="240" w:lineRule="auto"/>
              <w:jc w:val="both"/>
              <w:rPr>
                <w:rFonts w:ascii="Arial" w:hAnsi="Arial" w:cs="Arial"/>
                <w:i/>
                <w:sz w:val="20"/>
                <w:szCs w:val="20"/>
              </w:rPr>
            </w:pPr>
          </w:p>
          <w:p w:rsidR="009873CF" w:rsidRDefault="009873CF" w:rsidP="009873CF">
            <w:pPr>
              <w:tabs>
                <w:tab w:val="left" w:pos="142"/>
              </w:tabs>
              <w:spacing w:after="0" w:line="240" w:lineRule="auto"/>
              <w:jc w:val="both"/>
              <w:rPr>
                <w:rFonts w:ascii="Arial" w:hAnsi="Arial" w:cs="Arial"/>
                <w:i/>
                <w:sz w:val="20"/>
                <w:szCs w:val="20"/>
              </w:rPr>
            </w:pPr>
            <w:r>
              <w:rPr>
                <w:rFonts w:ascii="Arial" w:hAnsi="Arial" w:cs="Arial"/>
                <w:i/>
                <w:sz w:val="20"/>
                <w:szCs w:val="20"/>
              </w:rPr>
              <w:t>Обеспечение заинтересованных субъектов отраслевой системы технологиями модернизации социальной сферы</w:t>
            </w:r>
          </w:p>
          <w:p w:rsidR="00A84B33" w:rsidRPr="00013842" w:rsidRDefault="00A84B33" w:rsidP="007D7E69">
            <w:pPr>
              <w:tabs>
                <w:tab w:val="left" w:pos="142"/>
              </w:tabs>
              <w:spacing w:after="0" w:line="240" w:lineRule="auto"/>
              <w:jc w:val="both"/>
              <w:rPr>
                <w:rFonts w:ascii="Arial" w:hAnsi="Arial" w:cs="Arial"/>
                <w:b/>
                <w:sz w:val="20"/>
                <w:szCs w:val="20"/>
              </w:rPr>
            </w:pPr>
          </w:p>
        </w:tc>
      </w:tr>
    </w:tbl>
    <w:p w:rsidR="00F65A7D" w:rsidRDefault="00F65A7D" w:rsidP="00F65A7D">
      <w:pPr>
        <w:pStyle w:val="a3"/>
        <w:spacing w:after="0" w:line="240" w:lineRule="auto"/>
        <w:ind w:left="0" w:firstLine="709"/>
        <w:jc w:val="both"/>
        <w:rPr>
          <w:rFonts w:ascii="Arial" w:hAnsi="Arial" w:cs="Arial"/>
          <w:sz w:val="24"/>
          <w:szCs w:val="24"/>
          <w:highlight w:val="yellow"/>
        </w:rPr>
      </w:pPr>
    </w:p>
    <w:p w:rsidR="00F65A7D" w:rsidRDefault="00F65A7D" w:rsidP="00F65A7D">
      <w:pPr>
        <w:pStyle w:val="a3"/>
        <w:spacing w:after="0" w:line="240" w:lineRule="auto"/>
        <w:ind w:left="0" w:firstLine="709"/>
        <w:jc w:val="both"/>
        <w:rPr>
          <w:rFonts w:ascii="Arial" w:hAnsi="Arial" w:cs="Arial"/>
          <w:sz w:val="24"/>
          <w:szCs w:val="24"/>
        </w:rPr>
      </w:pPr>
      <w:r w:rsidRPr="00F65A7D">
        <w:rPr>
          <w:rFonts w:ascii="Arial" w:hAnsi="Arial" w:cs="Arial"/>
          <w:sz w:val="24"/>
          <w:szCs w:val="24"/>
        </w:rPr>
        <w:t xml:space="preserve">Для единообразного понимания общей политики </w:t>
      </w:r>
      <w:r>
        <w:rPr>
          <w:rFonts w:ascii="Arial" w:hAnsi="Arial" w:cs="Arial"/>
          <w:sz w:val="24"/>
          <w:szCs w:val="24"/>
        </w:rPr>
        <w:t xml:space="preserve">доступа </w:t>
      </w:r>
      <w:r w:rsidRPr="00F65A7D">
        <w:rPr>
          <w:rFonts w:ascii="Arial" w:hAnsi="Arial" w:cs="Arial"/>
          <w:sz w:val="24"/>
          <w:szCs w:val="24"/>
        </w:rPr>
        <w:t>всеми субъектами семинары следует организовывать для команд, объединяющ</w:t>
      </w:r>
      <w:r>
        <w:rPr>
          <w:rFonts w:ascii="Arial" w:hAnsi="Arial" w:cs="Arial"/>
          <w:sz w:val="24"/>
          <w:szCs w:val="24"/>
        </w:rPr>
        <w:t>их</w:t>
      </w:r>
      <w:r w:rsidRPr="00F65A7D">
        <w:rPr>
          <w:rFonts w:ascii="Arial" w:hAnsi="Arial" w:cs="Arial"/>
          <w:sz w:val="24"/>
          <w:szCs w:val="24"/>
        </w:rPr>
        <w:t xml:space="preserve"> специалистов одной отрасли</w:t>
      </w:r>
      <w:r w:rsidR="009D2A3D">
        <w:rPr>
          <w:rFonts w:ascii="Arial" w:hAnsi="Arial" w:cs="Arial"/>
          <w:sz w:val="24"/>
          <w:szCs w:val="24"/>
        </w:rPr>
        <w:t xml:space="preserve"> (</w:t>
      </w:r>
      <w:r w:rsidRPr="00F65A7D">
        <w:rPr>
          <w:rFonts w:ascii="Arial" w:hAnsi="Arial" w:cs="Arial"/>
          <w:sz w:val="24"/>
          <w:szCs w:val="24"/>
        </w:rPr>
        <w:t xml:space="preserve">в том числе и СО НКО, реализующих соответствующие услуги, или </w:t>
      </w:r>
      <w:r w:rsidR="004236B3">
        <w:rPr>
          <w:rFonts w:ascii="Arial" w:hAnsi="Arial" w:cs="Arial"/>
          <w:sz w:val="24"/>
          <w:szCs w:val="24"/>
        </w:rPr>
        <w:t xml:space="preserve">нестандартизированные услуги, </w:t>
      </w:r>
      <w:r w:rsidRPr="00F65A7D">
        <w:rPr>
          <w:rFonts w:ascii="Arial" w:hAnsi="Arial" w:cs="Arial"/>
          <w:sz w:val="24"/>
          <w:szCs w:val="24"/>
        </w:rPr>
        <w:t xml:space="preserve">близкие к </w:t>
      </w:r>
      <w:r w:rsidR="00A9456F">
        <w:rPr>
          <w:rFonts w:ascii="Arial" w:hAnsi="Arial" w:cs="Arial"/>
          <w:sz w:val="24"/>
          <w:szCs w:val="24"/>
        </w:rPr>
        <w:t>отраслевым</w:t>
      </w:r>
      <w:r w:rsidR="009D2A3D">
        <w:rPr>
          <w:rFonts w:ascii="Arial" w:hAnsi="Arial" w:cs="Arial"/>
          <w:sz w:val="24"/>
          <w:szCs w:val="24"/>
        </w:rPr>
        <w:t>)</w:t>
      </w:r>
      <w:r w:rsidRPr="00F65A7D">
        <w:rPr>
          <w:rFonts w:ascii="Arial" w:hAnsi="Arial" w:cs="Arial"/>
          <w:sz w:val="24"/>
          <w:szCs w:val="24"/>
        </w:rPr>
        <w:t xml:space="preserve">. Так, на семинар для специалистов культуры рекомендуется пригласить руководителя управления, руководителей МУ и СО НКО, реализующих услуги в области культуры, сотрудников МУ и СО НКО, добровольцев/волонтеров, участвующих в </w:t>
      </w:r>
      <w:r w:rsidR="00C17FAF">
        <w:rPr>
          <w:rFonts w:ascii="Arial" w:hAnsi="Arial" w:cs="Arial"/>
          <w:sz w:val="24"/>
          <w:szCs w:val="24"/>
        </w:rPr>
        <w:t>культурных</w:t>
      </w:r>
      <w:r w:rsidRPr="00F65A7D">
        <w:rPr>
          <w:rFonts w:ascii="Arial" w:hAnsi="Arial" w:cs="Arial"/>
          <w:sz w:val="24"/>
          <w:szCs w:val="24"/>
        </w:rPr>
        <w:t xml:space="preserve"> мероприятиях. </w:t>
      </w:r>
    </w:p>
    <w:p w:rsidR="00C17FAF" w:rsidRDefault="00C17FAF" w:rsidP="00F65A7D">
      <w:pPr>
        <w:pStyle w:val="a3"/>
        <w:spacing w:after="0" w:line="240" w:lineRule="auto"/>
        <w:ind w:left="0" w:firstLine="709"/>
        <w:jc w:val="both"/>
        <w:rPr>
          <w:rFonts w:ascii="Arial" w:hAnsi="Arial" w:cs="Arial"/>
          <w:sz w:val="24"/>
          <w:szCs w:val="24"/>
        </w:rPr>
      </w:pPr>
      <w:r>
        <w:rPr>
          <w:rFonts w:ascii="Arial" w:hAnsi="Arial" w:cs="Arial"/>
          <w:sz w:val="24"/>
          <w:szCs w:val="24"/>
        </w:rPr>
        <w:t xml:space="preserve">Для </w:t>
      </w:r>
      <w:r w:rsidR="009D2A3D">
        <w:rPr>
          <w:rFonts w:ascii="Arial" w:hAnsi="Arial" w:cs="Arial"/>
          <w:sz w:val="24"/>
          <w:szCs w:val="24"/>
        </w:rPr>
        <w:t>большей эффективности</w:t>
      </w:r>
      <w:r>
        <w:rPr>
          <w:rFonts w:ascii="Arial" w:hAnsi="Arial" w:cs="Arial"/>
          <w:sz w:val="24"/>
          <w:szCs w:val="24"/>
        </w:rPr>
        <w:t xml:space="preserve"> при организации семинаров необходимо:</w:t>
      </w:r>
    </w:p>
    <w:p w:rsidR="009D2A3D" w:rsidRDefault="00C17FAF" w:rsidP="00F65A7D">
      <w:pPr>
        <w:pStyle w:val="a3"/>
        <w:spacing w:after="0" w:line="240" w:lineRule="auto"/>
        <w:ind w:left="0" w:firstLine="709"/>
        <w:jc w:val="both"/>
        <w:rPr>
          <w:rFonts w:ascii="Arial" w:hAnsi="Arial" w:cs="Arial"/>
          <w:sz w:val="24"/>
          <w:szCs w:val="24"/>
        </w:rPr>
      </w:pPr>
      <w:r>
        <w:rPr>
          <w:rFonts w:ascii="Arial" w:hAnsi="Arial" w:cs="Arial"/>
          <w:sz w:val="24"/>
          <w:szCs w:val="24"/>
        </w:rPr>
        <w:t xml:space="preserve">-выделять общие темы </w:t>
      </w:r>
      <w:r w:rsidR="009D2A3D">
        <w:rPr>
          <w:rFonts w:ascii="Arial" w:hAnsi="Arial" w:cs="Arial"/>
          <w:sz w:val="24"/>
          <w:szCs w:val="24"/>
        </w:rPr>
        <w:t xml:space="preserve">для всех категорий слушателей с целью единообразного </w:t>
      </w:r>
      <w:r>
        <w:rPr>
          <w:rFonts w:ascii="Arial" w:hAnsi="Arial" w:cs="Arial"/>
          <w:sz w:val="24"/>
          <w:szCs w:val="24"/>
        </w:rPr>
        <w:t xml:space="preserve">понимания </w:t>
      </w:r>
      <w:r w:rsidR="009D2A3D">
        <w:rPr>
          <w:rFonts w:ascii="Arial" w:hAnsi="Arial" w:cs="Arial"/>
          <w:sz w:val="24"/>
          <w:szCs w:val="24"/>
        </w:rPr>
        <w:t>политики модернизации социальной сферы;</w:t>
      </w:r>
    </w:p>
    <w:p w:rsidR="009D2A3D" w:rsidRDefault="009D2A3D" w:rsidP="00F65A7D">
      <w:pPr>
        <w:pStyle w:val="a3"/>
        <w:spacing w:after="0" w:line="240" w:lineRule="auto"/>
        <w:ind w:left="0" w:firstLine="709"/>
        <w:jc w:val="both"/>
        <w:rPr>
          <w:rFonts w:ascii="Arial" w:hAnsi="Arial" w:cs="Arial"/>
          <w:sz w:val="24"/>
          <w:szCs w:val="24"/>
        </w:rPr>
      </w:pPr>
      <w:r>
        <w:rPr>
          <w:rFonts w:ascii="Arial" w:hAnsi="Arial" w:cs="Arial"/>
          <w:sz w:val="24"/>
          <w:szCs w:val="24"/>
        </w:rPr>
        <w:t>- рассматривать более узкие темы для каждой категории с учетом специфики деятельности;</w:t>
      </w:r>
    </w:p>
    <w:p w:rsidR="009D2A3D" w:rsidRDefault="009D2A3D" w:rsidP="00F65A7D">
      <w:pPr>
        <w:pStyle w:val="a3"/>
        <w:spacing w:after="0" w:line="240" w:lineRule="auto"/>
        <w:ind w:left="0" w:firstLine="709"/>
        <w:jc w:val="both"/>
        <w:rPr>
          <w:rFonts w:ascii="Arial" w:hAnsi="Arial" w:cs="Arial"/>
          <w:sz w:val="24"/>
          <w:szCs w:val="24"/>
        </w:rPr>
      </w:pPr>
      <w:r>
        <w:rPr>
          <w:rFonts w:ascii="Arial" w:hAnsi="Arial" w:cs="Arial"/>
          <w:sz w:val="24"/>
          <w:szCs w:val="24"/>
        </w:rPr>
        <w:t>- учитывать уровень владения специальными знаниями;</w:t>
      </w:r>
    </w:p>
    <w:p w:rsidR="00C17FAF" w:rsidRDefault="009D2A3D" w:rsidP="00F65A7D">
      <w:pPr>
        <w:pStyle w:val="a3"/>
        <w:spacing w:after="0" w:line="240" w:lineRule="auto"/>
        <w:ind w:left="0" w:firstLine="709"/>
        <w:jc w:val="both"/>
        <w:rPr>
          <w:rFonts w:ascii="Arial" w:hAnsi="Arial" w:cs="Arial"/>
          <w:sz w:val="24"/>
          <w:szCs w:val="24"/>
        </w:rPr>
      </w:pPr>
      <w:r>
        <w:rPr>
          <w:rFonts w:ascii="Arial" w:hAnsi="Arial" w:cs="Arial"/>
          <w:sz w:val="24"/>
          <w:szCs w:val="24"/>
        </w:rPr>
        <w:t>- использовать практико-ориентированные методики подачи материала;</w:t>
      </w:r>
    </w:p>
    <w:p w:rsidR="00C17FAF" w:rsidRDefault="00C17FAF" w:rsidP="00F65A7D">
      <w:pPr>
        <w:pStyle w:val="a3"/>
        <w:spacing w:after="0" w:line="240" w:lineRule="auto"/>
        <w:ind w:left="0" w:firstLine="709"/>
        <w:jc w:val="both"/>
        <w:rPr>
          <w:rFonts w:ascii="Arial" w:hAnsi="Arial" w:cs="Arial"/>
          <w:sz w:val="24"/>
          <w:szCs w:val="24"/>
        </w:rPr>
      </w:pPr>
      <w:r>
        <w:rPr>
          <w:rFonts w:ascii="Arial" w:hAnsi="Arial" w:cs="Arial"/>
          <w:sz w:val="24"/>
          <w:szCs w:val="24"/>
        </w:rPr>
        <w:t xml:space="preserve">- </w:t>
      </w:r>
      <w:r w:rsidR="009D2A3D">
        <w:rPr>
          <w:rFonts w:ascii="Arial" w:hAnsi="Arial" w:cs="Arial"/>
          <w:sz w:val="24"/>
          <w:szCs w:val="24"/>
        </w:rPr>
        <w:t>предусмотреть учебные материалы для самообразования;</w:t>
      </w:r>
    </w:p>
    <w:p w:rsidR="009D2A3D" w:rsidRDefault="009D2A3D" w:rsidP="00F65A7D">
      <w:pPr>
        <w:pStyle w:val="a3"/>
        <w:spacing w:after="0" w:line="240" w:lineRule="auto"/>
        <w:ind w:left="0" w:firstLine="709"/>
        <w:jc w:val="both"/>
        <w:rPr>
          <w:rFonts w:ascii="Arial" w:hAnsi="Arial" w:cs="Arial"/>
          <w:sz w:val="24"/>
          <w:szCs w:val="24"/>
        </w:rPr>
      </w:pPr>
      <w:r>
        <w:rPr>
          <w:rFonts w:ascii="Arial" w:hAnsi="Arial" w:cs="Arial"/>
          <w:sz w:val="24"/>
          <w:szCs w:val="24"/>
        </w:rPr>
        <w:t>- обеспечить доступ к учебным материалам всех желающих.</w:t>
      </w:r>
    </w:p>
    <w:p w:rsidR="00335947" w:rsidRPr="00A84B33" w:rsidRDefault="00F65A7D" w:rsidP="00F65A7D">
      <w:pPr>
        <w:pStyle w:val="a3"/>
        <w:spacing w:after="0" w:line="240" w:lineRule="auto"/>
        <w:ind w:left="0" w:firstLine="709"/>
        <w:jc w:val="both"/>
        <w:rPr>
          <w:rFonts w:ascii="Arial" w:hAnsi="Arial" w:cs="Arial"/>
          <w:b/>
          <w:sz w:val="24"/>
          <w:szCs w:val="24"/>
        </w:rPr>
      </w:pPr>
      <w:r>
        <w:rPr>
          <w:rFonts w:ascii="Arial" w:hAnsi="Arial" w:cs="Arial"/>
          <w:sz w:val="24"/>
          <w:szCs w:val="24"/>
        </w:rPr>
        <w:t>Примерные темы для семинаров</w:t>
      </w:r>
      <w:r w:rsidR="00335947" w:rsidRPr="00A84B33">
        <w:rPr>
          <w:rFonts w:ascii="Arial" w:hAnsi="Arial" w:cs="Arial"/>
          <w:sz w:val="24"/>
          <w:szCs w:val="24"/>
        </w:rPr>
        <w:t>: политика доступа</w:t>
      </w:r>
      <w:r>
        <w:rPr>
          <w:rFonts w:ascii="Arial" w:hAnsi="Arial" w:cs="Arial"/>
          <w:sz w:val="24"/>
          <w:szCs w:val="24"/>
        </w:rPr>
        <w:t>;</w:t>
      </w:r>
      <w:r w:rsidR="00C17FAF">
        <w:rPr>
          <w:rFonts w:ascii="Arial" w:hAnsi="Arial" w:cs="Arial"/>
          <w:sz w:val="24"/>
          <w:szCs w:val="24"/>
        </w:rPr>
        <w:t>СОНК</w:t>
      </w:r>
      <w:r w:rsidR="00AF26D9">
        <w:rPr>
          <w:rFonts w:ascii="Arial" w:hAnsi="Arial" w:cs="Arial"/>
          <w:sz w:val="24"/>
          <w:szCs w:val="24"/>
        </w:rPr>
        <w:t>О</w:t>
      </w:r>
      <w:r w:rsidR="00C17FAF">
        <w:rPr>
          <w:rFonts w:ascii="Arial" w:hAnsi="Arial" w:cs="Arial"/>
          <w:sz w:val="24"/>
          <w:szCs w:val="24"/>
        </w:rPr>
        <w:t xml:space="preserve"> как хозяйствующий субъект, </w:t>
      </w:r>
      <w:r>
        <w:rPr>
          <w:rFonts w:ascii="Arial" w:hAnsi="Arial" w:cs="Arial"/>
          <w:sz w:val="24"/>
          <w:szCs w:val="24"/>
        </w:rPr>
        <w:t>реестры СОНКО (</w:t>
      </w:r>
      <w:r w:rsidR="00335947" w:rsidRPr="00A84B33">
        <w:rPr>
          <w:rFonts w:ascii="Arial" w:hAnsi="Arial" w:cs="Arial"/>
          <w:sz w:val="24"/>
          <w:szCs w:val="24"/>
        </w:rPr>
        <w:t xml:space="preserve">ИОПУ, </w:t>
      </w:r>
      <w:r>
        <w:rPr>
          <w:rFonts w:ascii="Arial" w:hAnsi="Arial" w:cs="Arial"/>
          <w:sz w:val="24"/>
          <w:szCs w:val="24"/>
        </w:rPr>
        <w:t xml:space="preserve">реестр социальных услуг), </w:t>
      </w:r>
      <w:r w:rsidR="00335947" w:rsidRPr="00A84B33">
        <w:rPr>
          <w:rFonts w:ascii="Arial" w:hAnsi="Arial" w:cs="Arial"/>
          <w:sz w:val="24"/>
          <w:szCs w:val="24"/>
        </w:rPr>
        <w:t xml:space="preserve">клиентоориентированность, упаковка и продвижение услуги, социальное предпринимательство, </w:t>
      </w:r>
      <w:r w:rsidR="001A563F">
        <w:rPr>
          <w:rFonts w:ascii="Arial" w:hAnsi="Arial" w:cs="Arial"/>
          <w:sz w:val="24"/>
          <w:szCs w:val="24"/>
        </w:rPr>
        <w:t>муниципально-частное</w:t>
      </w:r>
      <w:r w:rsidR="00335947" w:rsidRPr="00A84B33">
        <w:rPr>
          <w:rFonts w:ascii="Arial" w:hAnsi="Arial" w:cs="Arial"/>
          <w:sz w:val="24"/>
          <w:szCs w:val="24"/>
        </w:rPr>
        <w:t xml:space="preserve"> партнерство, развитие добровольчества и пр.</w:t>
      </w:r>
    </w:p>
    <w:p w:rsidR="00DA36BE" w:rsidRPr="00DA36BE" w:rsidRDefault="00DA36BE" w:rsidP="00DA36BE">
      <w:pPr>
        <w:spacing w:after="0" w:line="240" w:lineRule="auto"/>
        <w:jc w:val="both"/>
        <w:rPr>
          <w:rFonts w:ascii="Arial" w:hAnsi="Arial" w:cs="Arial"/>
          <w:b/>
          <w:sz w:val="24"/>
          <w:szCs w:val="24"/>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A84B33" w:rsidTr="007D7E69">
        <w:tc>
          <w:tcPr>
            <w:tcW w:w="6663" w:type="dxa"/>
            <w:shd w:val="clear" w:color="auto" w:fill="D9D9D9" w:themeFill="background1" w:themeFillShade="D9"/>
            <w:vAlign w:val="center"/>
          </w:tcPr>
          <w:p w:rsidR="00A84B33" w:rsidRDefault="00A84B33" w:rsidP="006F372B">
            <w:pPr>
              <w:pStyle w:val="a3"/>
              <w:spacing w:after="0" w:line="240" w:lineRule="auto"/>
              <w:ind w:left="0" w:firstLine="601"/>
              <w:jc w:val="both"/>
              <w:rPr>
                <w:rFonts w:ascii="Arial" w:hAnsi="Arial" w:cs="Arial"/>
                <w:b/>
                <w:sz w:val="24"/>
                <w:szCs w:val="24"/>
              </w:rPr>
            </w:pPr>
          </w:p>
          <w:p w:rsidR="00A84B33" w:rsidRPr="00A9456F" w:rsidRDefault="00A84B33" w:rsidP="006F372B">
            <w:pPr>
              <w:pStyle w:val="a3"/>
              <w:numPr>
                <w:ilvl w:val="1"/>
                <w:numId w:val="3"/>
              </w:numPr>
              <w:spacing w:after="0" w:line="240" w:lineRule="auto"/>
              <w:ind w:left="0" w:firstLine="601"/>
              <w:jc w:val="both"/>
              <w:rPr>
                <w:rFonts w:ascii="Arial" w:hAnsi="Arial" w:cs="Arial"/>
                <w:b/>
                <w:sz w:val="20"/>
                <w:szCs w:val="20"/>
              </w:rPr>
            </w:pPr>
            <w:r w:rsidRPr="00A9456F">
              <w:rPr>
                <w:rFonts w:ascii="Arial" w:hAnsi="Arial" w:cs="Arial"/>
                <w:b/>
                <w:sz w:val="20"/>
                <w:szCs w:val="20"/>
              </w:rPr>
              <w:t>Проведение обсуждени</w:t>
            </w:r>
            <w:r w:rsidR="009D7654" w:rsidRPr="00A9456F">
              <w:rPr>
                <w:rFonts w:ascii="Arial" w:hAnsi="Arial" w:cs="Arial"/>
                <w:b/>
                <w:sz w:val="20"/>
                <w:szCs w:val="20"/>
              </w:rPr>
              <w:t>й</w:t>
            </w:r>
            <w:r w:rsidRPr="00A9456F">
              <w:rPr>
                <w:rFonts w:ascii="Arial" w:hAnsi="Arial" w:cs="Arial"/>
                <w:b/>
                <w:sz w:val="20"/>
                <w:szCs w:val="20"/>
              </w:rPr>
              <w:t xml:space="preserve"> для заинтересованных сторон о возможных изменениях в муниципальных программах </w:t>
            </w:r>
            <w:r w:rsidR="009873CF" w:rsidRPr="00A9456F">
              <w:rPr>
                <w:rFonts w:ascii="Arial" w:hAnsi="Arial" w:cs="Arial"/>
                <w:b/>
                <w:sz w:val="20"/>
                <w:szCs w:val="20"/>
              </w:rPr>
              <w:t>в части</w:t>
            </w:r>
            <w:r w:rsidRPr="00A9456F">
              <w:rPr>
                <w:rFonts w:ascii="Arial" w:hAnsi="Arial" w:cs="Arial"/>
                <w:b/>
                <w:sz w:val="20"/>
                <w:szCs w:val="20"/>
              </w:rPr>
              <w:t xml:space="preserve"> передач</w:t>
            </w:r>
            <w:r w:rsidR="009873CF" w:rsidRPr="00A9456F">
              <w:rPr>
                <w:rFonts w:ascii="Arial" w:hAnsi="Arial" w:cs="Arial"/>
                <w:b/>
                <w:sz w:val="20"/>
                <w:szCs w:val="20"/>
              </w:rPr>
              <w:t>и</w:t>
            </w:r>
            <w:r w:rsidRPr="00A9456F">
              <w:rPr>
                <w:rFonts w:ascii="Arial" w:hAnsi="Arial" w:cs="Arial"/>
                <w:b/>
                <w:sz w:val="20"/>
                <w:szCs w:val="20"/>
              </w:rPr>
              <w:t xml:space="preserve"> некоторых мероприятий (услуг) вместе с финансированием на реализацию поставщикам- СО НКО</w:t>
            </w:r>
          </w:p>
          <w:p w:rsidR="00A84B33" w:rsidRPr="00A84B33" w:rsidRDefault="00A84B33" w:rsidP="00A84B33">
            <w:pPr>
              <w:pStyle w:val="a3"/>
              <w:spacing w:after="0" w:line="240" w:lineRule="auto"/>
              <w:ind w:left="862"/>
              <w:jc w:val="both"/>
              <w:rPr>
                <w:rFonts w:ascii="Arial" w:hAnsi="Arial" w:cs="Arial"/>
                <w:b/>
                <w:sz w:val="24"/>
                <w:szCs w:val="24"/>
              </w:rPr>
            </w:pPr>
          </w:p>
        </w:tc>
        <w:tc>
          <w:tcPr>
            <w:tcW w:w="3541" w:type="dxa"/>
            <w:shd w:val="clear" w:color="auto" w:fill="FFFFFF" w:themeFill="background1"/>
          </w:tcPr>
          <w:p w:rsidR="00A84B33" w:rsidRDefault="00A84B33" w:rsidP="007D7E69">
            <w:pPr>
              <w:tabs>
                <w:tab w:val="left" w:pos="142"/>
              </w:tabs>
              <w:spacing w:after="0" w:line="240" w:lineRule="auto"/>
              <w:jc w:val="both"/>
              <w:rPr>
                <w:rFonts w:ascii="Arial" w:hAnsi="Arial" w:cs="Arial"/>
                <w:i/>
                <w:sz w:val="20"/>
                <w:szCs w:val="20"/>
              </w:rPr>
            </w:pPr>
          </w:p>
          <w:p w:rsidR="00A84B33" w:rsidRDefault="00A84B33" w:rsidP="007D7E69">
            <w:pPr>
              <w:tabs>
                <w:tab w:val="left" w:pos="142"/>
              </w:tabs>
              <w:spacing w:after="0" w:line="240" w:lineRule="auto"/>
              <w:jc w:val="both"/>
              <w:rPr>
                <w:rFonts w:ascii="Arial" w:hAnsi="Arial" w:cs="Arial"/>
                <w:i/>
                <w:sz w:val="20"/>
                <w:szCs w:val="20"/>
              </w:rPr>
            </w:pPr>
          </w:p>
          <w:p w:rsidR="00A84B33" w:rsidRDefault="00A84B33" w:rsidP="007D7E69">
            <w:pPr>
              <w:tabs>
                <w:tab w:val="left" w:pos="142"/>
              </w:tabs>
              <w:spacing w:after="0" w:line="240" w:lineRule="auto"/>
              <w:jc w:val="both"/>
              <w:rPr>
                <w:rFonts w:ascii="Arial" w:hAnsi="Arial" w:cs="Arial"/>
                <w:i/>
                <w:sz w:val="20"/>
                <w:szCs w:val="20"/>
              </w:rPr>
            </w:pPr>
            <w:r>
              <w:rPr>
                <w:rFonts w:ascii="Arial" w:hAnsi="Arial" w:cs="Arial"/>
                <w:i/>
                <w:sz w:val="20"/>
                <w:szCs w:val="20"/>
              </w:rPr>
              <w:t>Муниципальная поддержка в формировании не</w:t>
            </w:r>
            <w:r w:rsidR="000C3C56">
              <w:rPr>
                <w:rFonts w:ascii="Arial" w:hAnsi="Arial" w:cs="Arial"/>
                <w:i/>
                <w:sz w:val="20"/>
                <w:szCs w:val="20"/>
              </w:rPr>
              <w:t>муниципальных</w:t>
            </w:r>
            <w:r>
              <w:rPr>
                <w:rFonts w:ascii="Arial" w:hAnsi="Arial" w:cs="Arial"/>
                <w:i/>
                <w:sz w:val="20"/>
                <w:szCs w:val="20"/>
              </w:rPr>
              <w:t xml:space="preserve"> поставщиков услуг социальной сферы</w:t>
            </w:r>
          </w:p>
          <w:p w:rsidR="00A84B33" w:rsidRPr="00013842" w:rsidRDefault="00A84B33" w:rsidP="007D7E69">
            <w:pPr>
              <w:tabs>
                <w:tab w:val="left" w:pos="142"/>
              </w:tabs>
              <w:spacing w:after="0" w:line="240" w:lineRule="auto"/>
              <w:jc w:val="both"/>
              <w:rPr>
                <w:rFonts w:ascii="Arial" w:hAnsi="Arial" w:cs="Arial"/>
                <w:b/>
                <w:sz w:val="20"/>
                <w:szCs w:val="20"/>
              </w:rPr>
            </w:pPr>
          </w:p>
        </w:tc>
      </w:tr>
    </w:tbl>
    <w:p w:rsidR="00A84B33" w:rsidRDefault="00A84B33" w:rsidP="00A84B33">
      <w:pPr>
        <w:spacing w:after="0" w:line="240" w:lineRule="auto"/>
        <w:ind w:left="502"/>
        <w:jc w:val="both"/>
        <w:rPr>
          <w:rFonts w:ascii="Arial" w:hAnsi="Arial" w:cs="Arial"/>
          <w:sz w:val="24"/>
          <w:szCs w:val="24"/>
        </w:rPr>
      </w:pPr>
    </w:p>
    <w:p w:rsidR="001C331B" w:rsidRPr="00642A1D" w:rsidRDefault="001C331B" w:rsidP="001C331B">
      <w:pPr>
        <w:pStyle w:val="a3"/>
        <w:spacing w:after="0" w:line="240" w:lineRule="auto"/>
        <w:ind w:left="1701"/>
        <w:jc w:val="both"/>
        <w:rPr>
          <w:rFonts w:ascii="Arial" w:hAnsi="Arial" w:cs="Arial"/>
          <w:i/>
          <w:sz w:val="20"/>
          <w:szCs w:val="20"/>
        </w:rPr>
      </w:pPr>
    </w:p>
    <w:tbl>
      <w:tblPr>
        <w:tblStyle w:val="GridTableLig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3541"/>
      </w:tblGrid>
      <w:tr w:rsidR="001C331B" w:rsidTr="00203F25">
        <w:tc>
          <w:tcPr>
            <w:tcW w:w="6663" w:type="dxa"/>
            <w:shd w:val="clear" w:color="auto" w:fill="D9D9D9" w:themeFill="background1" w:themeFillShade="D9"/>
            <w:vAlign w:val="center"/>
          </w:tcPr>
          <w:p w:rsidR="001C331B" w:rsidRPr="00A9456F" w:rsidRDefault="001C331B" w:rsidP="003D7C07">
            <w:pPr>
              <w:pStyle w:val="a3"/>
              <w:numPr>
                <w:ilvl w:val="1"/>
                <w:numId w:val="3"/>
              </w:numPr>
              <w:spacing w:after="0" w:line="240" w:lineRule="auto"/>
              <w:ind w:left="0" w:firstLine="502"/>
              <w:jc w:val="both"/>
              <w:rPr>
                <w:rFonts w:ascii="Arial" w:hAnsi="Arial" w:cs="Arial"/>
                <w:b/>
                <w:sz w:val="20"/>
                <w:szCs w:val="20"/>
              </w:rPr>
            </w:pPr>
            <w:r w:rsidRPr="00A9456F">
              <w:rPr>
                <w:rFonts w:ascii="Arial" w:hAnsi="Arial" w:cs="Arial"/>
                <w:b/>
                <w:sz w:val="20"/>
                <w:szCs w:val="20"/>
              </w:rPr>
              <w:t>Подготовка и внесение изменений в муниципальные программы для закрепления мер политики модернизации социальной сферы</w:t>
            </w:r>
          </w:p>
        </w:tc>
        <w:tc>
          <w:tcPr>
            <w:tcW w:w="3541" w:type="dxa"/>
            <w:shd w:val="clear" w:color="auto" w:fill="FFFFFF" w:themeFill="background1"/>
          </w:tcPr>
          <w:p w:rsidR="001C331B" w:rsidRDefault="001C331B" w:rsidP="00203F25">
            <w:pPr>
              <w:tabs>
                <w:tab w:val="left" w:pos="142"/>
              </w:tabs>
              <w:spacing w:after="0" w:line="240" w:lineRule="auto"/>
              <w:jc w:val="both"/>
              <w:rPr>
                <w:rFonts w:ascii="Arial" w:hAnsi="Arial" w:cs="Arial"/>
                <w:i/>
                <w:sz w:val="20"/>
                <w:szCs w:val="20"/>
              </w:rPr>
            </w:pPr>
          </w:p>
          <w:p w:rsidR="001C331B" w:rsidRDefault="001C331B" w:rsidP="00203F25">
            <w:pPr>
              <w:tabs>
                <w:tab w:val="left" w:pos="142"/>
              </w:tabs>
              <w:spacing w:after="0" w:line="240" w:lineRule="auto"/>
              <w:jc w:val="both"/>
              <w:rPr>
                <w:rFonts w:ascii="Arial" w:hAnsi="Arial" w:cs="Arial"/>
                <w:i/>
                <w:sz w:val="20"/>
                <w:szCs w:val="20"/>
              </w:rPr>
            </w:pPr>
            <w:r>
              <w:rPr>
                <w:rFonts w:ascii="Arial" w:hAnsi="Arial" w:cs="Arial"/>
                <w:i/>
                <w:sz w:val="20"/>
                <w:szCs w:val="20"/>
              </w:rPr>
              <w:t>Муниципальная поддержка в формировании не</w:t>
            </w:r>
            <w:r w:rsidR="000C3C56">
              <w:rPr>
                <w:rFonts w:ascii="Arial" w:hAnsi="Arial" w:cs="Arial"/>
                <w:i/>
                <w:sz w:val="20"/>
                <w:szCs w:val="20"/>
              </w:rPr>
              <w:t>муниципальных</w:t>
            </w:r>
            <w:r>
              <w:rPr>
                <w:rFonts w:ascii="Arial" w:hAnsi="Arial" w:cs="Arial"/>
                <w:i/>
                <w:sz w:val="20"/>
                <w:szCs w:val="20"/>
              </w:rPr>
              <w:t xml:space="preserve"> поставщиков услуг социальной сферы</w:t>
            </w:r>
          </w:p>
          <w:p w:rsidR="001C331B" w:rsidRPr="00013842" w:rsidRDefault="001C331B" w:rsidP="00203F25">
            <w:pPr>
              <w:tabs>
                <w:tab w:val="left" w:pos="142"/>
              </w:tabs>
              <w:spacing w:after="0" w:line="240" w:lineRule="auto"/>
              <w:jc w:val="both"/>
              <w:rPr>
                <w:rFonts w:ascii="Arial" w:hAnsi="Arial" w:cs="Arial"/>
                <w:b/>
                <w:sz w:val="20"/>
                <w:szCs w:val="20"/>
              </w:rPr>
            </w:pPr>
          </w:p>
        </w:tc>
      </w:tr>
    </w:tbl>
    <w:p w:rsidR="001C331B" w:rsidRDefault="001C331B" w:rsidP="001C331B">
      <w:pPr>
        <w:spacing w:after="0" w:line="240" w:lineRule="auto"/>
        <w:ind w:left="502"/>
        <w:jc w:val="both"/>
        <w:rPr>
          <w:rFonts w:ascii="Arial" w:hAnsi="Arial" w:cs="Arial"/>
          <w:sz w:val="24"/>
          <w:szCs w:val="24"/>
        </w:rPr>
      </w:pP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t>Мероприятия по поддержке СО НКО, формированию СО НКО как муниципального поставщика услуг социальной сферы рекомендуется включать в муниципальные программы:</w:t>
      </w: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t xml:space="preserve">- отраслевые программы в области образования, здравоохранения, социальной поддержки населения, культуры, спорта и туризма, молодежной политики; </w:t>
      </w: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t>- программы по поддержке и развитию СО НКО;</w:t>
      </w: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t>- программы по поддержке малого и среднего предпринимательства;</w:t>
      </w: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t>- программы по развитию информационного общества.</w:t>
      </w:r>
    </w:p>
    <w:p w:rsidR="00E36E1F" w:rsidRDefault="00E36E1F" w:rsidP="00E36E1F">
      <w:pPr>
        <w:spacing w:after="0" w:line="240" w:lineRule="auto"/>
        <w:ind w:firstLine="709"/>
        <w:jc w:val="both"/>
        <w:rPr>
          <w:rFonts w:ascii="Arial" w:hAnsi="Arial" w:cs="Arial"/>
          <w:sz w:val="24"/>
          <w:szCs w:val="24"/>
        </w:rPr>
      </w:pPr>
      <w:r>
        <w:rPr>
          <w:rFonts w:ascii="Arial" w:hAnsi="Arial" w:cs="Arial"/>
          <w:sz w:val="24"/>
          <w:szCs w:val="24"/>
        </w:rPr>
        <w:lastRenderedPageBreak/>
        <w:t xml:space="preserve">Изменения в муниципальных программах должны соотноситься с основополагающими документами федеральной и региональной политики доступа. </w:t>
      </w:r>
    </w:p>
    <w:p w:rsidR="00E36E1F" w:rsidRDefault="00E36E1F" w:rsidP="003D7C07">
      <w:pPr>
        <w:spacing w:after="0" w:line="240" w:lineRule="auto"/>
        <w:ind w:firstLine="709"/>
        <w:jc w:val="both"/>
        <w:rPr>
          <w:rFonts w:ascii="Arial" w:hAnsi="Arial" w:cs="Arial"/>
          <w:sz w:val="24"/>
          <w:szCs w:val="24"/>
        </w:rPr>
      </w:pPr>
    </w:p>
    <w:p w:rsidR="001C331B" w:rsidRDefault="001C331B" w:rsidP="00E36E1F">
      <w:pPr>
        <w:spacing w:after="0" w:line="240" w:lineRule="auto"/>
        <w:ind w:firstLine="709"/>
        <w:jc w:val="both"/>
        <w:rPr>
          <w:rFonts w:ascii="Arial" w:hAnsi="Arial" w:cs="Arial"/>
          <w:sz w:val="24"/>
          <w:szCs w:val="24"/>
        </w:rPr>
      </w:pPr>
      <w:r>
        <w:rPr>
          <w:rFonts w:ascii="Arial" w:hAnsi="Arial" w:cs="Arial"/>
          <w:sz w:val="24"/>
          <w:szCs w:val="24"/>
        </w:rPr>
        <w:t>П. 4.</w:t>
      </w:r>
      <w:r w:rsidR="003D7C07">
        <w:rPr>
          <w:rFonts w:ascii="Arial" w:hAnsi="Arial" w:cs="Arial"/>
          <w:sz w:val="24"/>
          <w:szCs w:val="24"/>
        </w:rPr>
        <w:t xml:space="preserve">6. и 4.7. настоящих рекомендаций включают подготовительные меры и непосредственно внесение изменений в муниципальные программы. </w:t>
      </w:r>
    </w:p>
    <w:p w:rsidR="003D7C07" w:rsidRDefault="003D7C07" w:rsidP="00E36E1F">
      <w:pPr>
        <w:spacing w:after="0" w:line="240" w:lineRule="auto"/>
        <w:ind w:firstLine="709"/>
        <w:jc w:val="both"/>
        <w:rPr>
          <w:rFonts w:ascii="Arial" w:hAnsi="Arial" w:cs="Arial"/>
          <w:sz w:val="24"/>
          <w:szCs w:val="24"/>
        </w:rPr>
      </w:pPr>
      <w:r>
        <w:rPr>
          <w:rFonts w:ascii="Arial" w:hAnsi="Arial" w:cs="Arial"/>
          <w:sz w:val="24"/>
          <w:szCs w:val="24"/>
        </w:rPr>
        <w:t xml:space="preserve">К подготовительным мерам </w:t>
      </w:r>
      <w:r w:rsidR="00E36E1F">
        <w:rPr>
          <w:rFonts w:ascii="Arial" w:hAnsi="Arial" w:cs="Arial"/>
          <w:sz w:val="24"/>
          <w:szCs w:val="24"/>
        </w:rPr>
        <w:t>можно отнести:</w:t>
      </w:r>
    </w:p>
    <w:p w:rsidR="009D7654" w:rsidRDefault="00E36E1F" w:rsidP="00E36E1F">
      <w:pPr>
        <w:spacing w:after="0" w:line="240" w:lineRule="auto"/>
        <w:ind w:firstLine="709"/>
        <w:jc w:val="both"/>
        <w:rPr>
          <w:rFonts w:ascii="Arial" w:hAnsi="Arial" w:cs="Arial"/>
          <w:sz w:val="24"/>
          <w:szCs w:val="24"/>
        </w:rPr>
      </w:pPr>
      <w:r>
        <w:rPr>
          <w:rFonts w:ascii="Arial" w:hAnsi="Arial" w:cs="Arial"/>
          <w:sz w:val="24"/>
          <w:szCs w:val="24"/>
        </w:rPr>
        <w:t>- изучение возможностей муниципальных СО НКО по предоставлению услуг в социальной сфере</w:t>
      </w:r>
      <w:r w:rsidR="009D7654">
        <w:rPr>
          <w:rFonts w:ascii="Arial" w:hAnsi="Arial" w:cs="Arial"/>
          <w:sz w:val="24"/>
          <w:szCs w:val="24"/>
        </w:rPr>
        <w:t>: направления деятельности, устойчивость и источники финансирования, услуги, кадровый и организационный потенциал, потребность в поддержке, услуги, программы развития;</w:t>
      </w:r>
    </w:p>
    <w:p w:rsidR="00E36E1F" w:rsidRDefault="009D7654" w:rsidP="00E36E1F">
      <w:pPr>
        <w:spacing w:after="0" w:line="240" w:lineRule="auto"/>
        <w:ind w:firstLine="709"/>
        <w:jc w:val="both"/>
        <w:rPr>
          <w:rFonts w:ascii="Arial" w:hAnsi="Arial" w:cs="Arial"/>
          <w:sz w:val="24"/>
          <w:szCs w:val="24"/>
        </w:rPr>
      </w:pPr>
      <w:r>
        <w:rPr>
          <w:rFonts w:ascii="Arial" w:hAnsi="Arial" w:cs="Arial"/>
          <w:sz w:val="24"/>
          <w:szCs w:val="24"/>
        </w:rPr>
        <w:t xml:space="preserve">- мониторинг услуг в социальной сфере на предмет их наличия, разнообразия, востребованности и качества </w:t>
      </w:r>
      <w:r w:rsidR="00E36E1F">
        <w:rPr>
          <w:rFonts w:ascii="Arial" w:hAnsi="Arial" w:cs="Arial"/>
          <w:sz w:val="24"/>
          <w:szCs w:val="24"/>
        </w:rPr>
        <w:t>(пп.1.3., 1.4 настоящих рекомендаций);</w:t>
      </w:r>
    </w:p>
    <w:p w:rsidR="00E36E1F" w:rsidRDefault="00E36E1F" w:rsidP="00E36E1F">
      <w:pPr>
        <w:pStyle w:val="a3"/>
        <w:spacing w:after="0" w:line="240" w:lineRule="auto"/>
        <w:ind w:left="0" w:firstLine="709"/>
        <w:jc w:val="both"/>
        <w:rPr>
          <w:rFonts w:ascii="Arial" w:hAnsi="Arial" w:cs="Arial"/>
          <w:sz w:val="24"/>
          <w:szCs w:val="24"/>
        </w:rPr>
      </w:pPr>
      <w:r w:rsidRPr="00E36E1F">
        <w:rPr>
          <w:rFonts w:ascii="Arial" w:hAnsi="Arial" w:cs="Arial"/>
          <w:sz w:val="24"/>
          <w:szCs w:val="24"/>
        </w:rPr>
        <w:t>-</w:t>
      </w:r>
      <w:r w:rsidR="009D7654">
        <w:rPr>
          <w:rFonts w:ascii="Arial" w:hAnsi="Arial" w:cs="Arial"/>
          <w:sz w:val="24"/>
          <w:szCs w:val="24"/>
        </w:rPr>
        <w:t>п</w:t>
      </w:r>
      <w:r w:rsidRPr="009D7654">
        <w:rPr>
          <w:rFonts w:ascii="Arial" w:hAnsi="Arial" w:cs="Arial"/>
          <w:sz w:val="24"/>
          <w:szCs w:val="24"/>
        </w:rPr>
        <w:t xml:space="preserve">роведение обсуждений для заинтересованных сторон о </w:t>
      </w:r>
      <w:r w:rsidR="00E96170">
        <w:rPr>
          <w:rFonts w:ascii="Arial" w:hAnsi="Arial" w:cs="Arial"/>
          <w:sz w:val="24"/>
          <w:szCs w:val="24"/>
        </w:rPr>
        <w:t xml:space="preserve">механизмах передачи бюджетных средств СО НКО, </w:t>
      </w:r>
      <w:r w:rsidRPr="009D7654">
        <w:rPr>
          <w:rFonts w:ascii="Arial" w:hAnsi="Arial" w:cs="Arial"/>
          <w:sz w:val="24"/>
          <w:szCs w:val="24"/>
        </w:rPr>
        <w:t xml:space="preserve">возможных изменениях в муниципальных программах в части передачи некоторых мероприятий (услуг) вместе с финансированием на реализацию поставщикам - СО НКО </w:t>
      </w:r>
      <w:r w:rsidR="009D7654" w:rsidRPr="009D7654">
        <w:rPr>
          <w:rFonts w:ascii="Arial" w:hAnsi="Arial" w:cs="Arial"/>
          <w:sz w:val="24"/>
          <w:szCs w:val="24"/>
        </w:rPr>
        <w:t>(</w:t>
      </w:r>
      <w:r w:rsidRPr="009D7654">
        <w:rPr>
          <w:rFonts w:ascii="Arial" w:hAnsi="Arial" w:cs="Arial"/>
          <w:sz w:val="24"/>
          <w:szCs w:val="24"/>
        </w:rPr>
        <w:t>по отраслевому принципу</w:t>
      </w:r>
      <w:r w:rsidR="009D7654" w:rsidRPr="009D7654">
        <w:rPr>
          <w:rFonts w:ascii="Arial" w:hAnsi="Arial" w:cs="Arial"/>
          <w:sz w:val="24"/>
          <w:szCs w:val="24"/>
        </w:rPr>
        <w:t>);</w:t>
      </w:r>
    </w:p>
    <w:p w:rsidR="00E36E1F" w:rsidRDefault="00E36E1F" w:rsidP="003D7C07">
      <w:pPr>
        <w:spacing w:after="0" w:line="240" w:lineRule="auto"/>
        <w:ind w:firstLine="709"/>
        <w:jc w:val="both"/>
        <w:rPr>
          <w:rFonts w:ascii="Arial" w:hAnsi="Arial" w:cs="Arial"/>
          <w:sz w:val="24"/>
          <w:szCs w:val="24"/>
        </w:rPr>
      </w:pPr>
    </w:p>
    <w:p w:rsidR="002D0F07" w:rsidRDefault="002D0F07" w:rsidP="002D0F07">
      <w:pPr>
        <w:spacing w:after="0" w:line="240" w:lineRule="auto"/>
        <w:ind w:firstLine="709"/>
        <w:jc w:val="both"/>
        <w:rPr>
          <w:rFonts w:ascii="Arial" w:hAnsi="Arial" w:cs="Arial"/>
          <w:sz w:val="24"/>
          <w:szCs w:val="24"/>
        </w:rPr>
      </w:pPr>
      <w:r>
        <w:rPr>
          <w:rFonts w:ascii="Arial" w:hAnsi="Arial" w:cs="Arial"/>
          <w:sz w:val="24"/>
          <w:szCs w:val="24"/>
        </w:rPr>
        <w:t xml:space="preserve">Рекомендации </w:t>
      </w:r>
      <w:r w:rsidR="00E96170">
        <w:rPr>
          <w:rFonts w:ascii="Arial" w:hAnsi="Arial" w:cs="Arial"/>
          <w:sz w:val="24"/>
          <w:szCs w:val="24"/>
        </w:rPr>
        <w:t>от минэкономразвития РФ по дополнению</w:t>
      </w:r>
      <w:r>
        <w:rPr>
          <w:rFonts w:ascii="Arial" w:hAnsi="Arial" w:cs="Arial"/>
          <w:sz w:val="24"/>
          <w:szCs w:val="24"/>
        </w:rPr>
        <w:t xml:space="preserve"> программ </w:t>
      </w:r>
      <w:r w:rsidR="00E96170">
        <w:rPr>
          <w:rFonts w:ascii="Arial" w:hAnsi="Arial" w:cs="Arial"/>
          <w:sz w:val="24"/>
          <w:szCs w:val="24"/>
        </w:rPr>
        <w:t>мерами</w:t>
      </w:r>
      <w:r>
        <w:rPr>
          <w:rFonts w:ascii="Arial" w:hAnsi="Arial" w:cs="Arial"/>
          <w:sz w:val="24"/>
          <w:szCs w:val="24"/>
        </w:rPr>
        <w:t xml:space="preserve"> финансовой поддержки, консультационной, методической, информационной поддержки, подготовки кадров, а также </w:t>
      </w:r>
      <w:r w:rsidR="00E96170">
        <w:rPr>
          <w:rFonts w:ascii="Arial" w:hAnsi="Arial" w:cs="Arial"/>
          <w:sz w:val="24"/>
          <w:szCs w:val="24"/>
        </w:rPr>
        <w:t xml:space="preserve">по </w:t>
      </w:r>
      <w:r>
        <w:rPr>
          <w:rFonts w:ascii="Arial" w:hAnsi="Arial" w:cs="Arial"/>
          <w:sz w:val="24"/>
          <w:szCs w:val="24"/>
        </w:rPr>
        <w:t>определени</w:t>
      </w:r>
      <w:r w:rsidR="00E96170">
        <w:rPr>
          <w:rFonts w:ascii="Arial" w:hAnsi="Arial" w:cs="Arial"/>
          <w:sz w:val="24"/>
          <w:szCs w:val="24"/>
        </w:rPr>
        <w:t>ю</w:t>
      </w:r>
      <w:r>
        <w:rPr>
          <w:rFonts w:ascii="Arial" w:hAnsi="Arial" w:cs="Arial"/>
          <w:sz w:val="24"/>
          <w:szCs w:val="24"/>
        </w:rPr>
        <w:t xml:space="preserve"> целевых показателей по передаче негосударственным</w:t>
      </w:r>
      <w:r w:rsidR="000C3C56">
        <w:rPr>
          <w:rFonts w:ascii="Arial" w:hAnsi="Arial" w:cs="Arial"/>
          <w:sz w:val="24"/>
          <w:szCs w:val="24"/>
        </w:rPr>
        <w:t>/немуниципальным</w:t>
      </w:r>
      <w:r>
        <w:rPr>
          <w:rFonts w:ascii="Arial" w:hAnsi="Arial" w:cs="Arial"/>
          <w:sz w:val="24"/>
          <w:szCs w:val="24"/>
        </w:rPr>
        <w:t xml:space="preserve"> организациям части бюджетных средств, направляемых на предоставление услуг в социальной сфере см. ниже в полезных ссылках</w:t>
      </w:r>
      <w:r w:rsidR="00E96170">
        <w:rPr>
          <w:rFonts w:ascii="Arial" w:hAnsi="Arial" w:cs="Arial"/>
          <w:sz w:val="24"/>
          <w:szCs w:val="24"/>
        </w:rPr>
        <w:t>.</w:t>
      </w:r>
    </w:p>
    <w:p w:rsidR="002D0F07" w:rsidRDefault="002D0F07" w:rsidP="002D0F07">
      <w:pPr>
        <w:spacing w:after="0" w:line="240" w:lineRule="auto"/>
        <w:ind w:firstLine="709"/>
        <w:jc w:val="both"/>
        <w:rPr>
          <w:rFonts w:ascii="Arial" w:hAnsi="Arial" w:cs="Arial"/>
          <w:sz w:val="24"/>
          <w:szCs w:val="24"/>
        </w:rPr>
      </w:pPr>
    </w:p>
    <w:p w:rsidR="00A01E80" w:rsidRPr="00C17FAF" w:rsidRDefault="00A01E80" w:rsidP="0030627F">
      <w:pPr>
        <w:pStyle w:val="a3"/>
        <w:shd w:val="clear" w:color="auto" w:fill="FFFFFF" w:themeFill="background1"/>
        <w:tabs>
          <w:tab w:val="left" w:pos="1134"/>
        </w:tabs>
        <w:spacing w:after="0" w:line="240" w:lineRule="auto"/>
        <w:ind w:left="1134" w:firstLine="567"/>
        <w:jc w:val="both"/>
        <w:rPr>
          <w:rFonts w:ascii="Arial" w:hAnsi="Arial" w:cs="Arial"/>
          <w:b/>
          <w:sz w:val="24"/>
          <w:szCs w:val="24"/>
        </w:rPr>
      </w:pPr>
      <w:r w:rsidRPr="00C17FAF">
        <w:rPr>
          <w:rFonts w:ascii="Arial" w:hAnsi="Arial" w:cs="Arial"/>
          <w:b/>
          <w:sz w:val="24"/>
          <w:szCs w:val="24"/>
        </w:rPr>
        <w:t>Полезные ссылки по теме:</w:t>
      </w:r>
    </w:p>
    <w:p w:rsidR="00A01E80" w:rsidRDefault="00A868DC" w:rsidP="00804800">
      <w:pPr>
        <w:pStyle w:val="a3"/>
        <w:numPr>
          <w:ilvl w:val="0"/>
          <w:numId w:val="26"/>
        </w:numPr>
        <w:tabs>
          <w:tab w:val="left" w:pos="1134"/>
        </w:tabs>
        <w:spacing w:after="0" w:line="240" w:lineRule="auto"/>
        <w:ind w:left="1134" w:firstLine="567"/>
        <w:jc w:val="both"/>
        <w:rPr>
          <w:rFonts w:ascii="Arial" w:hAnsi="Arial" w:cs="Arial"/>
          <w:i/>
          <w:sz w:val="20"/>
          <w:szCs w:val="20"/>
        </w:rPr>
      </w:pPr>
      <w:hyperlink r:id="rId157" w:history="1">
        <w:r w:rsidR="00642A1D" w:rsidRPr="00E96170">
          <w:rPr>
            <w:rStyle w:val="af6"/>
            <w:rFonts w:ascii="Arial" w:hAnsi="Arial" w:cs="Arial"/>
            <w:i/>
            <w:sz w:val="20"/>
            <w:szCs w:val="20"/>
          </w:rPr>
          <w:t>Методические материалы по дополнению государственных программ Российской Федерации в области образования, здравоохранения, социальной поддержки населения, культуры, спорта и туризма мероприятиями по поддержке деятельности негосударственных организаций, оказывающих услуги в социальной сфере, и развитию государственно-частного партнерства (ГЧП).</w:t>
        </w:r>
      </w:hyperlink>
    </w:p>
    <w:p w:rsidR="009F65F0" w:rsidRDefault="00642A1D" w:rsidP="00A9456F">
      <w:pPr>
        <w:pStyle w:val="a3"/>
        <w:tabs>
          <w:tab w:val="left" w:pos="1134"/>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58" w:history="1">
        <w:r w:rsidR="002D0F07" w:rsidRPr="00340ECD">
          <w:rPr>
            <w:rStyle w:val="af6"/>
            <w:rFonts w:ascii="Arial" w:hAnsi="Arial" w:cs="Arial"/>
            <w:i/>
            <w:sz w:val="20"/>
            <w:szCs w:val="20"/>
          </w:rPr>
          <w:t>http://economy.gov.ru/minec/about/structure/depIno/2017010302</w:t>
        </w:r>
      </w:hyperlink>
    </w:p>
    <w:p w:rsidR="009220D2" w:rsidRDefault="00A868DC" w:rsidP="00804800">
      <w:pPr>
        <w:pStyle w:val="a3"/>
        <w:numPr>
          <w:ilvl w:val="0"/>
          <w:numId w:val="26"/>
        </w:numPr>
        <w:tabs>
          <w:tab w:val="left" w:pos="1134"/>
        </w:tabs>
        <w:spacing w:after="0" w:line="240" w:lineRule="auto"/>
        <w:ind w:left="1134" w:firstLine="567"/>
        <w:jc w:val="both"/>
        <w:rPr>
          <w:rFonts w:ascii="Arial" w:hAnsi="Arial" w:cs="Arial"/>
          <w:i/>
          <w:sz w:val="20"/>
          <w:szCs w:val="20"/>
        </w:rPr>
      </w:pPr>
      <w:hyperlink r:id="rId159" w:history="1">
        <w:r w:rsidR="009220D2" w:rsidRPr="00CD4C5D">
          <w:rPr>
            <w:rStyle w:val="af6"/>
            <w:rFonts w:ascii="Arial" w:hAnsi="Arial" w:cs="Arial"/>
            <w:i/>
            <w:sz w:val="20"/>
            <w:szCs w:val="20"/>
          </w:rPr>
          <w:t>Методические рекомендации для органов государственной власти субъектов Российской Федерации и органов местного самоуправления по применению механизма целевой потребительской субсидии для оказания государственных (муниципальных) услуг.</w:t>
        </w:r>
      </w:hyperlink>
    </w:p>
    <w:p w:rsidR="009220D2" w:rsidRPr="00CD4C5D" w:rsidRDefault="009220D2" w:rsidP="00A9456F">
      <w:pPr>
        <w:tabs>
          <w:tab w:val="left" w:pos="1134"/>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60" w:history="1">
        <w:r w:rsidRPr="00340ECD">
          <w:rPr>
            <w:rStyle w:val="af6"/>
            <w:rFonts w:ascii="Arial" w:hAnsi="Arial" w:cs="Arial"/>
            <w:i/>
            <w:sz w:val="20"/>
            <w:szCs w:val="20"/>
          </w:rPr>
          <w:t>http://nko.economy.gov.ru:81/data/files/dictionary/1455/22/14%20МР.pdf</w:t>
        </w:r>
      </w:hyperlink>
    </w:p>
    <w:p w:rsidR="002D0F07" w:rsidRDefault="00A868DC" w:rsidP="00804800">
      <w:pPr>
        <w:pStyle w:val="a3"/>
        <w:numPr>
          <w:ilvl w:val="0"/>
          <w:numId w:val="26"/>
        </w:numPr>
        <w:tabs>
          <w:tab w:val="left" w:pos="1134"/>
        </w:tabs>
        <w:spacing w:after="0" w:line="240" w:lineRule="auto"/>
        <w:ind w:left="1134" w:firstLine="567"/>
        <w:jc w:val="both"/>
        <w:rPr>
          <w:rFonts w:ascii="Arial" w:hAnsi="Arial" w:cs="Arial"/>
          <w:i/>
          <w:sz w:val="20"/>
          <w:szCs w:val="20"/>
        </w:rPr>
      </w:pPr>
      <w:hyperlink r:id="rId161" w:history="1">
        <w:r w:rsidR="002D0F07" w:rsidRPr="002D0F07">
          <w:rPr>
            <w:rStyle w:val="af6"/>
            <w:rFonts w:ascii="Arial" w:hAnsi="Arial" w:cs="Arial"/>
            <w:i/>
            <w:sz w:val="20"/>
            <w:szCs w:val="20"/>
          </w:rPr>
          <w:t>Информация об опыте передачи услуг (ХМАО).</w:t>
        </w:r>
      </w:hyperlink>
    </w:p>
    <w:p w:rsidR="002D0F07" w:rsidRDefault="002D0F07" w:rsidP="00A9456F">
      <w:pPr>
        <w:pStyle w:val="a3"/>
        <w:tabs>
          <w:tab w:val="left" w:pos="1134"/>
        </w:tabs>
        <w:spacing w:after="0" w:line="240" w:lineRule="auto"/>
        <w:ind w:left="1134" w:firstLine="1701"/>
        <w:jc w:val="both"/>
        <w:rPr>
          <w:rFonts w:ascii="Arial" w:hAnsi="Arial" w:cs="Arial"/>
          <w:i/>
          <w:sz w:val="20"/>
          <w:szCs w:val="20"/>
        </w:rPr>
      </w:pPr>
      <w:r>
        <w:rPr>
          <w:rFonts w:ascii="Arial" w:hAnsi="Arial" w:cs="Arial"/>
          <w:i/>
          <w:sz w:val="20"/>
          <w:szCs w:val="20"/>
        </w:rPr>
        <w:t xml:space="preserve">Источник: </w:t>
      </w:r>
      <w:hyperlink r:id="rId162" w:history="1">
        <w:r w:rsidRPr="00340ECD">
          <w:rPr>
            <w:rStyle w:val="af6"/>
            <w:rFonts w:ascii="Arial" w:hAnsi="Arial" w:cs="Arial"/>
            <w:i/>
            <w:sz w:val="20"/>
            <w:szCs w:val="20"/>
          </w:rPr>
          <w:t>https://depobr-molod.admhmao.ru/v-pomoshch-negosudarstvennym-organizatsiyam-v-tom-chisle-so-nko/metodicheskaya-i-informatsionnaya-podderzhka-nko/1600522/oglavlenie-1-finansovye-instrumenty-1-1-1-zakupka-uslug-dlya-gosudarstvennykh-i-munitsipalnykh-nuzhd</w:t>
        </w:r>
      </w:hyperlink>
    </w:p>
    <w:p w:rsidR="007E707C" w:rsidRDefault="007E707C" w:rsidP="00355426">
      <w:pPr>
        <w:spacing w:after="0" w:line="240" w:lineRule="auto"/>
        <w:ind w:left="7655"/>
        <w:jc w:val="both"/>
        <w:rPr>
          <w:rFonts w:ascii="Arial" w:hAnsi="Arial" w:cs="Arial"/>
          <w:sz w:val="28"/>
          <w:szCs w:val="28"/>
        </w:rPr>
      </w:pPr>
    </w:p>
    <w:sectPr w:rsidR="007E707C" w:rsidSect="00013842">
      <w:headerReference w:type="default" r:id="rId163"/>
      <w:footerReference w:type="default" r:id="rId164"/>
      <w:pgSz w:w="11906" w:h="16838"/>
      <w:pgMar w:top="395"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C1" w:rsidRDefault="00C135C1" w:rsidP="009A1272">
      <w:pPr>
        <w:spacing w:after="0" w:line="240" w:lineRule="auto"/>
      </w:pPr>
      <w:r>
        <w:separator/>
      </w:r>
    </w:p>
  </w:endnote>
  <w:endnote w:type="continuationSeparator" w:id="1">
    <w:p w:rsidR="00C135C1" w:rsidRDefault="00C135C1" w:rsidP="009A1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793820"/>
      <w:docPartObj>
        <w:docPartGallery w:val="Page Numbers (Bottom of Page)"/>
        <w:docPartUnique/>
      </w:docPartObj>
    </w:sdtPr>
    <w:sdtContent>
      <w:p w:rsidR="00793A92" w:rsidRDefault="00A868DC">
        <w:pPr>
          <w:pStyle w:val="ad"/>
          <w:jc w:val="center"/>
        </w:pPr>
        <w:r>
          <w:fldChar w:fldCharType="begin"/>
        </w:r>
        <w:r w:rsidR="00793A92">
          <w:instrText>PAGE   \* MERGEFORMAT</w:instrText>
        </w:r>
        <w:r>
          <w:fldChar w:fldCharType="separate"/>
        </w:r>
        <w:r w:rsidR="00674B36">
          <w:rPr>
            <w:noProof/>
          </w:rPr>
          <w:t>29</w:t>
        </w:r>
        <w:r>
          <w:fldChar w:fldCharType="end"/>
        </w:r>
      </w:p>
    </w:sdtContent>
  </w:sdt>
  <w:p w:rsidR="00793A92" w:rsidRDefault="00793A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C1" w:rsidRDefault="00C135C1" w:rsidP="009A1272">
      <w:pPr>
        <w:spacing w:after="0" w:line="240" w:lineRule="auto"/>
      </w:pPr>
      <w:r>
        <w:separator/>
      </w:r>
    </w:p>
  </w:footnote>
  <w:footnote w:type="continuationSeparator" w:id="1">
    <w:p w:rsidR="00C135C1" w:rsidRDefault="00C135C1" w:rsidP="009A1272">
      <w:pPr>
        <w:spacing w:after="0" w:line="240" w:lineRule="auto"/>
      </w:pPr>
      <w:r>
        <w:continuationSeparator/>
      </w:r>
    </w:p>
  </w:footnote>
  <w:footnote w:id="2">
    <w:p w:rsidR="00251686" w:rsidRDefault="00251686">
      <w:pPr>
        <w:pStyle w:val="af1"/>
      </w:pPr>
      <w:r>
        <w:rPr>
          <w:rStyle w:val="af3"/>
        </w:rPr>
        <w:footnoteRef/>
      </w:r>
      <w:r>
        <w:t xml:space="preserve"> СО НКО - социально ориентированная(ые) организация(и)</w:t>
      </w:r>
    </w:p>
  </w:footnote>
  <w:footnote w:id="3">
    <w:p w:rsidR="00251686" w:rsidRDefault="00251686">
      <w:pPr>
        <w:pStyle w:val="af1"/>
      </w:pPr>
      <w:r>
        <w:rPr>
          <w:rStyle w:val="af3"/>
        </w:rPr>
        <w:footnoteRef/>
      </w:r>
      <w:r>
        <w:t xml:space="preserve"> МУ – муниципальные учреждения</w:t>
      </w:r>
    </w:p>
  </w:footnote>
  <w:footnote w:id="4">
    <w:p w:rsidR="00793A92" w:rsidRDefault="00793A92">
      <w:pPr>
        <w:pStyle w:val="af1"/>
      </w:pPr>
      <w:r>
        <w:rPr>
          <w:rStyle w:val="af3"/>
        </w:rPr>
        <w:footnoteRef/>
      </w:r>
      <w:r>
        <w:t xml:space="preserve"> МО-муниципальное образование</w:t>
      </w:r>
    </w:p>
  </w:footnote>
  <w:footnote w:id="5">
    <w:p w:rsidR="00793A92" w:rsidRDefault="00793A92">
      <w:pPr>
        <w:pStyle w:val="af1"/>
      </w:pPr>
      <w:r>
        <w:rPr>
          <w:rStyle w:val="af3"/>
        </w:rPr>
        <w:footnoteRef/>
      </w:r>
      <w:r>
        <w:t xml:space="preserve"> РЦ-ресурсный центр </w:t>
      </w:r>
    </w:p>
  </w:footnote>
  <w:footnote w:id="6">
    <w:p w:rsidR="00793A92" w:rsidRDefault="00793A92">
      <w:pPr>
        <w:pStyle w:val="af1"/>
      </w:pPr>
      <w:r>
        <w:rPr>
          <w:rStyle w:val="af3"/>
        </w:rPr>
        <w:footnoteRef/>
      </w:r>
      <w:r>
        <w:t xml:space="preserve"> МУ – муниципальное учреждение</w:t>
      </w:r>
    </w:p>
  </w:footnote>
  <w:footnote w:id="7">
    <w:p w:rsidR="00793A92" w:rsidRDefault="00793A92">
      <w:pPr>
        <w:pStyle w:val="af1"/>
      </w:pPr>
      <w:r>
        <w:rPr>
          <w:rStyle w:val="af3"/>
        </w:rPr>
        <w:footnoteRef/>
      </w:r>
      <w:r>
        <w:t xml:space="preserve"> СМП – субъекты малого предпринимательства, оказывающие услуги в социальной сфере</w:t>
      </w:r>
    </w:p>
  </w:footnote>
  <w:footnote w:id="8">
    <w:p w:rsidR="00793A92" w:rsidRDefault="00793A92" w:rsidP="00681200">
      <w:pPr>
        <w:pStyle w:val="af1"/>
        <w:jc w:val="both"/>
      </w:pPr>
      <w:r>
        <w:rPr>
          <w:rStyle w:val="af3"/>
        </w:rPr>
        <w:footnoteRef/>
      </w:r>
      <w:r w:rsidRPr="00681200">
        <w:t xml:space="preserve">ВЕДОМСТВО, -а, ср. Учреждение или совокупность учреждений, обслуживающих какую-н. область государственного управления. Таможенное в. || прил. ведомственный, -ая,-ое. </w:t>
      </w:r>
    </w:p>
  </w:footnote>
  <w:footnote w:id="9">
    <w:p w:rsidR="00793A92" w:rsidRDefault="00793A92" w:rsidP="00681200">
      <w:pPr>
        <w:shd w:val="clear" w:color="auto" w:fill="FFFFFF"/>
        <w:spacing w:after="0" w:line="240" w:lineRule="auto"/>
        <w:rPr>
          <w:sz w:val="20"/>
          <w:szCs w:val="20"/>
        </w:rPr>
      </w:pPr>
      <w:r>
        <w:rPr>
          <w:rStyle w:val="af3"/>
        </w:rPr>
        <w:footnoteRef/>
      </w:r>
      <w:r>
        <w:t xml:space="preserve"> Социальная сфера -</w:t>
      </w:r>
      <w:r w:rsidRPr="00681200">
        <w:rPr>
          <w:sz w:val="20"/>
          <w:szCs w:val="20"/>
        </w:rPr>
        <w:t>совокупность отраслей, предприятий, организаций, непосредственным образом связанных</w:t>
      </w:r>
    </w:p>
    <w:p w:rsidR="00793A92" w:rsidRPr="00681200" w:rsidRDefault="00793A92" w:rsidP="00681200">
      <w:pPr>
        <w:shd w:val="clear" w:color="auto" w:fill="FFFFFF"/>
        <w:spacing w:after="0" w:line="240" w:lineRule="auto"/>
        <w:rPr>
          <w:sz w:val="20"/>
          <w:szCs w:val="20"/>
        </w:rPr>
      </w:pPr>
      <w:r w:rsidRPr="00681200">
        <w:rPr>
          <w:sz w:val="20"/>
          <w:szCs w:val="20"/>
        </w:rPr>
        <w:t>и определяющихобраз и уровень жизни людей, их благосостояние; потребление. К социальной сфере относят прежде всегосферу услуг (образование, культуру, здравоохранение, социальное обеспечение, физическую культуру, общественное питание, коммунальное обслуживание, пассажирский транспорт, связь).</w:t>
      </w:r>
    </w:p>
    <w:p w:rsidR="00793A92" w:rsidRDefault="00793A92">
      <w:pPr>
        <w:pStyle w:val="af1"/>
      </w:pPr>
    </w:p>
  </w:footnote>
  <w:footnote w:id="10">
    <w:p w:rsidR="00793A92" w:rsidRPr="005D76B4" w:rsidRDefault="00793A92" w:rsidP="004D6551">
      <w:pPr>
        <w:pStyle w:val="logocontainertextup"/>
        <w:spacing w:before="0" w:beforeAutospacing="0" w:after="0" w:afterAutospacing="0"/>
        <w:ind w:right="150"/>
        <w:jc w:val="both"/>
        <w:rPr>
          <w:rFonts w:ascii="Arial" w:eastAsia="Calibri" w:hAnsi="Arial" w:cs="Arial"/>
          <w:i/>
          <w:sz w:val="20"/>
          <w:szCs w:val="20"/>
          <w:lang w:eastAsia="en-US"/>
        </w:rPr>
      </w:pPr>
      <w:r>
        <w:rPr>
          <w:rStyle w:val="af3"/>
        </w:rPr>
        <w:footnoteRef/>
      </w:r>
      <w:r w:rsidRPr="005D76B4">
        <w:rPr>
          <w:rFonts w:ascii="Arial" w:eastAsia="Calibri" w:hAnsi="Arial" w:cs="Arial"/>
          <w:i/>
          <w:sz w:val="20"/>
          <w:szCs w:val="20"/>
          <w:lang w:eastAsia="en-US"/>
        </w:rPr>
        <w:t>Анна Гараненко</w:t>
      </w:r>
      <w:r>
        <w:rPr>
          <w:rFonts w:ascii="Arial" w:eastAsia="Calibri" w:hAnsi="Arial" w:cs="Arial"/>
          <w:i/>
          <w:sz w:val="20"/>
          <w:szCs w:val="20"/>
          <w:lang w:eastAsia="en-US"/>
        </w:rPr>
        <w:t>.«Три реестра для НКО»</w:t>
      </w:r>
      <w:r w:rsidRPr="005D76B4">
        <w:rPr>
          <w:rFonts w:ascii="Arial" w:eastAsia="Calibri" w:hAnsi="Arial" w:cs="Arial"/>
          <w:i/>
          <w:sz w:val="20"/>
          <w:szCs w:val="20"/>
          <w:lang w:eastAsia="en-US"/>
        </w:rPr>
        <w:t xml:space="preserve"> [Электронный ресурс] //Агентство социальной информации</w:t>
      </w:r>
      <w:hyperlink r:id="rId1" w:history="1">
        <w:r w:rsidRPr="00333F5C">
          <w:rPr>
            <w:rStyle w:val="af6"/>
            <w:rFonts w:ascii="Arial" w:eastAsia="Calibri" w:hAnsi="Arial" w:cs="Arial"/>
            <w:i/>
            <w:sz w:val="20"/>
            <w:szCs w:val="20"/>
            <w:lang w:eastAsia="en-US"/>
          </w:rPr>
          <w:t>https://www.asi.org.ru/article/2017/01/31/tri-reestra-dlya-nko/</w:t>
        </w:r>
      </w:hyperlink>
      <w:r w:rsidRPr="005D76B4">
        <w:rPr>
          <w:rFonts w:ascii="Arial" w:eastAsia="Calibri" w:hAnsi="Arial" w:cs="Arial"/>
          <w:i/>
          <w:sz w:val="20"/>
          <w:szCs w:val="20"/>
          <w:lang w:eastAsia="en-US"/>
        </w:rPr>
        <w:t>(дата обращения: 14.08.2018).</w:t>
      </w:r>
    </w:p>
  </w:footnote>
  <w:footnote w:id="11">
    <w:p w:rsidR="00793A92" w:rsidRDefault="00793A92" w:rsidP="00E96062">
      <w:pPr>
        <w:tabs>
          <w:tab w:val="left" w:pos="284"/>
        </w:tabs>
        <w:spacing w:after="0" w:line="240" w:lineRule="auto"/>
        <w:jc w:val="both"/>
        <w:rPr>
          <w:rFonts w:ascii="Arial" w:hAnsi="Arial" w:cs="Arial"/>
          <w:i/>
          <w:iCs/>
          <w:sz w:val="20"/>
          <w:szCs w:val="20"/>
        </w:rPr>
      </w:pPr>
      <w:r>
        <w:rPr>
          <w:rStyle w:val="af3"/>
        </w:rPr>
        <w:footnoteRef/>
      </w:r>
      <w:r w:rsidRPr="004D6551">
        <w:rPr>
          <w:rFonts w:ascii="Arial" w:hAnsi="Arial" w:cs="Arial"/>
          <w:bCs/>
          <w:i/>
          <w:sz w:val="20"/>
          <w:szCs w:val="20"/>
        </w:rPr>
        <w:t>Памятка для НКО о получении статуса исполнителя общественно полезных услуг (ИОПУ)</w:t>
      </w:r>
      <w:r w:rsidRPr="005D76B4">
        <w:rPr>
          <w:rFonts w:ascii="Arial" w:hAnsi="Arial" w:cs="Arial"/>
          <w:i/>
          <w:sz w:val="20"/>
          <w:szCs w:val="20"/>
        </w:rPr>
        <w:t xml:space="preserve"> [Электронный ресурс] //Агентство социальной информации</w:t>
      </w:r>
      <w:hyperlink r:id="rId2" w:history="1">
        <w:r w:rsidRPr="00EE10F7">
          <w:rPr>
            <w:rStyle w:val="af6"/>
            <w:rFonts w:ascii="Arial" w:hAnsi="Arial" w:cs="Arial"/>
            <w:i/>
            <w:sz w:val="20"/>
            <w:szCs w:val="20"/>
          </w:rPr>
          <w:t>https://goo-gl.ru/Ai4</w:t>
        </w:r>
      </w:hyperlink>
      <w:r w:rsidRPr="005D76B4">
        <w:rPr>
          <w:rFonts w:ascii="Arial" w:hAnsi="Arial" w:cs="Arial"/>
          <w:i/>
          <w:sz w:val="20"/>
          <w:szCs w:val="20"/>
        </w:rPr>
        <w:t>(дата обращения: 14.08.2018).</w:t>
      </w:r>
      <w:hyperlink r:id="rId3" w:tgtFrame="_blank" w:history="1">
        <w:r>
          <w:rPr>
            <w:rFonts w:ascii="Arial" w:hAnsi="Arial" w:cs="Arial"/>
            <w:color w:val="333333"/>
            <w:shd w:val="clear" w:color="auto" w:fill="F9F9F9"/>
          </w:rPr>
          <w:br/>
        </w:r>
      </w:hyperlink>
    </w:p>
    <w:p w:rsidR="00793A92" w:rsidRDefault="00793A92">
      <w:pPr>
        <w:pStyle w:val="af1"/>
      </w:pPr>
    </w:p>
  </w:footnote>
  <w:footnote w:id="12">
    <w:p w:rsidR="00793A92" w:rsidRDefault="00793A92">
      <w:pPr>
        <w:pStyle w:val="af1"/>
      </w:pPr>
      <w:r>
        <w:rPr>
          <w:rStyle w:val="af3"/>
        </w:rPr>
        <w:footnoteRef/>
      </w:r>
      <w:r w:rsidRPr="00F33718">
        <w:t>Методические рекомендации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w:t>
      </w:r>
    </w:p>
  </w:footnote>
  <w:footnote w:id="13">
    <w:p w:rsidR="00793A92" w:rsidRDefault="00793A92" w:rsidP="00803E84">
      <w:pPr>
        <w:pStyle w:val="logocontainertextup"/>
        <w:spacing w:before="0" w:beforeAutospacing="0" w:after="0" w:afterAutospacing="0"/>
        <w:ind w:right="147"/>
        <w:contextualSpacing/>
        <w:jc w:val="both"/>
      </w:pPr>
      <w:r>
        <w:rPr>
          <w:rStyle w:val="af3"/>
        </w:rPr>
        <w:footnoteRef/>
      </w:r>
      <w:r w:rsidRPr="00803E84">
        <w:rPr>
          <w:rFonts w:ascii="Calibri" w:eastAsia="Calibri" w:hAnsi="Calibri"/>
          <w:sz w:val="20"/>
          <w:szCs w:val="20"/>
          <w:lang w:eastAsia="en-US"/>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 распоряжением Правительства Российской Федерации от 19 июня 2017 г. № 1284-р).</w:t>
      </w:r>
    </w:p>
  </w:footnote>
  <w:footnote w:id="14">
    <w:p w:rsidR="00793A92" w:rsidRDefault="00793A92" w:rsidP="00803E84">
      <w:pPr>
        <w:pStyle w:val="af1"/>
      </w:pPr>
      <w:r>
        <w:rPr>
          <w:rStyle w:val="af3"/>
        </w:rPr>
        <w:footnoteRef/>
      </w:r>
      <w:r w:rsidRPr="00B5775C">
        <w:t>Методические материалы по организации пилотных проектов по обеспечению доступа негосударственных организаций к предоставлению услуг в социальной сфере (письмо министерства экономического развития РФ от 29.02.2016 № 22703-53/ДО4и</w:t>
      </w:r>
      <w:r>
        <w:rPr>
          <w:rFonts w:ascii="Arial" w:hAnsi="Arial" w:cs="Arial"/>
          <w:i/>
        </w:rPr>
        <w:t>.</w:t>
      </w:r>
    </w:p>
  </w:footnote>
  <w:footnote w:id="15">
    <w:p w:rsidR="00793A92" w:rsidRDefault="00793A92">
      <w:pPr>
        <w:pStyle w:val="af1"/>
      </w:pPr>
      <w:r>
        <w:rPr>
          <w:rStyle w:val="af3"/>
        </w:rPr>
        <w:footnoteRef/>
      </w:r>
      <w:r>
        <w:t xml:space="preserve"> Информация с сайта министерства юстиции РФ </w:t>
      </w:r>
      <w:hyperlink r:id="rId4" w:history="1">
        <w:r w:rsidRPr="00837676">
          <w:rPr>
            <w:rStyle w:val="af6"/>
          </w:rPr>
          <w:t>http://minjust.ru/ru/node/286923</w:t>
        </w:r>
      </w:hyperlink>
    </w:p>
  </w:footnote>
  <w:footnote w:id="16">
    <w:p w:rsidR="00793A92" w:rsidRDefault="00793A92" w:rsidP="00965BD4">
      <w:pPr>
        <w:pStyle w:val="af1"/>
        <w:jc w:val="both"/>
      </w:pPr>
      <w:r>
        <w:rPr>
          <w:rStyle w:val="af3"/>
        </w:rPr>
        <w:footnoteRef/>
      </w:r>
      <w:r>
        <w:t xml:space="preserve">Нестандартизированные услуги - не описанные в стандарте услуги социальной сферы, не входящие в ведомственные перечни, возможно, являющиеся комплексными или, наоборот, выделенными из стандарта. Подобные услуги СО НКО по содержанию могут быть близкими к отраслевым услугам.  </w:t>
      </w:r>
    </w:p>
  </w:footnote>
  <w:footnote w:id="17">
    <w:p w:rsidR="00793A92" w:rsidRDefault="00793A92">
      <w:pPr>
        <w:pStyle w:val="af1"/>
      </w:pPr>
      <w:r>
        <w:rPr>
          <w:rStyle w:val="af3"/>
        </w:rPr>
        <w:footnoteRef/>
      </w:r>
      <w:r>
        <w:t xml:space="preserve"> Социальное предпринимательство - это новаторская предпринимательская деятельность направленная на решение или смягчение социальных проблем в обществе</w:t>
      </w:r>
    </w:p>
  </w:footnote>
  <w:footnote w:id="18">
    <w:p w:rsidR="006F3656" w:rsidRDefault="006F3656">
      <w:pPr>
        <w:pStyle w:val="af1"/>
      </w:pPr>
      <w:r>
        <w:rPr>
          <w:rStyle w:val="af3"/>
        </w:rPr>
        <w:footnoteRef/>
      </w:r>
      <w:r>
        <w:t xml:space="preserve"> Выдержка из статьи на сайте минюста РФ </w:t>
      </w:r>
      <w:hyperlink r:id="rId5" w:history="1">
        <w:r w:rsidRPr="00FD3E11">
          <w:rPr>
            <w:rStyle w:val="af6"/>
          </w:rPr>
          <w:t>http://minjust.ru/ru/node/262463</w:t>
        </w:r>
      </w:hyperlink>
    </w:p>
  </w:footnote>
  <w:footnote w:id="19">
    <w:p w:rsidR="00793A92" w:rsidRDefault="00793A92" w:rsidP="00106ADF">
      <w:pPr>
        <w:spacing w:after="0" w:line="240" w:lineRule="auto"/>
        <w:jc w:val="both"/>
        <w:rPr>
          <w:rFonts w:ascii="Arial" w:hAnsi="Arial" w:cs="Arial"/>
          <w:i/>
          <w:sz w:val="20"/>
          <w:szCs w:val="20"/>
        </w:rPr>
      </w:pPr>
      <w:r>
        <w:rPr>
          <w:rStyle w:val="af3"/>
        </w:rPr>
        <w:footnoteRef/>
      </w:r>
      <w:r w:rsidRPr="00106ADF">
        <w:rPr>
          <w:rFonts w:ascii="Arial" w:hAnsi="Arial" w:cs="Arial"/>
          <w:i/>
          <w:sz w:val="20"/>
          <w:szCs w:val="20"/>
        </w:rPr>
        <w:t>Социально ориентированные НКО: лучшие практики</w:t>
      </w:r>
      <w:r w:rsidRPr="00106ADF">
        <w:rPr>
          <w:rFonts w:ascii="Arial" w:hAnsi="Arial" w:cs="Arial"/>
          <w:i/>
        </w:rPr>
        <w:t>/</w:t>
      </w:r>
      <w:r w:rsidRPr="00304115">
        <w:rPr>
          <w:rFonts w:ascii="Arial" w:hAnsi="Arial" w:cs="Arial"/>
          <w:i/>
          <w:sz w:val="20"/>
          <w:szCs w:val="20"/>
        </w:rPr>
        <w:t xml:space="preserve">Практическое пособие </w:t>
      </w:r>
      <w:r w:rsidRPr="005D76B4">
        <w:rPr>
          <w:rFonts w:ascii="Arial" w:hAnsi="Arial" w:cs="Arial"/>
          <w:i/>
          <w:sz w:val="20"/>
          <w:szCs w:val="20"/>
        </w:rPr>
        <w:t>[Электронный ресурс]//Агентство социальной информации</w:t>
      </w:r>
      <w:r w:rsidRPr="00106ADF">
        <w:rPr>
          <w:rFonts w:ascii="Arial" w:hAnsi="Arial" w:cs="Arial"/>
          <w:i/>
          <w:sz w:val="20"/>
          <w:szCs w:val="20"/>
        </w:rPr>
        <w:t>(с 181).</w:t>
      </w:r>
      <w:hyperlink r:id="rId6" w:history="1">
        <w:r w:rsidRPr="00340ECD">
          <w:rPr>
            <w:rStyle w:val="af6"/>
            <w:rFonts w:ascii="Arial" w:hAnsi="Arial" w:cs="Arial"/>
            <w:i/>
          </w:rPr>
          <w:t>https://www.asi.org.ru/wp-content/uploads/2016/10/SO_NKO__best_practice.pdf</w:t>
        </w:r>
      </w:hyperlink>
      <w:r w:rsidRPr="005D76B4">
        <w:rPr>
          <w:rFonts w:ascii="Arial" w:hAnsi="Arial" w:cs="Arial"/>
          <w:i/>
          <w:sz w:val="20"/>
          <w:szCs w:val="20"/>
        </w:rPr>
        <w:t xml:space="preserve">(дата обращения: </w:t>
      </w:r>
      <w:r>
        <w:rPr>
          <w:rFonts w:ascii="Arial" w:hAnsi="Arial" w:cs="Arial"/>
          <w:i/>
          <w:sz w:val="20"/>
          <w:szCs w:val="20"/>
        </w:rPr>
        <w:t>20</w:t>
      </w:r>
      <w:r w:rsidRPr="005D76B4">
        <w:rPr>
          <w:rFonts w:ascii="Arial" w:hAnsi="Arial" w:cs="Arial"/>
          <w:i/>
          <w:sz w:val="20"/>
          <w:szCs w:val="20"/>
        </w:rPr>
        <w:t>.08.2018).</w:t>
      </w:r>
    </w:p>
    <w:p w:rsidR="00793A92" w:rsidRDefault="00793A92">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92" w:rsidRPr="006F21BD" w:rsidRDefault="00793A92" w:rsidP="006F21BD">
    <w:pPr>
      <w:spacing w:after="0" w:line="240" w:lineRule="auto"/>
      <w:ind w:firstLine="709"/>
      <w:rPr>
        <w:rFonts w:ascii="Arial" w:hAnsi="Arial" w:cs="Arial"/>
        <w:color w:val="948A54" w:themeColor="background2" w:themeShade="80"/>
        <w:sz w:val="20"/>
        <w:szCs w:val="20"/>
      </w:rPr>
    </w:pPr>
    <w:r w:rsidRPr="006F21BD">
      <w:rPr>
        <w:rFonts w:ascii="Arial" w:hAnsi="Arial" w:cs="Arial"/>
        <w:color w:val="948A54" w:themeColor="background2" w:themeShade="80"/>
        <w:sz w:val="20"/>
        <w:szCs w:val="20"/>
      </w:rPr>
      <w:t>Методические рекомендации, 2018 г.</w:t>
    </w:r>
  </w:p>
  <w:p w:rsidR="00793A92" w:rsidRPr="006F21BD" w:rsidRDefault="00793A92" w:rsidP="006F21BD">
    <w:pPr>
      <w:spacing w:after="0" w:line="240" w:lineRule="auto"/>
      <w:ind w:firstLine="709"/>
      <w:rPr>
        <w:color w:val="365F91" w:themeColor="accent1" w:themeShade="B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68E"/>
    <w:multiLevelType w:val="hybridMultilevel"/>
    <w:tmpl w:val="CBF27980"/>
    <w:lvl w:ilvl="0" w:tplc="BB6CC16A">
      <w:start w:val="1"/>
      <w:numFmt w:val="decimal"/>
      <w:lvlText w:val="%1."/>
      <w:lvlJc w:val="left"/>
      <w:pPr>
        <w:ind w:left="2061" w:hanging="360"/>
      </w:pPr>
      <w:rPr>
        <w:rFonts w:ascii="Arial" w:hAnsi="Arial" w:cs="Arial" w:hint="default"/>
        <w:b w:val="0"/>
        <w:i/>
        <w:sz w:val="20"/>
        <w:szCs w:val="2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nsid w:val="09D73CA1"/>
    <w:multiLevelType w:val="multilevel"/>
    <w:tmpl w:val="128CF858"/>
    <w:lvl w:ilvl="0">
      <w:start w:val="1"/>
      <w:numFmt w:val="decimal"/>
      <w:lvlText w:val="%1."/>
      <w:lvlJc w:val="left"/>
      <w:pPr>
        <w:ind w:left="2061" w:hanging="360"/>
      </w:pPr>
      <w:rPr>
        <w:rFonts w:hint="default"/>
      </w:rPr>
    </w:lvl>
    <w:lvl w:ilvl="1">
      <w:start w:val="8"/>
      <w:numFmt w:val="decimal"/>
      <w:isLgl/>
      <w:lvlText w:val="%1.%2."/>
      <w:lvlJc w:val="left"/>
      <w:pPr>
        <w:ind w:left="2421" w:hanging="720"/>
      </w:pPr>
      <w:rPr>
        <w:rFonts w:eastAsiaTheme="minorHAnsi" w:hint="default"/>
        <w:b/>
        <w:sz w:val="20"/>
      </w:rPr>
    </w:lvl>
    <w:lvl w:ilvl="2">
      <w:start w:val="1"/>
      <w:numFmt w:val="decimal"/>
      <w:isLgl/>
      <w:lvlText w:val="%1.%2.%3."/>
      <w:lvlJc w:val="left"/>
      <w:pPr>
        <w:ind w:left="2421" w:hanging="720"/>
      </w:pPr>
      <w:rPr>
        <w:rFonts w:eastAsiaTheme="minorHAnsi" w:hint="default"/>
        <w:b/>
        <w:sz w:val="20"/>
      </w:rPr>
    </w:lvl>
    <w:lvl w:ilvl="3">
      <w:start w:val="1"/>
      <w:numFmt w:val="decimal"/>
      <w:isLgl/>
      <w:lvlText w:val="%1.%2.%3.%4."/>
      <w:lvlJc w:val="left"/>
      <w:pPr>
        <w:ind w:left="2781" w:hanging="1080"/>
      </w:pPr>
      <w:rPr>
        <w:rFonts w:eastAsiaTheme="minorHAnsi" w:hint="default"/>
        <w:b/>
        <w:sz w:val="20"/>
      </w:rPr>
    </w:lvl>
    <w:lvl w:ilvl="4">
      <w:start w:val="1"/>
      <w:numFmt w:val="decimal"/>
      <w:isLgl/>
      <w:lvlText w:val="%1.%2.%3.%4.%5."/>
      <w:lvlJc w:val="left"/>
      <w:pPr>
        <w:ind w:left="2781" w:hanging="1080"/>
      </w:pPr>
      <w:rPr>
        <w:rFonts w:eastAsiaTheme="minorHAnsi" w:hint="default"/>
        <w:b/>
        <w:sz w:val="20"/>
      </w:rPr>
    </w:lvl>
    <w:lvl w:ilvl="5">
      <w:start w:val="1"/>
      <w:numFmt w:val="decimal"/>
      <w:isLgl/>
      <w:lvlText w:val="%1.%2.%3.%4.%5.%6."/>
      <w:lvlJc w:val="left"/>
      <w:pPr>
        <w:ind w:left="3141" w:hanging="1440"/>
      </w:pPr>
      <w:rPr>
        <w:rFonts w:eastAsiaTheme="minorHAnsi" w:hint="default"/>
        <w:b/>
        <w:sz w:val="20"/>
      </w:rPr>
    </w:lvl>
    <w:lvl w:ilvl="6">
      <w:start w:val="1"/>
      <w:numFmt w:val="decimal"/>
      <w:isLgl/>
      <w:lvlText w:val="%1.%2.%3.%4.%5.%6.%7."/>
      <w:lvlJc w:val="left"/>
      <w:pPr>
        <w:ind w:left="3141" w:hanging="1440"/>
      </w:pPr>
      <w:rPr>
        <w:rFonts w:eastAsiaTheme="minorHAnsi" w:hint="default"/>
        <w:b/>
        <w:sz w:val="20"/>
      </w:rPr>
    </w:lvl>
    <w:lvl w:ilvl="7">
      <w:start w:val="1"/>
      <w:numFmt w:val="decimal"/>
      <w:isLgl/>
      <w:lvlText w:val="%1.%2.%3.%4.%5.%6.%7.%8."/>
      <w:lvlJc w:val="left"/>
      <w:pPr>
        <w:ind w:left="3501" w:hanging="1800"/>
      </w:pPr>
      <w:rPr>
        <w:rFonts w:eastAsiaTheme="minorHAnsi" w:hint="default"/>
        <w:b/>
        <w:sz w:val="20"/>
      </w:rPr>
    </w:lvl>
    <w:lvl w:ilvl="8">
      <w:start w:val="1"/>
      <w:numFmt w:val="decimal"/>
      <w:isLgl/>
      <w:lvlText w:val="%1.%2.%3.%4.%5.%6.%7.%8.%9."/>
      <w:lvlJc w:val="left"/>
      <w:pPr>
        <w:ind w:left="3861" w:hanging="2160"/>
      </w:pPr>
      <w:rPr>
        <w:rFonts w:eastAsiaTheme="minorHAnsi" w:hint="default"/>
        <w:b/>
        <w:sz w:val="20"/>
      </w:rPr>
    </w:lvl>
  </w:abstractNum>
  <w:abstractNum w:abstractNumId="2">
    <w:nsid w:val="0F6D79C7"/>
    <w:multiLevelType w:val="hybridMultilevel"/>
    <w:tmpl w:val="2AFA3B62"/>
    <w:lvl w:ilvl="0" w:tplc="D2C8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717EC8"/>
    <w:multiLevelType w:val="multilevel"/>
    <w:tmpl w:val="40AC735E"/>
    <w:lvl w:ilvl="0">
      <w:start w:val="1"/>
      <w:numFmt w:val="decimal"/>
      <w:lvlText w:val="%1."/>
      <w:lvlJc w:val="left"/>
      <w:pPr>
        <w:ind w:left="360" w:hanging="360"/>
      </w:pPr>
      <w:rPr>
        <w:rFonts w:hint="default"/>
        <w:b/>
        <w:sz w:val="20"/>
      </w:rPr>
    </w:lvl>
    <w:lvl w:ilvl="1">
      <w:start w:val="3"/>
      <w:numFmt w:val="decimal"/>
      <w:lvlText w:val="%1.%2."/>
      <w:lvlJc w:val="left"/>
      <w:pPr>
        <w:ind w:left="751" w:hanging="720"/>
      </w:pPr>
      <w:rPr>
        <w:rFonts w:hint="default"/>
        <w:b/>
        <w:sz w:val="20"/>
      </w:rPr>
    </w:lvl>
    <w:lvl w:ilvl="2">
      <w:start w:val="1"/>
      <w:numFmt w:val="decimal"/>
      <w:lvlText w:val="%1.%2.%3."/>
      <w:lvlJc w:val="left"/>
      <w:pPr>
        <w:ind w:left="782" w:hanging="720"/>
      </w:pPr>
      <w:rPr>
        <w:rFonts w:hint="default"/>
        <w:b/>
        <w:sz w:val="20"/>
      </w:rPr>
    </w:lvl>
    <w:lvl w:ilvl="3">
      <w:start w:val="1"/>
      <w:numFmt w:val="decimal"/>
      <w:lvlText w:val="%1.%2.%3.%4."/>
      <w:lvlJc w:val="left"/>
      <w:pPr>
        <w:ind w:left="1173" w:hanging="1080"/>
      </w:pPr>
      <w:rPr>
        <w:rFonts w:hint="default"/>
        <w:b/>
        <w:sz w:val="20"/>
      </w:rPr>
    </w:lvl>
    <w:lvl w:ilvl="4">
      <w:start w:val="1"/>
      <w:numFmt w:val="decimal"/>
      <w:lvlText w:val="%1.%2.%3.%4.%5."/>
      <w:lvlJc w:val="left"/>
      <w:pPr>
        <w:ind w:left="1204" w:hanging="1080"/>
      </w:pPr>
      <w:rPr>
        <w:rFonts w:hint="default"/>
        <w:b/>
        <w:sz w:val="20"/>
      </w:rPr>
    </w:lvl>
    <w:lvl w:ilvl="5">
      <w:start w:val="1"/>
      <w:numFmt w:val="decimal"/>
      <w:lvlText w:val="%1.%2.%3.%4.%5.%6."/>
      <w:lvlJc w:val="left"/>
      <w:pPr>
        <w:ind w:left="1595" w:hanging="1440"/>
      </w:pPr>
      <w:rPr>
        <w:rFonts w:hint="default"/>
        <w:b/>
        <w:sz w:val="20"/>
      </w:rPr>
    </w:lvl>
    <w:lvl w:ilvl="6">
      <w:start w:val="1"/>
      <w:numFmt w:val="decimal"/>
      <w:lvlText w:val="%1.%2.%3.%4.%5.%6.%7."/>
      <w:lvlJc w:val="left"/>
      <w:pPr>
        <w:ind w:left="1626" w:hanging="1440"/>
      </w:pPr>
      <w:rPr>
        <w:rFonts w:hint="default"/>
        <w:b/>
        <w:sz w:val="20"/>
      </w:rPr>
    </w:lvl>
    <w:lvl w:ilvl="7">
      <w:start w:val="1"/>
      <w:numFmt w:val="decimal"/>
      <w:lvlText w:val="%1.%2.%3.%4.%5.%6.%7.%8."/>
      <w:lvlJc w:val="left"/>
      <w:pPr>
        <w:ind w:left="2017" w:hanging="1800"/>
      </w:pPr>
      <w:rPr>
        <w:rFonts w:hint="default"/>
        <w:b/>
        <w:sz w:val="20"/>
      </w:rPr>
    </w:lvl>
    <w:lvl w:ilvl="8">
      <w:start w:val="1"/>
      <w:numFmt w:val="decimal"/>
      <w:lvlText w:val="%1.%2.%3.%4.%5.%6.%7.%8.%9."/>
      <w:lvlJc w:val="left"/>
      <w:pPr>
        <w:ind w:left="2408" w:hanging="2160"/>
      </w:pPr>
      <w:rPr>
        <w:rFonts w:hint="default"/>
        <w:b/>
        <w:sz w:val="20"/>
      </w:rPr>
    </w:lvl>
  </w:abstractNum>
  <w:abstractNum w:abstractNumId="4">
    <w:nsid w:val="131A7FE7"/>
    <w:multiLevelType w:val="hybridMultilevel"/>
    <w:tmpl w:val="4E4C2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82831"/>
    <w:multiLevelType w:val="hybridMultilevel"/>
    <w:tmpl w:val="50927F92"/>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6">
    <w:nsid w:val="18A80D13"/>
    <w:multiLevelType w:val="multilevel"/>
    <w:tmpl w:val="677C715E"/>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9004CAD"/>
    <w:multiLevelType w:val="hybridMultilevel"/>
    <w:tmpl w:val="455C4FBC"/>
    <w:lvl w:ilvl="0" w:tplc="D0DE637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nsid w:val="1D934E8A"/>
    <w:multiLevelType w:val="hybridMultilevel"/>
    <w:tmpl w:val="021408F0"/>
    <w:lvl w:ilvl="0" w:tplc="BF268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B47AC8"/>
    <w:multiLevelType w:val="multilevel"/>
    <w:tmpl w:val="EF960D88"/>
    <w:lvl w:ilvl="0">
      <w:start w:val="4"/>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0">
    <w:nsid w:val="21D17EE0"/>
    <w:multiLevelType w:val="multilevel"/>
    <w:tmpl w:val="5BB255E0"/>
    <w:lvl w:ilvl="0">
      <w:start w:val="1"/>
      <w:numFmt w:val="decimal"/>
      <w:pStyle w:val="1"/>
      <w:lvlText w:val="Цель %1."/>
      <w:lvlJc w:val="left"/>
      <w:rPr>
        <w:rFonts w:cs="Times New Roman" w:hint="default"/>
      </w:rPr>
    </w:lvl>
    <w:lvl w:ilvl="1">
      <w:start w:val="1"/>
      <w:numFmt w:val="decimalZero"/>
      <w:pStyle w:val="2"/>
      <w:isLgl/>
      <w:lvlText w:val="Направление %1.%2"/>
      <w:lvlJc w:val="left"/>
      <w:rPr>
        <w:rFonts w:cs="Times New Roman" w:hint="default"/>
      </w:rPr>
    </w:lvl>
    <w:lvl w:ilvl="2">
      <w:start w:val="1"/>
      <w:numFmt w:val="decimal"/>
      <w:pStyle w:val="3"/>
      <w:lvlText w:val="Ключевое событие %1.%2.%3"/>
      <w:lvlJc w:val="left"/>
      <w:pPr>
        <w:ind w:left="720" w:hanging="432"/>
      </w:pPr>
      <w:rPr>
        <w:rFonts w:cs="Times New Roman" w:hint="default"/>
      </w:rPr>
    </w:lvl>
    <w:lvl w:ilvl="3">
      <w:start w:val="1"/>
      <w:numFmt w:val="lowerRoman"/>
      <w:pStyle w:val="4"/>
      <w:lvlText w:val="(%4)"/>
      <w:lvlJc w:val="right"/>
      <w:pPr>
        <w:ind w:left="864" w:hanging="144"/>
      </w:pPr>
      <w:rPr>
        <w:rFonts w:cs="Times New Roman" w:hint="default"/>
      </w:rPr>
    </w:lvl>
    <w:lvl w:ilvl="4">
      <w:start w:val="1"/>
      <w:numFmt w:val="decimal"/>
      <w:pStyle w:val="5"/>
      <w:lvlText w:val="%5)"/>
      <w:lvlJc w:val="left"/>
      <w:pPr>
        <w:ind w:left="1008" w:hanging="432"/>
      </w:pPr>
      <w:rPr>
        <w:rFonts w:cs="Times New Roman" w:hint="default"/>
      </w:rPr>
    </w:lvl>
    <w:lvl w:ilvl="5">
      <w:start w:val="1"/>
      <w:numFmt w:val="lowerLetter"/>
      <w:pStyle w:val="6"/>
      <w:lvlText w:val="%6)"/>
      <w:lvlJc w:val="left"/>
      <w:pPr>
        <w:ind w:left="1152" w:hanging="432"/>
      </w:pPr>
      <w:rPr>
        <w:rFonts w:cs="Times New Roman" w:hint="default"/>
      </w:rPr>
    </w:lvl>
    <w:lvl w:ilvl="6">
      <w:start w:val="1"/>
      <w:numFmt w:val="lowerRoman"/>
      <w:pStyle w:val="7"/>
      <w:lvlText w:val="%7)"/>
      <w:lvlJc w:val="right"/>
      <w:pPr>
        <w:ind w:left="1296" w:hanging="288"/>
      </w:pPr>
      <w:rPr>
        <w:rFonts w:cs="Times New Roman" w:hint="default"/>
      </w:rPr>
    </w:lvl>
    <w:lvl w:ilvl="7">
      <w:start w:val="1"/>
      <w:numFmt w:val="lowerLetter"/>
      <w:pStyle w:val="8"/>
      <w:lvlText w:val="%8."/>
      <w:lvlJc w:val="left"/>
      <w:pPr>
        <w:ind w:left="1440" w:hanging="432"/>
      </w:pPr>
      <w:rPr>
        <w:rFonts w:cs="Times New Roman" w:hint="default"/>
      </w:rPr>
    </w:lvl>
    <w:lvl w:ilvl="8">
      <w:start w:val="1"/>
      <w:numFmt w:val="lowerRoman"/>
      <w:pStyle w:val="9"/>
      <w:lvlText w:val="%9."/>
      <w:lvlJc w:val="right"/>
      <w:pPr>
        <w:ind w:left="1584" w:hanging="144"/>
      </w:pPr>
      <w:rPr>
        <w:rFonts w:cs="Times New Roman" w:hint="default"/>
      </w:rPr>
    </w:lvl>
  </w:abstractNum>
  <w:abstractNum w:abstractNumId="11">
    <w:nsid w:val="26176E01"/>
    <w:multiLevelType w:val="hybridMultilevel"/>
    <w:tmpl w:val="FA22919C"/>
    <w:lvl w:ilvl="0" w:tplc="B61263EE">
      <w:start w:val="1"/>
      <w:numFmt w:val="decimal"/>
      <w:lvlText w:val="%1."/>
      <w:lvlJc w:val="left"/>
      <w:pPr>
        <w:ind w:left="2061" w:hanging="360"/>
      </w:pPr>
      <w:rPr>
        <w:rFonts w:ascii="Calibri" w:hAnsi="Calibri" w:cs="Times New Roman" w:hint="default"/>
        <w:i w:val="0"/>
        <w:sz w:val="22"/>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2">
    <w:nsid w:val="27F0628E"/>
    <w:multiLevelType w:val="hybridMultilevel"/>
    <w:tmpl w:val="0018F612"/>
    <w:lvl w:ilvl="0" w:tplc="D584ABA2">
      <w:start w:val="1"/>
      <w:numFmt w:val="decimal"/>
      <w:lvlText w:val="%1."/>
      <w:lvlJc w:val="left"/>
      <w:pPr>
        <w:ind w:left="2062" w:hanging="360"/>
      </w:pPr>
      <w:rPr>
        <w:rFonts w:ascii="Arial" w:eastAsia="Calibri" w:hAnsi="Arial" w:cs="Arial"/>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nsid w:val="2A460B4A"/>
    <w:multiLevelType w:val="multilevel"/>
    <w:tmpl w:val="AC5244AE"/>
    <w:lvl w:ilvl="0">
      <w:start w:val="1"/>
      <w:numFmt w:val="decimal"/>
      <w:lvlText w:val="%1."/>
      <w:lvlJc w:val="left"/>
      <w:pPr>
        <w:ind w:left="862"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14">
    <w:nsid w:val="2FA34DCE"/>
    <w:multiLevelType w:val="hybridMultilevel"/>
    <w:tmpl w:val="35487B9A"/>
    <w:lvl w:ilvl="0" w:tplc="E9EC87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5">
    <w:nsid w:val="2FAE5A70"/>
    <w:multiLevelType w:val="hybridMultilevel"/>
    <w:tmpl w:val="11CE8EBA"/>
    <w:lvl w:ilvl="0" w:tplc="E30A9FCE">
      <w:start w:val="1"/>
      <w:numFmt w:val="decimal"/>
      <w:lvlText w:val="%1."/>
      <w:lvlJc w:val="left"/>
      <w:pPr>
        <w:ind w:left="1222" w:hanging="360"/>
      </w:pPr>
      <w:rPr>
        <w:rFonts w:hint="default"/>
      </w:rPr>
    </w:lvl>
    <w:lvl w:ilvl="1" w:tplc="04190019">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313E4412"/>
    <w:multiLevelType w:val="multilevel"/>
    <w:tmpl w:val="4B54536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373E03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78460B"/>
    <w:multiLevelType w:val="hybridMultilevel"/>
    <w:tmpl w:val="6032C858"/>
    <w:lvl w:ilvl="0" w:tplc="7814F2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90B13EE"/>
    <w:multiLevelType w:val="hybridMultilevel"/>
    <w:tmpl w:val="0046F016"/>
    <w:lvl w:ilvl="0" w:tplc="E30A9FCE">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0">
    <w:nsid w:val="3C193F42"/>
    <w:multiLevelType w:val="hybridMultilevel"/>
    <w:tmpl w:val="CB64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10F56"/>
    <w:multiLevelType w:val="multilevel"/>
    <w:tmpl w:val="5EC65F1C"/>
    <w:lvl w:ilvl="0">
      <w:start w:val="1"/>
      <w:numFmt w:val="decimal"/>
      <w:lvlText w:val="%1."/>
      <w:lvlJc w:val="left"/>
      <w:pPr>
        <w:ind w:left="2061" w:hanging="360"/>
      </w:pPr>
      <w:rPr>
        <w:rFonts w:hint="default"/>
      </w:rPr>
    </w:lvl>
    <w:lvl w:ilvl="1">
      <w:start w:val="5"/>
      <w:numFmt w:val="decimal"/>
      <w:isLgl/>
      <w:lvlText w:val="%1.%2."/>
      <w:lvlJc w:val="left"/>
      <w:pPr>
        <w:ind w:left="2421" w:hanging="720"/>
      </w:pPr>
      <w:rPr>
        <w:rFonts w:eastAsiaTheme="minorHAnsi" w:hint="default"/>
        <w:b/>
        <w:sz w:val="20"/>
      </w:rPr>
    </w:lvl>
    <w:lvl w:ilvl="2">
      <w:start w:val="1"/>
      <w:numFmt w:val="decimal"/>
      <w:isLgl/>
      <w:lvlText w:val="%1.%2.%3."/>
      <w:lvlJc w:val="left"/>
      <w:pPr>
        <w:ind w:left="2421" w:hanging="720"/>
      </w:pPr>
      <w:rPr>
        <w:rFonts w:eastAsiaTheme="minorHAnsi" w:hint="default"/>
        <w:b/>
        <w:sz w:val="20"/>
      </w:rPr>
    </w:lvl>
    <w:lvl w:ilvl="3">
      <w:start w:val="1"/>
      <w:numFmt w:val="decimal"/>
      <w:isLgl/>
      <w:lvlText w:val="%1.%2.%3.%4."/>
      <w:lvlJc w:val="left"/>
      <w:pPr>
        <w:ind w:left="2781" w:hanging="1080"/>
      </w:pPr>
      <w:rPr>
        <w:rFonts w:eastAsiaTheme="minorHAnsi" w:hint="default"/>
        <w:b/>
        <w:sz w:val="20"/>
      </w:rPr>
    </w:lvl>
    <w:lvl w:ilvl="4">
      <w:start w:val="1"/>
      <w:numFmt w:val="decimal"/>
      <w:isLgl/>
      <w:lvlText w:val="%1.%2.%3.%4.%5."/>
      <w:lvlJc w:val="left"/>
      <w:pPr>
        <w:ind w:left="2781" w:hanging="1080"/>
      </w:pPr>
      <w:rPr>
        <w:rFonts w:eastAsiaTheme="minorHAnsi" w:hint="default"/>
        <w:b/>
        <w:sz w:val="20"/>
      </w:rPr>
    </w:lvl>
    <w:lvl w:ilvl="5">
      <w:start w:val="1"/>
      <w:numFmt w:val="decimal"/>
      <w:isLgl/>
      <w:lvlText w:val="%1.%2.%3.%4.%5.%6."/>
      <w:lvlJc w:val="left"/>
      <w:pPr>
        <w:ind w:left="3141" w:hanging="1440"/>
      </w:pPr>
      <w:rPr>
        <w:rFonts w:eastAsiaTheme="minorHAnsi" w:hint="default"/>
        <w:b/>
        <w:sz w:val="20"/>
      </w:rPr>
    </w:lvl>
    <w:lvl w:ilvl="6">
      <w:start w:val="1"/>
      <w:numFmt w:val="decimal"/>
      <w:isLgl/>
      <w:lvlText w:val="%1.%2.%3.%4.%5.%6.%7."/>
      <w:lvlJc w:val="left"/>
      <w:pPr>
        <w:ind w:left="3141" w:hanging="1440"/>
      </w:pPr>
      <w:rPr>
        <w:rFonts w:eastAsiaTheme="minorHAnsi" w:hint="default"/>
        <w:b/>
        <w:sz w:val="20"/>
      </w:rPr>
    </w:lvl>
    <w:lvl w:ilvl="7">
      <w:start w:val="1"/>
      <w:numFmt w:val="decimal"/>
      <w:isLgl/>
      <w:lvlText w:val="%1.%2.%3.%4.%5.%6.%7.%8."/>
      <w:lvlJc w:val="left"/>
      <w:pPr>
        <w:ind w:left="3501" w:hanging="1800"/>
      </w:pPr>
      <w:rPr>
        <w:rFonts w:eastAsiaTheme="minorHAnsi" w:hint="default"/>
        <w:b/>
        <w:sz w:val="20"/>
      </w:rPr>
    </w:lvl>
    <w:lvl w:ilvl="8">
      <w:start w:val="1"/>
      <w:numFmt w:val="decimal"/>
      <w:isLgl/>
      <w:lvlText w:val="%1.%2.%3.%4.%5.%6.%7.%8.%9."/>
      <w:lvlJc w:val="left"/>
      <w:pPr>
        <w:ind w:left="3861" w:hanging="2160"/>
      </w:pPr>
      <w:rPr>
        <w:rFonts w:eastAsiaTheme="minorHAnsi" w:hint="default"/>
        <w:b/>
        <w:sz w:val="20"/>
      </w:rPr>
    </w:lvl>
  </w:abstractNum>
  <w:abstractNum w:abstractNumId="22">
    <w:nsid w:val="402E5CB4"/>
    <w:multiLevelType w:val="hybridMultilevel"/>
    <w:tmpl w:val="66462B0E"/>
    <w:lvl w:ilvl="0" w:tplc="E30A9FC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41DE2B90"/>
    <w:multiLevelType w:val="hybridMultilevel"/>
    <w:tmpl w:val="66462B0E"/>
    <w:lvl w:ilvl="0" w:tplc="E30A9FC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47DB7111"/>
    <w:multiLevelType w:val="hybridMultilevel"/>
    <w:tmpl w:val="E12256DC"/>
    <w:lvl w:ilvl="0" w:tplc="AC9A2DE4">
      <w:start w:val="1"/>
      <w:numFmt w:val="bullet"/>
      <w:lvlText w:val="-"/>
      <w:lvlJc w:val="left"/>
      <w:pPr>
        <w:tabs>
          <w:tab w:val="num" w:pos="720"/>
        </w:tabs>
        <w:ind w:left="720" w:hanging="360"/>
      </w:pPr>
      <w:rPr>
        <w:rFonts w:ascii="Times New Roman" w:hAnsi="Times New Roman" w:hint="default"/>
      </w:rPr>
    </w:lvl>
    <w:lvl w:ilvl="1" w:tplc="C93C82D4" w:tentative="1">
      <w:start w:val="1"/>
      <w:numFmt w:val="bullet"/>
      <w:lvlText w:val="-"/>
      <w:lvlJc w:val="left"/>
      <w:pPr>
        <w:tabs>
          <w:tab w:val="num" w:pos="1440"/>
        </w:tabs>
        <w:ind w:left="1440" w:hanging="360"/>
      </w:pPr>
      <w:rPr>
        <w:rFonts w:ascii="Times New Roman" w:hAnsi="Times New Roman" w:hint="default"/>
      </w:rPr>
    </w:lvl>
    <w:lvl w:ilvl="2" w:tplc="A642CF90" w:tentative="1">
      <w:start w:val="1"/>
      <w:numFmt w:val="bullet"/>
      <w:lvlText w:val="-"/>
      <w:lvlJc w:val="left"/>
      <w:pPr>
        <w:tabs>
          <w:tab w:val="num" w:pos="2160"/>
        </w:tabs>
        <w:ind w:left="2160" w:hanging="360"/>
      </w:pPr>
      <w:rPr>
        <w:rFonts w:ascii="Times New Roman" w:hAnsi="Times New Roman" w:hint="default"/>
      </w:rPr>
    </w:lvl>
    <w:lvl w:ilvl="3" w:tplc="440CE5A2" w:tentative="1">
      <w:start w:val="1"/>
      <w:numFmt w:val="bullet"/>
      <w:lvlText w:val="-"/>
      <w:lvlJc w:val="left"/>
      <w:pPr>
        <w:tabs>
          <w:tab w:val="num" w:pos="2880"/>
        </w:tabs>
        <w:ind w:left="2880" w:hanging="360"/>
      </w:pPr>
      <w:rPr>
        <w:rFonts w:ascii="Times New Roman" w:hAnsi="Times New Roman" w:hint="default"/>
      </w:rPr>
    </w:lvl>
    <w:lvl w:ilvl="4" w:tplc="00A86852" w:tentative="1">
      <w:start w:val="1"/>
      <w:numFmt w:val="bullet"/>
      <w:lvlText w:val="-"/>
      <w:lvlJc w:val="left"/>
      <w:pPr>
        <w:tabs>
          <w:tab w:val="num" w:pos="3600"/>
        </w:tabs>
        <w:ind w:left="3600" w:hanging="360"/>
      </w:pPr>
      <w:rPr>
        <w:rFonts w:ascii="Times New Roman" w:hAnsi="Times New Roman" w:hint="default"/>
      </w:rPr>
    </w:lvl>
    <w:lvl w:ilvl="5" w:tplc="9D0A15EC" w:tentative="1">
      <w:start w:val="1"/>
      <w:numFmt w:val="bullet"/>
      <w:lvlText w:val="-"/>
      <w:lvlJc w:val="left"/>
      <w:pPr>
        <w:tabs>
          <w:tab w:val="num" w:pos="4320"/>
        </w:tabs>
        <w:ind w:left="4320" w:hanging="360"/>
      </w:pPr>
      <w:rPr>
        <w:rFonts w:ascii="Times New Roman" w:hAnsi="Times New Roman" w:hint="default"/>
      </w:rPr>
    </w:lvl>
    <w:lvl w:ilvl="6" w:tplc="44EEB2B6" w:tentative="1">
      <w:start w:val="1"/>
      <w:numFmt w:val="bullet"/>
      <w:lvlText w:val="-"/>
      <w:lvlJc w:val="left"/>
      <w:pPr>
        <w:tabs>
          <w:tab w:val="num" w:pos="5040"/>
        </w:tabs>
        <w:ind w:left="5040" w:hanging="360"/>
      </w:pPr>
      <w:rPr>
        <w:rFonts w:ascii="Times New Roman" w:hAnsi="Times New Roman" w:hint="default"/>
      </w:rPr>
    </w:lvl>
    <w:lvl w:ilvl="7" w:tplc="86D29B96" w:tentative="1">
      <w:start w:val="1"/>
      <w:numFmt w:val="bullet"/>
      <w:lvlText w:val="-"/>
      <w:lvlJc w:val="left"/>
      <w:pPr>
        <w:tabs>
          <w:tab w:val="num" w:pos="5760"/>
        </w:tabs>
        <w:ind w:left="5760" w:hanging="360"/>
      </w:pPr>
      <w:rPr>
        <w:rFonts w:ascii="Times New Roman" w:hAnsi="Times New Roman" w:hint="default"/>
      </w:rPr>
    </w:lvl>
    <w:lvl w:ilvl="8" w:tplc="436AD05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396C62"/>
    <w:multiLevelType w:val="hybridMultilevel"/>
    <w:tmpl w:val="71BA4CE8"/>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6">
    <w:nsid w:val="494B114F"/>
    <w:multiLevelType w:val="hybridMultilevel"/>
    <w:tmpl w:val="35487B9A"/>
    <w:lvl w:ilvl="0" w:tplc="E9EC87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7">
    <w:nsid w:val="4A155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37271C"/>
    <w:multiLevelType w:val="hybridMultilevel"/>
    <w:tmpl w:val="53E62012"/>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9">
    <w:nsid w:val="52652F71"/>
    <w:multiLevelType w:val="multilevel"/>
    <w:tmpl w:val="E83CE796"/>
    <w:lvl w:ilvl="0">
      <w:start w:val="1"/>
      <w:numFmt w:val="decimal"/>
      <w:lvlText w:val="%1."/>
      <w:lvlJc w:val="left"/>
      <w:pPr>
        <w:ind w:left="2061" w:hanging="360"/>
      </w:pPr>
      <w:rPr>
        <w:rFonts w:hint="default"/>
      </w:rPr>
    </w:lvl>
    <w:lvl w:ilvl="1">
      <w:start w:val="4"/>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30">
    <w:nsid w:val="592B170F"/>
    <w:multiLevelType w:val="hybridMultilevel"/>
    <w:tmpl w:val="7AC2F360"/>
    <w:lvl w:ilvl="0" w:tplc="CE9A9D20">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1">
    <w:nsid w:val="5A8A2754"/>
    <w:multiLevelType w:val="hybridMultilevel"/>
    <w:tmpl w:val="0046F016"/>
    <w:lvl w:ilvl="0" w:tplc="E30A9FCE">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2">
    <w:nsid w:val="5B371AA2"/>
    <w:multiLevelType w:val="hybridMultilevel"/>
    <w:tmpl w:val="793434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C225F1"/>
    <w:multiLevelType w:val="multilevel"/>
    <w:tmpl w:val="4B54536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nsid w:val="6308081C"/>
    <w:multiLevelType w:val="hybridMultilevel"/>
    <w:tmpl w:val="78B8D0A8"/>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5">
    <w:nsid w:val="63503E80"/>
    <w:multiLevelType w:val="multilevel"/>
    <w:tmpl w:val="EFE85CE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62A323C"/>
    <w:multiLevelType w:val="hybridMultilevel"/>
    <w:tmpl w:val="BF9C61D0"/>
    <w:lvl w:ilvl="0" w:tplc="05C81024">
      <w:start w:val="1"/>
      <w:numFmt w:val="bullet"/>
      <w:lvlText w:val="-"/>
      <w:lvlJc w:val="left"/>
      <w:pPr>
        <w:tabs>
          <w:tab w:val="num" w:pos="720"/>
        </w:tabs>
        <w:ind w:left="720" w:hanging="360"/>
      </w:pPr>
      <w:rPr>
        <w:rFonts w:ascii="Times New Roman" w:hAnsi="Times New Roman" w:hint="default"/>
      </w:rPr>
    </w:lvl>
    <w:lvl w:ilvl="1" w:tplc="8E3E6FC2" w:tentative="1">
      <w:start w:val="1"/>
      <w:numFmt w:val="bullet"/>
      <w:lvlText w:val="-"/>
      <w:lvlJc w:val="left"/>
      <w:pPr>
        <w:tabs>
          <w:tab w:val="num" w:pos="1440"/>
        </w:tabs>
        <w:ind w:left="1440" w:hanging="360"/>
      </w:pPr>
      <w:rPr>
        <w:rFonts w:ascii="Times New Roman" w:hAnsi="Times New Roman" w:hint="default"/>
      </w:rPr>
    </w:lvl>
    <w:lvl w:ilvl="2" w:tplc="D960C2F2" w:tentative="1">
      <w:start w:val="1"/>
      <w:numFmt w:val="bullet"/>
      <w:lvlText w:val="-"/>
      <w:lvlJc w:val="left"/>
      <w:pPr>
        <w:tabs>
          <w:tab w:val="num" w:pos="2160"/>
        </w:tabs>
        <w:ind w:left="2160" w:hanging="360"/>
      </w:pPr>
      <w:rPr>
        <w:rFonts w:ascii="Times New Roman" w:hAnsi="Times New Roman" w:hint="default"/>
      </w:rPr>
    </w:lvl>
    <w:lvl w:ilvl="3" w:tplc="3392CEB4" w:tentative="1">
      <w:start w:val="1"/>
      <w:numFmt w:val="bullet"/>
      <w:lvlText w:val="-"/>
      <w:lvlJc w:val="left"/>
      <w:pPr>
        <w:tabs>
          <w:tab w:val="num" w:pos="2880"/>
        </w:tabs>
        <w:ind w:left="2880" w:hanging="360"/>
      </w:pPr>
      <w:rPr>
        <w:rFonts w:ascii="Times New Roman" w:hAnsi="Times New Roman" w:hint="default"/>
      </w:rPr>
    </w:lvl>
    <w:lvl w:ilvl="4" w:tplc="55ECCC68" w:tentative="1">
      <w:start w:val="1"/>
      <w:numFmt w:val="bullet"/>
      <w:lvlText w:val="-"/>
      <w:lvlJc w:val="left"/>
      <w:pPr>
        <w:tabs>
          <w:tab w:val="num" w:pos="3600"/>
        </w:tabs>
        <w:ind w:left="3600" w:hanging="360"/>
      </w:pPr>
      <w:rPr>
        <w:rFonts w:ascii="Times New Roman" w:hAnsi="Times New Roman" w:hint="default"/>
      </w:rPr>
    </w:lvl>
    <w:lvl w:ilvl="5" w:tplc="6FC08862" w:tentative="1">
      <w:start w:val="1"/>
      <w:numFmt w:val="bullet"/>
      <w:lvlText w:val="-"/>
      <w:lvlJc w:val="left"/>
      <w:pPr>
        <w:tabs>
          <w:tab w:val="num" w:pos="4320"/>
        </w:tabs>
        <w:ind w:left="4320" w:hanging="360"/>
      </w:pPr>
      <w:rPr>
        <w:rFonts w:ascii="Times New Roman" w:hAnsi="Times New Roman" w:hint="default"/>
      </w:rPr>
    </w:lvl>
    <w:lvl w:ilvl="6" w:tplc="76AC2DF4" w:tentative="1">
      <w:start w:val="1"/>
      <w:numFmt w:val="bullet"/>
      <w:lvlText w:val="-"/>
      <w:lvlJc w:val="left"/>
      <w:pPr>
        <w:tabs>
          <w:tab w:val="num" w:pos="5040"/>
        </w:tabs>
        <w:ind w:left="5040" w:hanging="360"/>
      </w:pPr>
      <w:rPr>
        <w:rFonts w:ascii="Times New Roman" w:hAnsi="Times New Roman" w:hint="default"/>
      </w:rPr>
    </w:lvl>
    <w:lvl w:ilvl="7" w:tplc="3BFA2F9C" w:tentative="1">
      <w:start w:val="1"/>
      <w:numFmt w:val="bullet"/>
      <w:lvlText w:val="-"/>
      <w:lvlJc w:val="left"/>
      <w:pPr>
        <w:tabs>
          <w:tab w:val="num" w:pos="5760"/>
        </w:tabs>
        <w:ind w:left="5760" w:hanging="360"/>
      </w:pPr>
      <w:rPr>
        <w:rFonts w:ascii="Times New Roman" w:hAnsi="Times New Roman" w:hint="default"/>
      </w:rPr>
    </w:lvl>
    <w:lvl w:ilvl="8" w:tplc="F090780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79937BA"/>
    <w:multiLevelType w:val="hybridMultilevel"/>
    <w:tmpl w:val="47026A74"/>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8">
    <w:nsid w:val="68903294"/>
    <w:multiLevelType w:val="hybridMultilevel"/>
    <w:tmpl w:val="D88615EA"/>
    <w:lvl w:ilvl="0" w:tplc="FC841B6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D3A1B81"/>
    <w:multiLevelType w:val="multilevel"/>
    <w:tmpl w:val="AD948836"/>
    <w:lvl w:ilvl="0">
      <w:start w:val="2"/>
      <w:numFmt w:val="decimal"/>
      <w:lvlText w:val="%1."/>
      <w:lvlJc w:val="left"/>
      <w:pPr>
        <w:ind w:left="360" w:hanging="360"/>
      </w:pPr>
      <w:rPr>
        <w:rFonts w:eastAsiaTheme="minorHAnsi" w:hint="default"/>
        <w:b/>
        <w:sz w:val="20"/>
      </w:rPr>
    </w:lvl>
    <w:lvl w:ilvl="1">
      <w:start w:val="1"/>
      <w:numFmt w:val="decimal"/>
      <w:lvlText w:val="%1.%2."/>
      <w:lvlJc w:val="left"/>
      <w:pPr>
        <w:ind w:left="751" w:hanging="720"/>
      </w:pPr>
      <w:rPr>
        <w:rFonts w:eastAsiaTheme="minorHAnsi" w:hint="default"/>
        <w:b/>
        <w:sz w:val="20"/>
      </w:rPr>
    </w:lvl>
    <w:lvl w:ilvl="2">
      <w:start w:val="1"/>
      <w:numFmt w:val="decimal"/>
      <w:lvlText w:val="%1.%2.%3."/>
      <w:lvlJc w:val="left"/>
      <w:pPr>
        <w:ind w:left="782" w:hanging="720"/>
      </w:pPr>
      <w:rPr>
        <w:rFonts w:eastAsiaTheme="minorHAnsi" w:hint="default"/>
        <w:b/>
        <w:sz w:val="20"/>
      </w:rPr>
    </w:lvl>
    <w:lvl w:ilvl="3">
      <w:start w:val="1"/>
      <w:numFmt w:val="decimal"/>
      <w:lvlText w:val="%1.%2.%3.%4."/>
      <w:lvlJc w:val="left"/>
      <w:pPr>
        <w:ind w:left="1173" w:hanging="1080"/>
      </w:pPr>
      <w:rPr>
        <w:rFonts w:eastAsiaTheme="minorHAnsi" w:hint="default"/>
        <w:b/>
        <w:sz w:val="20"/>
      </w:rPr>
    </w:lvl>
    <w:lvl w:ilvl="4">
      <w:start w:val="1"/>
      <w:numFmt w:val="decimal"/>
      <w:lvlText w:val="%1.%2.%3.%4.%5."/>
      <w:lvlJc w:val="left"/>
      <w:pPr>
        <w:ind w:left="1204" w:hanging="1080"/>
      </w:pPr>
      <w:rPr>
        <w:rFonts w:eastAsiaTheme="minorHAnsi" w:hint="default"/>
        <w:b/>
        <w:sz w:val="20"/>
      </w:rPr>
    </w:lvl>
    <w:lvl w:ilvl="5">
      <w:start w:val="1"/>
      <w:numFmt w:val="decimal"/>
      <w:lvlText w:val="%1.%2.%3.%4.%5.%6."/>
      <w:lvlJc w:val="left"/>
      <w:pPr>
        <w:ind w:left="1595" w:hanging="1440"/>
      </w:pPr>
      <w:rPr>
        <w:rFonts w:eastAsiaTheme="minorHAnsi" w:hint="default"/>
        <w:b/>
        <w:sz w:val="20"/>
      </w:rPr>
    </w:lvl>
    <w:lvl w:ilvl="6">
      <w:start w:val="1"/>
      <w:numFmt w:val="decimal"/>
      <w:lvlText w:val="%1.%2.%3.%4.%5.%6.%7."/>
      <w:lvlJc w:val="left"/>
      <w:pPr>
        <w:ind w:left="1626" w:hanging="1440"/>
      </w:pPr>
      <w:rPr>
        <w:rFonts w:eastAsiaTheme="minorHAnsi" w:hint="default"/>
        <w:b/>
        <w:sz w:val="20"/>
      </w:rPr>
    </w:lvl>
    <w:lvl w:ilvl="7">
      <w:start w:val="1"/>
      <w:numFmt w:val="decimal"/>
      <w:lvlText w:val="%1.%2.%3.%4.%5.%6.%7.%8."/>
      <w:lvlJc w:val="left"/>
      <w:pPr>
        <w:ind w:left="2017" w:hanging="1800"/>
      </w:pPr>
      <w:rPr>
        <w:rFonts w:eastAsiaTheme="minorHAnsi" w:hint="default"/>
        <w:b/>
        <w:sz w:val="20"/>
      </w:rPr>
    </w:lvl>
    <w:lvl w:ilvl="8">
      <w:start w:val="1"/>
      <w:numFmt w:val="decimal"/>
      <w:lvlText w:val="%1.%2.%3.%4.%5.%6.%7.%8.%9."/>
      <w:lvlJc w:val="left"/>
      <w:pPr>
        <w:ind w:left="2408" w:hanging="2160"/>
      </w:pPr>
      <w:rPr>
        <w:rFonts w:eastAsiaTheme="minorHAnsi" w:hint="default"/>
        <w:b/>
        <w:sz w:val="20"/>
      </w:rPr>
    </w:lvl>
  </w:abstractNum>
  <w:abstractNum w:abstractNumId="40">
    <w:nsid w:val="703900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267F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980505"/>
    <w:multiLevelType w:val="hybridMultilevel"/>
    <w:tmpl w:val="E46214FC"/>
    <w:lvl w:ilvl="0" w:tplc="E30A9FCE">
      <w:start w:val="1"/>
      <w:numFmt w:val="decimal"/>
      <w:lvlText w:val="%1."/>
      <w:lvlJc w:val="left"/>
      <w:pPr>
        <w:ind w:left="1222" w:hanging="360"/>
      </w:pPr>
      <w:rPr>
        <w:rFonts w:hint="default"/>
      </w:rPr>
    </w:lvl>
    <w:lvl w:ilvl="1" w:tplc="04190019">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3">
    <w:nsid w:val="748B4EE5"/>
    <w:multiLevelType w:val="hybridMultilevel"/>
    <w:tmpl w:val="B712C528"/>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4">
    <w:nsid w:val="7AAD1C84"/>
    <w:multiLevelType w:val="hybridMultilevel"/>
    <w:tmpl w:val="7D42F1A2"/>
    <w:lvl w:ilvl="0" w:tplc="A4EA39BE">
      <w:start w:val="1"/>
      <w:numFmt w:val="decimal"/>
      <w:lvlText w:val="%1."/>
      <w:lvlJc w:val="left"/>
      <w:pPr>
        <w:ind w:left="1068" w:hanging="360"/>
      </w:pPr>
      <w:rPr>
        <w:rFonts w:hint="default"/>
        <w:i/>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C6759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624EE4"/>
    <w:multiLevelType w:val="hybridMultilevel"/>
    <w:tmpl w:val="B12EDD6E"/>
    <w:lvl w:ilvl="0" w:tplc="38A0D8B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16"/>
  </w:num>
  <w:num w:numId="3">
    <w:abstractNumId w:val="9"/>
  </w:num>
  <w:num w:numId="4">
    <w:abstractNumId w:val="13"/>
  </w:num>
  <w:num w:numId="5">
    <w:abstractNumId w:val="15"/>
  </w:num>
  <w:num w:numId="6">
    <w:abstractNumId w:val="3"/>
  </w:num>
  <w:num w:numId="7">
    <w:abstractNumId w:val="42"/>
  </w:num>
  <w:num w:numId="8">
    <w:abstractNumId w:val="22"/>
  </w:num>
  <w:num w:numId="9">
    <w:abstractNumId w:val="33"/>
  </w:num>
  <w:num w:numId="10">
    <w:abstractNumId w:val="46"/>
  </w:num>
  <w:num w:numId="11">
    <w:abstractNumId w:val="32"/>
  </w:num>
  <w:num w:numId="12">
    <w:abstractNumId w:val="18"/>
  </w:num>
  <w:num w:numId="13">
    <w:abstractNumId w:val="14"/>
  </w:num>
  <w:num w:numId="14">
    <w:abstractNumId w:val="1"/>
  </w:num>
  <w:num w:numId="15">
    <w:abstractNumId w:val="39"/>
  </w:num>
  <w:num w:numId="16">
    <w:abstractNumId w:val="21"/>
  </w:num>
  <w:num w:numId="17">
    <w:abstractNumId w:val="7"/>
  </w:num>
  <w:num w:numId="18">
    <w:abstractNumId w:val="6"/>
  </w:num>
  <w:num w:numId="19">
    <w:abstractNumId w:val="29"/>
  </w:num>
  <w:num w:numId="20">
    <w:abstractNumId w:val="36"/>
  </w:num>
  <w:num w:numId="21">
    <w:abstractNumId w:val="20"/>
  </w:num>
  <w:num w:numId="22">
    <w:abstractNumId w:val="24"/>
  </w:num>
  <w:num w:numId="23">
    <w:abstractNumId w:val="44"/>
  </w:num>
  <w:num w:numId="24">
    <w:abstractNumId w:val="12"/>
  </w:num>
  <w:num w:numId="25">
    <w:abstractNumId w:val="31"/>
  </w:num>
  <w:num w:numId="26">
    <w:abstractNumId w:val="38"/>
  </w:num>
  <w:num w:numId="27">
    <w:abstractNumId w:val="40"/>
  </w:num>
  <w:num w:numId="28">
    <w:abstractNumId w:val="35"/>
  </w:num>
  <w:num w:numId="29">
    <w:abstractNumId w:val="26"/>
  </w:num>
  <w:num w:numId="30">
    <w:abstractNumId w:val="4"/>
  </w:num>
  <w:num w:numId="31">
    <w:abstractNumId w:val="30"/>
  </w:num>
  <w:num w:numId="32">
    <w:abstractNumId w:val="43"/>
  </w:num>
  <w:num w:numId="33">
    <w:abstractNumId w:val="5"/>
  </w:num>
  <w:num w:numId="34">
    <w:abstractNumId w:val="37"/>
  </w:num>
  <w:num w:numId="35">
    <w:abstractNumId w:val="34"/>
  </w:num>
  <w:num w:numId="36">
    <w:abstractNumId w:val="25"/>
  </w:num>
  <w:num w:numId="37">
    <w:abstractNumId w:val="19"/>
  </w:num>
  <w:num w:numId="38">
    <w:abstractNumId w:val="23"/>
  </w:num>
  <w:num w:numId="39">
    <w:abstractNumId w:val="28"/>
  </w:num>
  <w:num w:numId="40">
    <w:abstractNumId w:val="0"/>
  </w:num>
  <w:num w:numId="41">
    <w:abstractNumId w:val="8"/>
  </w:num>
  <w:num w:numId="42">
    <w:abstractNumId w:val="2"/>
  </w:num>
  <w:num w:numId="43">
    <w:abstractNumId w:val="27"/>
  </w:num>
  <w:num w:numId="44">
    <w:abstractNumId w:val="45"/>
  </w:num>
  <w:num w:numId="45">
    <w:abstractNumId w:val="41"/>
  </w:num>
  <w:num w:numId="46">
    <w:abstractNumId w:val="17"/>
  </w:num>
  <w:num w:numId="47">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D1726A"/>
    <w:rsid w:val="0000088F"/>
    <w:rsid w:val="000033F3"/>
    <w:rsid w:val="00013842"/>
    <w:rsid w:val="000170CE"/>
    <w:rsid w:val="00025BDB"/>
    <w:rsid w:val="00025D23"/>
    <w:rsid w:val="000306D9"/>
    <w:rsid w:val="0003278C"/>
    <w:rsid w:val="00040372"/>
    <w:rsid w:val="00040A24"/>
    <w:rsid w:val="00041B4D"/>
    <w:rsid w:val="00044BC4"/>
    <w:rsid w:val="00045013"/>
    <w:rsid w:val="00045C8C"/>
    <w:rsid w:val="000477D2"/>
    <w:rsid w:val="00053C76"/>
    <w:rsid w:val="00055954"/>
    <w:rsid w:val="000601C7"/>
    <w:rsid w:val="00064165"/>
    <w:rsid w:val="00064922"/>
    <w:rsid w:val="0006585B"/>
    <w:rsid w:val="00066A4B"/>
    <w:rsid w:val="00067A5E"/>
    <w:rsid w:val="00070258"/>
    <w:rsid w:val="00072D9E"/>
    <w:rsid w:val="000744F9"/>
    <w:rsid w:val="00074D47"/>
    <w:rsid w:val="00077586"/>
    <w:rsid w:val="00077A30"/>
    <w:rsid w:val="000810BA"/>
    <w:rsid w:val="00083657"/>
    <w:rsid w:val="0008525E"/>
    <w:rsid w:val="0008644E"/>
    <w:rsid w:val="0008785E"/>
    <w:rsid w:val="000920B0"/>
    <w:rsid w:val="00094774"/>
    <w:rsid w:val="00096874"/>
    <w:rsid w:val="000A0F72"/>
    <w:rsid w:val="000A2882"/>
    <w:rsid w:val="000A404D"/>
    <w:rsid w:val="000A492C"/>
    <w:rsid w:val="000A7713"/>
    <w:rsid w:val="000B4CEE"/>
    <w:rsid w:val="000B4FB5"/>
    <w:rsid w:val="000B7131"/>
    <w:rsid w:val="000B7D24"/>
    <w:rsid w:val="000C071E"/>
    <w:rsid w:val="000C1207"/>
    <w:rsid w:val="000C3C56"/>
    <w:rsid w:val="000C4B80"/>
    <w:rsid w:val="000C7901"/>
    <w:rsid w:val="000D1050"/>
    <w:rsid w:val="000D47CF"/>
    <w:rsid w:val="000D5567"/>
    <w:rsid w:val="000D5996"/>
    <w:rsid w:val="000D79EF"/>
    <w:rsid w:val="000E3855"/>
    <w:rsid w:val="000E790C"/>
    <w:rsid w:val="000E7C98"/>
    <w:rsid w:val="000F0876"/>
    <w:rsid w:val="000F0CE3"/>
    <w:rsid w:val="000F1292"/>
    <w:rsid w:val="000F4E53"/>
    <w:rsid w:val="000F7E7E"/>
    <w:rsid w:val="001050F2"/>
    <w:rsid w:val="00106ADF"/>
    <w:rsid w:val="00116504"/>
    <w:rsid w:val="0012109D"/>
    <w:rsid w:val="001225E3"/>
    <w:rsid w:val="00132A5C"/>
    <w:rsid w:val="00133242"/>
    <w:rsid w:val="001356F6"/>
    <w:rsid w:val="00140A40"/>
    <w:rsid w:val="001426F6"/>
    <w:rsid w:val="00142885"/>
    <w:rsid w:val="0015111A"/>
    <w:rsid w:val="001513B4"/>
    <w:rsid w:val="00157CEF"/>
    <w:rsid w:val="00157DB1"/>
    <w:rsid w:val="00160E7B"/>
    <w:rsid w:val="00160EFB"/>
    <w:rsid w:val="001665E3"/>
    <w:rsid w:val="001668A9"/>
    <w:rsid w:val="001710CF"/>
    <w:rsid w:val="00171D9C"/>
    <w:rsid w:val="0017361B"/>
    <w:rsid w:val="00175822"/>
    <w:rsid w:val="00184CE8"/>
    <w:rsid w:val="0018667C"/>
    <w:rsid w:val="00186706"/>
    <w:rsid w:val="001912CA"/>
    <w:rsid w:val="001A1E85"/>
    <w:rsid w:val="001A563F"/>
    <w:rsid w:val="001A5981"/>
    <w:rsid w:val="001A7941"/>
    <w:rsid w:val="001B439C"/>
    <w:rsid w:val="001B482F"/>
    <w:rsid w:val="001B4D20"/>
    <w:rsid w:val="001B74DD"/>
    <w:rsid w:val="001C331B"/>
    <w:rsid w:val="001C6B11"/>
    <w:rsid w:val="001C795A"/>
    <w:rsid w:val="001E31E7"/>
    <w:rsid w:val="001E5E63"/>
    <w:rsid w:val="001E7C0C"/>
    <w:rsid w:val="001F0669"/>
    <w:rsid w:val="001F24C9"/>
    <w:rsid w:val="001F3183"/>
    <w:rsid w:val="001F76FD"/>
    <w:rsid w:val="00203F25"/>
    <w:rsid w:val="00213CAD"/>
    <w:rsid w:val="00213DB3"/>
    <w:rsid w:val="00215C94"/>
    <w:rsid w:val="00217349"/>
    <w:rsid w:val="00231426"/>
    <w:rsid w:val="002355D3"/>
    <w:rsid w:val="002359D3"/>
    <w:rsid w:val="002364C0"/>
    <w:rsid w:val="002365C8"/>
    <w:rsid w:val="00247697"/>
    <w:rsid w:val="00247785"/>
    <w:rsid w:val="00251686"/>
    <w:rsid w:val="00254391"/>
    <w:rsid w:val="00256534"/>
    <w:rsid w:val="00256CDE"/>
    <w:rsid w:val="00262646"/>
    <w:rsid w:val="0026360B"/>
    <w:rsid w:val="00263F80"/>
    <w:rsid w:val="00264288"/>
    <w:rsid w:val="002646FC"/>
    <w:rsid w:val="00266A9E"/>
    <w:rsid w:val="002722DC"/>
    <w:rsid w:val="00275941"/>
    <w:rsid w:val="00275C95"/>
    <w:rsid w:val="00277147"/>
    <w:rsid w:val="00283CB5"/>
    <w:rsid w:val="00287E4B"/>
    <w:rsid w:val="002951A8"/>
    <w:rsid w:val="00297F8E"/>
    <w:rsid w:val="002A0F50"/>
    <w:rsid w:val="002A2B99"/>
    <w:rsid w:val="002B12AC"/>
    <w:rsid w:val="002B1936"/>
    <w:rsid w:val="002B49DD"/>
    <w:rsid w:val="002C36B7"/>
    <w:rsid w:val="002C64AB"/>
    <w:rsid w:val="002D0CC0"/>
    <w:rsid w:val="002D0F07"/>
    <w:rsid w:val="002D11E4"/>
    <w:rsid w:val="002D13C3"/>
    <w:rsid w:val="002D19CA"/>
    <w:rsid w:val="002D7452"/>
    <w:rsid w:val="002E033F"/>
    <w:rsid w:val="002E1EAB"/>
    <w:rsid w:val="002E5B4C"/>
    <w:rsid w:val="002E6B05"/>
    <w:rsid w:val="002F651E"/>
    <w:rsid w:val="002F70ED"/>
    <w:rsid w:val="00304115"/>
    <w:rsid w:val="0030627F"/>
    <w:rsid w:val="003070FD"/>
    <w:rsid w:val="00307793"/>
    <w:rsid w:val="0031378E"/>
    <w:rsid w:val="00314054"/>
    <w:rsid w:val="0031475A"/>
    <w:rsid w:val="00325AFF"/>
    <w:rsid w:val="00330FE7"/>
    <w:rsid w:val="00335947"/>
    <w:rsid w:val="0034139D"/>
    <w:rsid w:val="00341A14"/>
    <w:rsid w:val="003427F2"/>
    <w:rsid w:val="003508A8"/>
    <w:rsid w:val="00354295"/>
    <w:rsid w:val="00355426"/>
    <w:rsid w:val="00357C62"/>
    <w:rsid w:val="00361807"/>
    <w:rsid w:val="00364CE7"/>
    <w:rsid w:val="003765E4"/>
    <w:rsid w:val="00384431"/>
    <w:rsid w:val="003908FD"/>
    <w:rsid w:val="0039246F"/>
    <w:rsid w:val="0039260F"/>
    <w:rsid w:val="00397CBA"/>
    <w:rsid w:val="00397FCD"/>
    <w:rsid w:val="003A1684"/>
    <w:rsid w:val="003A526E"/>
    <w:rsid w:val="003A73F6"/>
    <w:rsid w:val="003B2AB8"/>
    <w:rsid w:val="003B58F9"/>
    <w:rsid w:val="003B6B23"/>
    <w:rsid w:val="003C09F8"/>
    <w:rsid w:val="003C3D17"/>
    <w:rsid w:val="003C3DCD"/>
    <w:rsid w:val="003C7D19"/>
    <w:rsid w:val="003D3727"/>
    <w:rsid w:val="003D7C07"/>
    <w:rsid w:val="003E3C49"/>
    <w:rsid w:val="003F7C78"/>
    <w:rsid w:val="00401368"/>
    <w:rsid w:val="00404F53"/>
    <w:rsid w:val="00414482"/>
    <w:rsid w:val="00414C1A"/>
    <w:rsid w:val="00416AA9"/>
    <w:rsid w:val="0042105B"/>
    <w:rsid w:val="004236B3"/>
    <w:rsid w:val="0042432E"/>
    <w:rsid w:val="00426BAF"/>
    <w:rsid w:val="0042710C"/>
    <w:rsid w:val="0043328D"/>
    <w:rsid w:val="0044064B"/>
    <w:rsid w:val="0044109E"/>
    <w:rsid w:val="004443B6"/>
    <w:rsid w:val="004502A1"/>
    <w:rsid w:val="00453F3D"/>
    <w:rsid w:val="0046038D"/>
    <w:rsid w:val="00460624"/>
    <w:rsid w:val="00463939"/>
    <w:rsid w:val="00473797"/>
    <w:rsid w:val="00477324"/>
    <w:rsid w:val="00483DC9"/>
    <w:rsid w:val="00483DCF"/>
    <w:rsid w:val="00487548"/>
    <w:rsid w:val="0049180B"/>
    <w:rsid w:val="00491CE1"/>
    <w:rsid w:val="004A25DF"/>
    <w:rsid w:val="004A3864"/>
    <w:rsid w:val="004A7A16"/>
    <w:rsid w:val="004B0E3A"/>
    <w:rsid w:val="004B3563"/>
    <w:rsid w:val="004C15F4"/>
    <w:rsid w:val="004C3098"/>
    <w:rsid w:val="004C3538"/>
    <w:rsid w:val="004C6C96"/>
    <w:rsid w:val="004C7EE3"/>
    <w:rsid w:val="004D521B"/>
    <w:rsid w:val="004D6551"/>
    <w:rsid w:val="004D755B"/>
    <w:rsid w:val="004E36A0"/>
    <w:rsid w:val="004E770C"/>
    <w:rsid w:val="004F4E25"/>
    <w:rsid w:val="00504240"/>
    <w:rsid w:val="00504520"/>
    <w:rsid w:val="005105CA"/>
    <w:rsid w:val="00510E10"/>
    <w:rsid w:val="0051176B"/>
    <w:rsid w:val="00512D78"/>
    <w:rsid w:val="00513790"/>
    <w:rsid w:val="00515B19"/>
    <w:rsid w:val="00517DC0"/>
    <w:rsid w:val="00533C34"/>
    <w:rsid w:val="00534974"/>
    <w:rsid w:val="00535FB6"/>
    <w:rsid w:val="005369EB"/>
    <w:rsid w:val="00537131"/>
    <w:rsid w:val="00541F14"/>
    <w:rsid w:val="00550C69"/>
    <w:rsid w:val="00553A55"/>
    <w:rsid w:val="00557E9C"/>
    <w:rsid w:val="00557ECE"/>
    <w:rsid w:val="00561DA4"/>
    <w:rsid w:val="00562C6A"/>
    <w:rsid w:val="005639C1"/>
    <w:rsid w:val="005642C4"/>
    <w:rsid w:val="0056538A"/>
    <w:rsid w:val="00565FE0"/>
    <w:rsid w:val="00571513"/>
    <w:rsid w:val="005719A4"/>
    <w:rsid w:val="005803EE"/>
    <w:rsid w:val="00581A8A"/>
    <w:rsid w:val="00585ED7"/>
    <w:rsid w:val="005906A7"/>
    <w:rsid w:val="00596DB6"/>
    <w:rsid w:val="005A4F39"/>
    <w:rsid w:val="005B242B"/>
    <w:rsid w:val="005B3806"/>
    <w:rsid w:val="005B599F"/>
    <w:rsid w:val="005B5A77"/>
    <w:rsid w:val="005C08A1"/>
    <w:rsid w:val="005C29D1"/>
    <w:rsid w:val="005C341B"/>
    <w:rsid w:val="005C53E8"/>
    <w:rsid w:val="005C6D27"/>
    <w:rsid w:val="005D04E6"/>
    <w:rsid w:val="005D3383"/>
    <w:rsid w:val="005D4EC1"/>
    <w:rsid w:val="005D76B4"/>
    <w:rsid w:val="005E1EC4"/>
    <w:rsid w:val="005E3BE4"/>
    <w:rsid w:val="005E3F9D"/>
    <w:rsid w:val="005E5D38"/>
    <w:rsid w:val="005E7DAB"/>
    <w:rsid w:val="005F2DAC"/>
    <w:rsid w:val="005F3475"/>
    <w:rsid w:val="005F49E6"/>
    <w:rsid w:val="005F5BDC"/>
    <w:rsid w:val="005F7BF1"/>
    <w:rsid w:val="00600CAB"/>
    <w:rsid w:val="00602CEF"/>
    <w:rsid w:val="00603891"/>
    <w:rsid w:val="006127AC"/>
    <w:rsid w:val="006146A1"/>
    <w:rsid w:val="00615B90"/>
    <w:rsid w:val="006227EB"/>
    <w:rsid w:val="006237D6"/>
    <w:rsid w:val="00623917"/>
    <w:rsid w:val="00627F24"/>
    <w:rsid w:val="00642A1D"/>
    <w:rsid w:val="00650DA1"/>
    <w:rsid w:val="006513FC"/>
    <w:rsid w:val="00656AE4"/>
    <w:rsid w:val="00666C51"/>
    <w:rsid w:val="00674B36"/>
    <w:rsid w:val="00680295"/>
    <w:rsid w:val="00681200"/>
    <w:rsid w:val="00683F07"/>
    <w:rsid w:val="00685BBD"/>
    <w:rsid w:val="00686584"/>
    <w:rsid w:val="00690BD3"/>
    <w:rsid w:val="00691456"/>
    <w:rsid w:val="00694195"/>
    <w:rsid w:val="00697501"/>
    <w:rsid w:val="006A0516"/>
    <w:rsid w:val="006A4E40"/>
    <w:rsid w:val="006A7980"/>
    <w:rsid w:val="006B0E7E"/>
    <w:rsid w:val="006B3229"/>
    <w:rsid w:val="006B7D3E"/>
    <w:rsid w:val="006C2360"/>
    <w:rsid w:val="006C2E5D"/>
    <w:rsid w:val="006D0DF0"/>
    <w:rsid w:val="006D1D42"/>
    <w:rsid w:val="006D764C"/>
    <w:rsid w:val="006E06E8"/>
    <w:rsid w:val="006E3B73"/>
    <w:rsid w:val="006E6407"/>
    <w:rsid w:val="006F21BD"/>
    <w:rsid w:val="006F2F6C"/>
    <w:rsid w:val="006F3656"/>
    <w:rsid w:val="006F372B"/>
    <w:rsid w:val="006F3CFE"/>
    <w:rsid w:val="006F4EB3"/>
    <w:rsid w:val="006F63C5"/>
    <w:rsid w:val="006F70A0"/>
    <w:rsid w:val="00704454"/>
    <w:rsid w:val="007118F1"/>
    <w:rsid w:val="00712D26"/>
    <w:rsid w:val="00713912"/>
    <w:rsid w:val="007149D9"/>
    <w:rsid w:val="007152D7"/>
    <w:rsid w:val="007178A6"/>
    <w:rsid w:val="00725AED"/>
    <w:rsid w:val="00731788"/>
    <w:rsid w:val="00731E10"/>
    <w:rsid w:val="007339C7"/>
    <w:rsid w:val="00740472"/>
    <w:rsid w:val="00740504"/>
    <w:rsid w:val="007418EE"/>
    <w:rsid w:val="00750157"/>
    <w:rsid w:val="00751ECF"/>
    <w:rsid w:val="007528AF"/>
    <w:rsid w:val="00755B29"/>
    <w:rsid w:val="0075688F"/>
    <w:rsid w:val="007601B0"/>
    <w:rsid w:val="007638D0"/>
    <w:rsid w:val="00773F3F"/>
    <w:rsid w:val="00777398"/>
    <w:rsid w:val="00777E29"/>
    <w:rsid w:val="00783B03"/>
    <w:rsid w:val="00784558"/>
    <w:rsid w:val="00786CC5"/>
    <w:rsid w:val="00791BEF"/>
    <w:rsid w:val="00791F99"/>
    <w:rsid w:val="00792600"/>
    <w:rsid w:val="00792C3C"/>
    <w:rsid w:val="00793A92"/>
    <w:rsid w:val="0079555D"/>
    <w:rsid w:val="0079620B"/>
    <w:rsid w:val="007A172E"/>
    <w:rsid w:val="007A5D0A"/>
    <w:rsid w:val="007C02DD"/>
    <w:rsid w:val="007C1257"/>
    <w:rsid w:val="007C279B"/>
    <w:rsid w:val="007C38EC"/>
    <w:rsid w:val="007C478D"/>
    <w:rsid w:val="007D6A74"/>
    <w:rsid w:val="007D7E69"/>
    <w:rsid w:val="007E11A0"/>
    <w:rsid w:val="007E56A6"/>
    <w:rsid w:val="007E707C"/>
    <w:rsid w:val="007E7A96"/>
    <w:rsid w:val="007F1F97"/>
    <w:rsid w:val="007F273B"/>
    <w:rsid w:val="007F72CB"/>
    <w:rsid w:val="007F79AC"/>
    <w:rsid w:val="00800493"/>
    <w:rsid w:val="00803E84"/>
    <w:rsid w:val="00804800"/>
    <w:rsid w:val="00812E61"/>
    <w:rsid w:val="00815064"/>
    <w:rsid w:val="00821BDC"/>
    <w:rsid w:val="0082255F"/>
    <w:rsid w:val="00823291"/>
    <w:rsid w:val="0082412A"/>
    <w:rsid w:val="00831666"/>
    <w:rsid w:val="00833CB7"/>
    <w:rsid w:val="008347A3"/>
    <w:rsid w:val="008358C8"/>
    <w:rsid w:val="0084243E"/>
    <w:rsid w:val="00852F6E"/>
    <w:rsid w:val="00853B41"/>
    <w:rsid w:val="00860BE3"/>
    <w:rsid w:val="008648C2"/>
    <w:rsid w:val="00865613"/>
    <w:rsid w:val="008663E0"/>
    <w:rsid w:val="00871CDB"/>
    <w:rsid w:val="00872674"/>
    <w:rsid w:val="00874EC0"/>
    <w:rsid w:val="0088790D"/>
    <w:rsid w:val="008914DD"/>
    <w:rsid w:val="00892180"/>
    <w:rsid w:val="0089485B"/>
    <w:rsid w:val="008A0F8D"/>
    <w:rsid w:val="008A63E3"/>
    <w:rsid w:val="008B41C1"/>
    <w:rsid w:val="008B63A6"/>
    <w:rsid w:val="008B7C22"/>
    <w:rsid w:val="008D08BE"/>
    <w:rsid w:val="008D1EFD"/>
    <w:rsid w:val="008D483A"/>
    <w:rsid w:val="008D64D1"/>
    <w:rsid w:val="008D7A8C"/>
    <w:rsid w:val="008F2ABA"/>
    <w:rsid w:val="008F3D23"/>
    <w:rsid w:val="00900338"/>
    <w:rsid w:val="00900BCF"/>
    <w:rsid w:val="00901D5F"/>
    <w:rsid w:val="00904D81"/>
    <w:rsid w:val="00904FFC"/>
    <w:rsid w:val="009053BA"/>
    <w:rsid w:val="0091028E"/>
    <w:rsid w:val="00915118"/>
    <w:rsid w:val="009220D2"/>
    <w:rsid w:val="0092710A"/>
    <w:rsid w:val="0093014D"/>
    <w:rsid w:val="00932129"/>
    <w:rsid w:val="00935901"/>
    <w:rsid w:val="009407C7"/>
    <w:rsid w:val="009414A0"/>
    <w:rsid w:val="00943D3B"/>
    <w:rsid w:val="009473C7"/>
    <w:rsid w:val="00953322"/>
    <w:rsid w:val="00955853"/>
    <w:rsid w:val="00955EDA"/>
    <w:rsid w:val="009646B5"/>
    <w:rsid w:val="00965BD4"/>
    <w:rsid w:val="0096612B"/>
    <w:rsid w:val="00970D8B"/>
    <w:rsid w:val="009769C8"/>
    <w:rsid w:val="00981ADB"/>
    <w:rsid w:val="009873CF"/>
    <w:rsid w:val="00991409"/>
    <w:rsid w:val="009A120C"/>
    <w:rsid w:val="009A1272"/>
    <w:rsid w:val="009A7096"/>
    <w:rsid w:val="009A78C0"/>
    <w:rsid w:val="009B23BE"/>
    <w:rsid w:val="009B3210"/>
    <w:rsid w:val="009C2A2B"/>
    <w:rsid w:val="009C2CCF"/>
    <w:rsid w:val="009C4C34"/>
    <w:rsid w:val="009C5DC4"/>
    <w:rsid w:val="009D04EF"/>
    <w:rsid w:val="009D2A3D"/>
    <w:rsid w:val="009D360B"/>
    <w:rsid w:val="009D7654"/>
    <w:rsid w:val="009D7CFA"/>
    <w:rsid w:val="009E21A1"/>
    <w:rsid w:val="009E31AA"/>
    <w:rsid w:val="009E4E4D"/>
    <w:rsid w:val="009E578E"/>
    <w:rsid w:val="009E6A52"/>
    <w:rsid w:val="009F1259"/>
    <w:rsid w:val="009F1472"/>
    <w:rsid w:val="009F3BF3"/>
    <w:rsid w:val="009F3C93"/>
    <w:rsid w:val="009F65F0"/>
    <w:rsid w:val="00A00405"/>
    <w:rsid w:val="00A0109B"/>
    <w:rsid w:val="00A01E80"/>
    <w:rsid w:val="00A04F5A"/>
    <w:rsid w:val="00A100D2"/>
    <w:rsid w:val="00A1158F"/>
    <w:rsid w:val="00A15BF5"/>
    <w:rsid w:val="00A176FA"/>
    <w:rsid w:val="00A23EE0"/>
    <w:rsid w:val="00A24D84"/>
    <w:rsid w:val="00A35127"/>
    <w:rsid w:val="00A41268"/>
    <w:rsid w:val="00A4328C"/>
    <w:rsid w:val="00A477D1"/>
    <w:rsid w:val="00A47998"/>
    <w:rsid w:val="00A5049C"/>
    <w:rsid w:val="00A51B08"/>
    <w:rsid w:val="00A556BF"/>
    <w:rsid w:val="00A6197C"/>
    <w:rsid w:val="00A62054"/>
    <w:rsid w:val="00A65BD1"/>
    <w:rsid w:val="00A6661E"/>
    <w:rsid w:val="00A71D9E"/>
    <w:rsid w:val="00A73B2B"/>
    <w:rsid w:val="00A73B42"/>
    <w:rsid w:val="00A74E3C"/>
    <w:rsid w:val="00A80453"/>
    <w:rsid w:val="00A84B33"/>
    <w:rsid w:val="00A85586"/>
    <w:rsid w:val="00A865BD"/>
    <w:rsid w:val="00A868DC"/>
    <w:rsid w:val="00A906B3"/>
    <w:rsid w:val="00A9456F"/>
    <w:rsid w:val="00AA6841"/>
    <w:rsid w:val="00AB0959"/>
    <w:rsid w:val="00AB3EB2"/>
    <w:rsid w:val="00AB508D"/>
    <w:rsid w:val="00AB5390"/>
    <w:rsid w:val="00AC75C3"/>
    <w:rsid w:val="00AD0538"/>
    <w:rsid w:val="00AD0C98"/>
    <w:rsid w:val="00AD58D3"/>
    <w:rsid w:val="00AE520E"/>
    <w:rsid w:val="00AE785C"/>
    <w:rsid w:val="00AF26D9"/>
    <w:rsid w:val="00AF4300"/>
    <w:rsid w:val="00AF430A"/>
    <w:rsid w:val="00AF4413"/>
    <w:rsid w:val="00AF5691"/>
    <w:rsid w:val="00B07C99"/>
    <w:rsid w:val="00B11547"/>
    <w:rsid w:val="00B17643"/>
    <w:rsid w:val="00B178C1"/>
    <w:rsid w:val="00B246FA"/>
    <w:rsid w:val="00B250B6"/>
    <w:rsid w:val="00B3106B"/>
    <w:rsid w:val="00B31162"/>
    <w:rsid w:val="00B32F06"/>
    <w:rsid w:val="00B34156"/>
    <w:rsid w:val="00B442F6"/>
    <w:rsid w:val="00B46197"/>
    <w:rsid w:val="00B5190A"/>
    <w:rsid w:val="00B5775C"/>
    <w:rsid w:val="00B63F75"/>
    <w:rsid w:val="00B63FCF"/>
    <w:rsid w:val="00B6415D"/>
    <w:rsid w:val="00B73D43"/>
    <w:rsid w:val="00B743D9"/>
    <w:rsid w:val="00B760CC"/>
    <w:rsid w:val="00B80785"/>
    <w:rsid w:val="00B80B2F"/>
    <w:rsid w:val="00B84F15"/>
    <w:rsid w:val="00B91BF4"/>
    <w:rsid w:val="00B925CD"/>
    <w:rsid w:val="00B9421C"/>
    <w:rsid w:val="00B95507"/>
    <w:rsid w:val="00BA56E7"/>
    <w:rsid w:val="00BB3682"/>
    <w:rsid w:val="00BB5CAA"/>
    <w:rsid w:val="00BB60BC"/>
    <w:rsid w:val="00BC2942"/>
    <w:rsid w:val="00BD23D5"/>
    <w:rsid w:val="00BD2BD8"/>
    <w:rsid w:val="00BE1C7B"/>
    <w:rsid w:val="00BE298F"/>
    <w:rsid w:val="00BE51B6"/>
    <w:rsid w:val="00BE639B"/>
    <w:rsid w:val="00BF1F81"/>
    <w:rsid w:val="00BF2916"/>
    <w:rsid w:val="00C000F0"/>
    <w:rsid w:val="00C03C66"/>
    <w:rsid w:val="00C11375"/>
    <w:rsid w:val="00C1333D"/>
    <w:rsid w:val="00C135C1"/>
    <w:rsid w:val="00C17FAF"/>
    <w:rsid w:val="00C23745"/>
    <w:rsid w:val="00C2548B"/>
    <w:rsid w:val="00C338B9"/>
    <w:rsid w:val="00C37584"/>
    <w:rsid w:val="00C40AF1"/>
    <w:rsid w:val="00C435FF"/>
    <w:rsid w:val="00C45B49"/>
    <w:rsid w:val="00C53162"/>
    <w:rsid w:val="00C53EA2"/>
    <w:rsid w:val="00C5451D"/>
    <w:rsid w:val="00C5473F"/>
    <w:rsid w:val="00C54ADE"/>
    <w:rsid w:val="00C604B7"/>
    <w:rsid w:val="00C62CE3"/>
    <w:rsid w:val="00C6553B"/>
    <w:rsid w:val="00C673AD"/>
    <w:rsid w:val="00C70779"/>
    <w:rsid w:val="00C75535"/>
    <w:rsid w:val="00C84A71"/>
    <w:rsid w:val="00C84B10"/>
    <w:rsid w:val="00C92D65"/>
    <w:rsid w:val="00C94338"/>
    <w:rsid w:val="00CA0379"/>
    <w:rsid w:val="00CA3371"/>
    <w:rsid w:val="00CA3967"/>
    <w:rsid w:val="00CB3623"/>
    <w:rsid w:val="00CB7576"/>
    <w:rsid w:val="00CB7AF7"/>
    <w:rsid w:val="00CC6E3B"/>
    <w:rsid w:val="00CD0A1C"/>
    <w:rsid w:val="00CD4C5D"/>
    <w:rsid w:val="00CD4F29"/>
    <w:rsid w:val="00CD7122"/>
    <w:rsid w:val="00CD7344"/>
    <w:rsid w:val="00CD7D74"/>
    <w:rsid w:val="00CE3DC4"/>
    <w:rsid w:val="00CF2615"/>
    <w:rsid w:val="00D01E2E"/>
    <w:rsid w:val="00D05E6D"/>
    <w:rsid w:val="00D11C0C"/>
    <w:rsid w:val="00D15803"/>
    <w:rsid w:val="00D1726A"/>
    <w:rsid w:val="00D2137F"/>
    <w:rsid w:val="00D3036C"/>
    <w:rsid w:val="00D31856"/>
    <w:rsid w:val="00D40F5F"/>
    <w:rsid w:val="00D41751"/>
    <w:rsid w:val="00D41A4D"/>
    <w:rsid w:val="00D43C13"/>
    <w:rsid w:val="00D4787E"/>
    <w:rsid w:val="00D51E87"/>
    <w:rsid w:val="00D53306"/>
    <w:rsid w:val="00D56D4A"/>
    <w:rsid w:val="00D578F1"/>
    <w:rsid w:val="00D57DF5"/>
    <w:rsid w:val="00D61279"/>
    <w:rsid w:val="00D61544"/>
    <w:rsid w:val="00D6411A"/>
    <w:rsid w:val="00D71A85"/>
    <w:rsid w:val="00D7274C"/>
    <w:rsid w:val="00D72EA0"/>
    <w:rsid w:val="00D8077B"/>
    <w:rsid w:val="00D83775"/>
    <w:rsid w:val="00D92AD9"/>
    <w:rsid w:val="00DA099D"/>
    <w:rsid w:val="00DA36BE"/>
    <w:rsid w:val="00DA4A49"/>
    <w:rsid w:val="00DA55E0"/>
    <w:rsid w:val="00DB0ED3"/>
    <w:rsid w:val="00DC3BE5"/>
    <w:rsid w:val="00DD090C"/>
    <w:rsid w:val="00DD0D58"/>
    <w:rsid w:val="00DD1B8D"/>
    <w:rsid w:val="00DD729C"/>
    <w:rsid w:val="00DE0F14"/>
    <w:rsid w:val="00DE67BF"/>
    <w:rsid w:val="00DF37CC"/>
    <w:rsid w:val="00DF589A"/>
    <w:rsid w:val="00DF5BE7"/>
    <w:rsid w:val="00E042FE"/>
    <w:rsid w:val="00E04597"/>
    <w:rsid w:val="00E0524B"/>
    <w:rsid w:val="00E05C75"/>
    <w:rsid w:val="00E1016E"/>
    <w:rsid w:val="00E1355D"/>
    <w:rsid w:val="00E14514"/>
    <w:rsid w:val="00E14981"/>
    <w:rsid w:val="00E15DB5"/>
    <w:rsid w:val="00E20D11"/>
    <w:rsid w:val="00E21681"/>
    <w:rsid w:val="00E25A64"/>
    <w:rsid w:val="00E2734D"/>
    <w:rsid w:val="00E27D7F"/>
    <w:rsid w:val="00E31D8B"/>
    <w:rsid w:val="00E3577F"/>
    <w:rsid w:val="00E36E1F"/>
    <w:rsid w:val="00E57CF8"/>
    <w:rsid w:val="00E61CA5"/>
    <w:rsid w:val="00E645CB"/>
    <w:rsid w:val="00E64A40"/>
    <w:rsid w:val="00E66674"/>
    <w:rsid w:val="00E66DBF"/>
    <w:rsid w:val="00E73C7F"/>
    <w:rsid w:val="00E76A72"/>
    <w:rsid w:val="00E77E21"/>
    <w:rsid w:val="00E80234"/>
    <w:rsid w:val="00E83DE1"/>
    <w:rsid w:val="00E87E3F"/>
    <w:rsid w:val="00E93E33"/>
    <w:rsid w:val="00E94297"/>
    <w:rsid w:val="00E95F7B"/>
    <w:rsid w:val="00E96062"/>
    <w:rsid w:val="00E96170"/>
    <w:rsid w:val="00E97B26"/>
    <w:rsid w:val="00E97C07"/>
    <w:rsid w:val="00EA059C"/>
    <w:rsid w:val="00EA2646"/>
    <w:rsid w:val="00EA5371"/>
    <w:rsid w:val="00EA6130"/>
    <w:rsid w:val="00EA6740"/>
    <w:rsid w:val="00EB3E6A"/>
    <w:rsid w:val="00EB5F6A"/>
    <w:rsid w:val="00EB7D0D"/>
    <w:rsid w:val="00EC2841"/>
    <w:rsid w:val="00EC2B86"/>
    <w:rsid w:val="00EC4225"/>
    <w:rsid w:val="00EC6AA2"/>
    <w:rsid w:val="00ED29FE"/>
    <w:rsid w:val="00EE1689"/>
    <w:rsid w:val="00EE27B6"/>
    <w:rsid w:val="00EF1DD6"/>
    <w:rsid w:val="00EF46E0"/>
    <w:rsid w:val="00EF54D0"/>
    <w:rsid w:val="00F04FFA"/>
    <w:rsid w:val="00F065AE"/>
    <w:rsid w:val="00F126A1"/>
    <w:rsid w:val="00F20D0E"/>
    <w:rsid w:val="00F25EBB"/>
    <w:rsid w:val="00F33718"/>
    <w:rsid w:val="00F35468"/>
    <w:rsid w:val="00F41753"/>
    <w:rsid w:val="00F44079"/>
    <w:rsid w:val="00F47573"/>
    <w:rsid w:val="00F50638"/>
    <w:rsid w:val="00F5340F"/>
    <w:rsid w:val="00F53A1A"/>
    <w:rsid w:val="00F54E6D"/>
    <w:rsid w:val="00F5776A"/>
    <w:rsid w:val="00F65055"/>
    <w:rsid w:val="00F65A7D"/>
    <w:rsid w:val="00F67DD8"/>
    <w:rsid w:val="00F75A21"/>
    <w:rsid w:val="00F80F08"/>
    <w:rsid w:val="00F8242C"/>
    <w:rsid w:val="00F82862"/>
    <w:rsid w:val="00F84DF6"/>
    <w:rsid w:val="00F87B11"/>
    <w:rsid w:val="00F9391E"/>
    <w:rsid w:val="00F9706C"/>
    <w:rsid w:val="00FA360B"/>
    <w:rsid w:val="00FA7903"/>
    <w:rsid w:val="00FB3E82"/>
    <w:rsid w:val="00FC7022"/>
    <w:rsid w:val="00FD011D"/>
    <w:rsid w:val="00FE2E50"/>
    <w:rsid w:val="00FE7494"/>
    <w:rsid w:val="00FF0B2E"/>
    <w:rsid w:val="00FF584C"/>
    <w:rsid w:val="00FF6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A"/>
    <w:pPr>
      <w:spacing w:after="200" w:line="276" w:lineRule="auto"/>
    </w:pPr>
    <w:rPr>
      <w:lang w:eastAsia="en-US"/>
    </w:rPr>
  </w:style>
  <w:style w:type="paragraph" w:styleId="1">
    <w:name w:val="heading 1"/>
    <w:basedOn w:val="a"/>
    <w:next w:val="a"/>
    <w:link w:val="10"/>
    <w:uiPriority w:val="99"/>
    <w:qFormat/>
    <w:locked/>
    <w:rsid w:val="00E042FE"/>
    <w:pPr>
      <w:keepNext/>
      <w:numPr>
        <w:numId w:val="1"/>
      </w:numPr>
      <w:spacing w:before="240" w:after="60" w:line="240" w:lineRule="auto"/>
      <w:outlineLvl w:val="0"/>
    </w:pPr>
    <w:rPr>
      <w:rFonts w:ascii="Cambria" w:eastAsia="Times New Roman" w:hAnsi="Cambria"/>
      <w:b/>
      <w:kern w:val="32"/>
      <w:sz w:val="32"/>
      <w:szCs w:val="20"/>
      <w:lang w:eastAsia="ru-RU"/>
    </w:rPr>
  </w:style>
  <w:style w:type="paragraph" w:styleId="2">
    <w:name w:val="heading 2"/>
    <w:basedOn w:val="a"/>
    <w:next w:val="a"/>
    <w:link w:val="20"/>
    <w:uiPriority w:val="99"/>
    <w:qFormat/>
    <w:locked/>
    <w:rsid w:val="00E042FE"/>
    <w:pPr>
      <w:keepNext/>
      <w:numPr>
        <w:ilvl w:val="1"/>
        <w:numId w:val="1"/>
      </w:numPr>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locked/>
    <w:rsid w:val="00E042FE"/>
    <w:pPr>
      <w:keepNext/>
      <w:numPr>
        <w:ilvl w:val="2"/>
        <w:numId w:val="1"/>
      </w:numPr>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qFormat/>
    <w:locked/>
    <w:rsid w:val="00E042FE"/>
    <w:pPr>
      <w:keepNext/>
      <w:numPr>
        <w:ilvl w:val="3"/>
        <w:numId w:val="1"/>
      </w:numPr>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locked/>
    <w:rsid w:val="00E042FE"/>
    <w:pPr>
      <w:numPr>
        <w:ilvl w:val="4"/>
        <w:numId w:val="1"/>
      </w:num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locked/>
    <w:rsid w:val="00E042FE"/>
    <w:pPr>
      <w:numPr>
        <w:ilvl w:val="5"/>
        <w:numId w:val="1"/>
      </w:numPr>
      <w:spacing w:before="240" w:after="60" w:line="240" w:lineRule="auto"/>
      <w:outlineLvl w:val="5"/>
    </w:pPr>
    <w:rPr>
      <w:rFonts w:eastAsia="Times New Roman"/>
      <w:b/>
      <w:bCs/>
      <w:lang w:eastAsia="ru-RU"/>
    </w:rPr>
  </w:style>
  <w:style w:type="paragraph" w:styleId="7">
    <w:name w:val="heading 7"/>
    <w:basedOn w:val="a"/>
    <w:next w:val="a"/>
    <w:link w:val="70"/>
    <w:uiPriority w:val="99"/>
    <w:qFormat/>
    <w:locked/>
    <w:rsid w:val="00E042FE"/>
    <w:pPr>
      <w:numPr>
        <w:ilvl w:val="6"/>
        <w:numId w:val="1"/>
      </w:num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9"/>
    <w:qFormat/>
    <w:locked/>
    <w:rsid w:val="00E042FE"/>
    <w:pPr>
      <w:numPr>
        <w:ilvl w:val="7"/>
        <w:numId w:val="1"/>
      </w:num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9"/>
    <w:qFormat/>
    <w:locked/>
    <w:rsid w:val="00E042FE"/>
    <w:pPr>
      <w:numPr>
        <w:ilvl w:val="8"/>
        <w:numId w:val="1"/>
      </w:num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26A"/>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34"/>
    <w:qFormat/>
    <w:rsid w:val="007F72CB"/>
    <w:pPr>
      <w:ind w:left="720"/>
      <w:contextualSpacing/>
    </w:pPr>
  </w:style>
  <w:style w:type="paragraph" w:styleId="a4">
    <w:name w:val="Balloon Text"/>
    <w:basedOn w:val="a"/>
    <w:link w:val="a5"/>
    <w:uiPriority w:val="99"/>
    <w:semiHidden/>
    <w:rsid w:val="00ED2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D29FE"/>
    <w:rPr>
      <w:rFonts w:ascii="Tahoma" w:hAnsi="Tahoma" w:cs="Tahoma"/>
      <w:sz w:val="16"/>
      <w:szCs w:val="16"/>
    </w:rPr>
  </w:style>
  <w:style w:type="character" w:styleId="a6">
    <w:name w:val="annotation reference"/>
    <w:basedOn w:val="a0"/>
    <w:uiPriority w:val="99"/>
    <w:semiHidden/>
    <w:rsid w:val="00ED29FE"/>
    <w:rPr>
      <w:rFonts w:cs="Times New Roman"/>
      <w:sz w:val="16"/>
      <w:szCs w:val="16"/>
    </w:rPr>
  </w:style>
  <w:style w:type="paragraph" w:styleId="a7">
    <w:name w:val="annotation text"/>
    <w:basedOn w:val="a"/>
    <w:link w:val="a8"/>
    <w:uiPriority w:val="99"/>
    <w:rsid w:val="00ED29FE"/>
    <w:pPr>
      <w:spacing w:line="240" w:lineRule="auto"/>
    </w:pPr>
    <w:rPr>
      <w:sz w:val="20"/>
      <w:szCs w:val="20"/>
    </w:rPr>
  </w:style>
  <w:style w:type="character" w:customStyle="1" w:styleId="a8">
    <w:name w:val="Текст примечания Знак"/>
    <w:basedOn w:val="a0"/>
    <w:link w:val="a7"/>
    <w:uiPriority w:val="99"/>
    <w:locked/>
    <w:rsid w:val="00ED29FE"/>
    <w:rPr>
      <w:rFonts w:ascii="Calibri" w:hAnsi="Calibri" w:cs="Times New Roman"/>
      <w:sz w:val="20"/>
      <w:szCs w:val="20"/>
    </w:rPr>
  </w:style>
  <w:style w:type="paragraph" w:styleId="a9">
    <w:name w:val="annotation subject"/>
    <w:basedOn w:val="a7"/>
    <w:next w:val="a7"/>
    <w:link w:val="aa"/>
    <w:uiPriority w:val="99"/>
    <w:semiHidden/>
    <w:rsid w:val="00ED29FE"/>
    <w:rPr>
      <w:b/>
      <w:bCs/>
    </w:rPr>
  </w:style>
  <w:style w:type="character" w:customStyle="1" w:styleId="aa">
    <w:name w:val="Тема примечания Знак"/>
    <w:basedOn w:val="a8"/>
    <w:link w:val="a9"/>
    <w:uiPriority w:val="99"/>
    <w:semiHidden/>
    <w:locked/>
    <w:rsid w:val="00ED29FE"/>
    <w:rPr>
      <w:rFonts w:ascii="Calibri" w:hAnsi="Calibri" w:cs="Times New Roman"/>
      <w:b/>
      <w:bCs/>
      <w:sz w:val="20"/>
      <w:szCs w:val="20"/>
    </w:rPr>
  </w:style>
  <w:style w:type="paragraph" w:styleId="ab">
    <w:name w:val="header"/>
    <w:basedOn w:val="a"/>
    <w:link w:val="ac"/>
    <w:uiPriority w:val="99"/>
    <w:rsid w:val="009A1272"/>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A1272"/>
    <w:rPr>
      <w:rFonts w:ascii="Calibri" w:hAnsi="Calibri" w:cs="Times New Roman"/>
    </w:rPr>
  </w:style>
  <w:style w:type="paragraph" w:styleId="ad">
    <w:name w:val="footer"/>
    <w:basedOn w:val="a"/>
    <w:link w:val="ae"/>
    <w:uiPriority w:val="99"/>
    <w:rsid w:val="009A1272"/>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A1272"/>
    <w:rPr>
      <w:rFonts w:ascii="Calibri" w:hAnsi="Calibri" w:cs="Times New Roman"/>
    </w:rPr>
  </w:style>
  <w:style w:type="table" w:styleId="af">
    <w:name w:val="Table Grid"/>
    <w:basedOn w:val="a1"/>
    <w:uiPriority w:val="59"/>
    <w:rsid w:val="009F12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0">
    <w:name w:val="Font Style70"/>
    <w:uiPriority w:val="99"/>
    <w:rsid w:val="006D764C"/>
    <w:rPr>
      <w:rFonts w:ascii="Times New Roman" w:hAnsi="Times New Roman"/>
      <w:sz w:val="24"/>
    </w:rPr>
  </w:style>
  <w:style w:type="paragraph" w:customStyle="1" w:styleId="Style49">
    <w:name w:val="Style49"/>
    <w:basedOn w:val="a"/>
    <w:uiPriority w:val="99"/>
    <w:rsid w:val="00E57CF8"/>
    <w:pPr>
      <w:widowControl w:val="0"/>
      <w:autoSpaceDE w:val="0"/>
      <w:autoSpaceDN w:val="0"/>
      <w:adjustRightInd w:val="0"/>
      <w:spacing w:after="0" w:line="269" w:lineRule="exact"/>
      <w:jc w:val="center"/>
    </w:pPr>
    <w:rPr>
      <w:rFonts w:ascii="Times New Roman" w:eastAsiaTheme="minorEastAsia" w:hAnsi="Times New Roman"/>
      <w:sz w:val="24"/>
      <w:szCs w:val="24"/>
      <w:lang w:eastAsia="ru-RU"/>
    </w:rPr>
  </w:style>
  <w:style w:type="character" w:customStyle="1" w:styleId="CharStyle27">
    <w:name w:val="Char Style 27"/>
    <w:uiPriority w:val="99"/>
    <w:rsid w:val="000F1292"/>
    <w:rPr>
      <w:rFonts w:cs="Times New Roman"/>
      <w:sz w:val="24"/>
      <w:szCs w:val="24"/>
      <w:shd w:val="clear" w:color="auto" w:fill="FFFFFF"/>
    </w:rPr>
  </w:style>
  <w:style w:type="character" w:customStyle="1" w:styleId="10">
    <w:name w:val="Заголовок 1 Знак"/>
    <w:basedOn w:val="a0"/>
    <w:link w:val="1"/>
    <w:uiPriority w:val="99"/>
    <w:rsid w:val="00E042FE"/>
    <w:rPr>
      <w:rFonts w:ascii="Cambria" w:eastAsia="Times New Roman" w:hAnsi="Cambria"/>
      <w:b/>
      <w:kern w:val="32"/>
      <w:sz w:val="32"/>
      <w:szCs w:val="20"/>
    </w:rPr>
  </w:style>
  <w:style w:type="character" w:customStyle="1" w:styleId="20">
    <w:name w:val="Заголовок 2 Знак"/>
    <w:basedOn w:val="a0"/>
    <w:link w:val="2"/>
    <w:uiPriority w:val="99"/>
    <w:rsid w:val="00E042FE"/>
    <w:rPr>
      <w:rFonts w:ascii="Cambria" w:eastAsia="Times New Roman" w:hAnsi="Cambria"/>
      <w:b/>
      <w:bCs/>
      <w:i/>
      <w:iCs/>
      <w:sz w:val="28"/>
      <w:szCs w:val="28"/>
    </w:rPr>
  </w:style>
  <w:style w:type="character" w:customStyle="1" w:styleId="30">
    <w:name w:val="Заголовок 3 Знак"/>
    <w:basedOn w:val="a0"/>
    <w:link w:val="3"/>
    <w:uiPriority w:val="99"/>
    <w:rsid w:val="00E042FE"/>
    <w:rPr>
      <w:rFonts w:ascii="Cambria" w:eastAsia="Times New Roman" w:hAnsi="Cambria"/>
      <w:b/>
      <w:sz w:val="26"/>
      <w:szCs w:val="20"/>
    </w:rPr>
  </w:style>
  <w:style w:type="character" w:customStyle="1" w:styleId="40">
    <w:name w:val="Заголовок 4 Знак"/>
    <w:basedOn w:val="a0"/>
    <w:link w:val="4"/>
    <w:uiPriority w:val="99"/>
    <w:rsid w:val="00E042FE"/>
    <w:rPr>
      <w:rFonts w:eastAsia="Times New Roman"/>
      <w:b/>
      <w:bCs/>
      <w:sz w:val="28"/>
      <w:szCs w:val="28"/>
    </w:rPr>
  </w:style>
  <w:style w:type="character" w:customStyle="1" w:styleId="50">
    <w:name w:val="Заголовок 5 Знак"/>
    <w:basedOn w:val="a0"/>
    <w:link w:val="5"/>
    <w:uiPriority w:val="99"/>
    <w:rsid w:val="00E042FE"/>
    <w:rPr>
      <w:rFonts w:eastAsia="Times New Roman"/>
      <w:b/>
      <w:bCs/>
      <w:i/>
      <w:iCs/>
      <w:sz w:val="26"/>
      <w:szCs w:val="26"/>
    </w:rPr>
  </w:style>
  <w:style w:type="character" w:customStyle="1" w:styleId="60">
    <w:name w:val="Заголовок 6 Знак"/>
    <w:basedOn w:val="a0"/>
    <w:link w:val="6"/>
    <w:uiPriority w:val="99"/>
    <w:rsid w:val="00E042FE"/>
    <w:rPr>
      <w:rFonts w:eastAsia="Times New Roman"/>
      <w:b/>
      <w:bCs/>
    </w:rPr>
  </w:style>
  <w:style w:type="character" w:customStyle="1" w:styleId="70">
    <w:name w:val="Заголовок 7 Знак"/>
    <w:basedOn w:val="a0"/>
    <w:link w:val="7"/>
    <w:uiPriority w:val="99"/>
    <w:rsid w:val="00E042FE"/>
    <w:rPr>
      <w:rFonts w:eastAsia="Times New Roman"/>
      <w:sz w:val="24"/>
      <w:szCs w:val="24"/>
    </w:rPr>
  </w:style>
  <w:style w:type="character" w:customStyle="1" w:styleId="80">
    <w:name w:val="Заголовок 8 Знак"/>
    <w:basedOn w:val="a0"/>
    <w:link w:val="8"/>
    <w:uiPriority w:val="99"/>
    <w:rsid w:val="00E042FE"/>
    <w:rPr>
      <w:rFonts w:eastAsia="Times New Roman"/>
      <w:i/>
      <w:iCs/>
      <w:sz w:val="24"/>
      <w:szCs w:val="24"/>
    </w:rPr>
  </w:style>
  <w:style w:type="character" w:customStyle="1" w:styleId="90">
    <w:name w:val="Заголовок 9 Знак"/>
    <w:basedOn w:val="a0"/>
    <w:link w:val="9"/>
    <w:uiPriority w:val="99"/>
    <w:rsid w:val="00E042FE"/>
    <w:rPr>
      <w:rFonts w:ascii="Cambria" w:eastAsia="Times New Roman" w:hAnsi="Cambria"/>
    </w:rPr>
  </w:style>
  <w:style w:type="paragraph" w:customStyle="1" w:styleId="Default">
    <w:name w:val="Default"/>
    <w:rsid w:val="009C2CCF"/>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31">
    <w:name w:val="Font Style31"/>
    <w:basedOn w:val="a0"/>
    <w:uiPriority w:val="99"/>
    <w:rsid w:val="004C3098"/>
    <w:rPr>
      <w:rFonts w:ascii="Times New Roman" w:hAnsi="Times New Roman" w:cs="Times New Roman" w:hint="default"/>
      <w:sz w:val="22"/>
      <w:szCs w:val="22"/>
    </w:rPr>
  </w:style>
  <w:style w:type="paragraph" w:customStyle="1" w:styleId="Style13">
    <w:name w:val="Style13"/>
    <w:basedOn w:val="a"/>
    <w:uiPriority w:val="99"/>
    <w:rsid w:val="004C3098"/>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styleId="af0">
    <w:name w:val="Normal (Web)"/>
    <w:basedOn w:val="a"/>
    <w:uiPriority w:val="99"/>
    <w:semiHidden/>
    <w:rsid w:val="00541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
    <w:name w:val="Font Style20"/>
    <w:uiPriority w:val="99"/>
    <w:rsid w:val="00541F14"/>
    <w:rPr>
      <w:rFonts w:ascii="Times New Roman" w:hAnsi="Times New Roman" w:cs="Times New Roman" w:hint="default"/>
      <w:sz w:val="26"/>
      <w:szCs w:val="26"/>
    </w:rPr>
  </w:style>
  <w:style w:type="paragraph" w:styleId="af1">
    <w:name w:val="footnote text"/>
    <w:basedOn w:val="a"/>
    <w:link w:val="af2"/>
    <w:uiPriority w:val="99"/>
    <w:unhideWhenUsed/>
    <w:rsid w:val="007178A6"/>
    <w:pPr>
      <w:spacing w:after="0" w:line="240" w:lineRule="auto"/>
    </w:pPr>
    <w:rPr>
      <w:sz w:val="20"/>
      <w:szCs w:val="20"/>
    </w:rPr>
  </w:style>
  <w:style w:type="character" w:customStyle="1" w:styleId="af2">
    <w:name w:val="Текст сноски Знак"/>
    <w:basedOn w:val="a0"/>
    <w:link w:val="af1"/>
    <w:uiPriority w:val="99"/>
    <w:rsid w:val="007178A6"/>
    <w:rPr>
      <w:sz w:val="20"/>
      <w:szCs w:val="20"/>
      <w:lang w:eastAsia="en-US"/>
    </w:rPr>
  </w:style>
  <w:style w:type="character" w:styleId="af3">
    <w:name w:val="footnote reference"/>
    <w:basedOn w:val="a0"/>
    <w:uiPriority w:val="99"/>
    <w:semiHidden/>
    <w:unhideWhenUsed/>
    <w:rsid w:val="007178A6"/>
    <w:rPr>
      <w:vertAlign w:val="superscript"/>
    </w:rPr>
  </w:style>
  <w:style w:type="table" w:customStyle="1" w:styleId="GridTable2">
    <w:name w:val="Grid Table 2"/>
    <w:basedOn w:val="a1"/>
    <w:uiPriority w:val="47"/>
    <w:rsid w:val="0035542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a1"/>
    <w:uiPriority w:val="47"/>
    <w:rsid w:val="00355426"/>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Light">
    <w:name w:val="Grid Table Light"/>
    <w:basedOn w:val="a1"/>
    <w:uiPriority w:val="40"/>
    <w:rsid w:val="0035542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nsPlusTitle">
    <w:name w:val="ConsPlusTitle"/>
    <w:rsid w:val="007E707C"/>
    <w:pPr>
      <w:widowControl w:val="0"/>
      <w:autoSpaceDE w:val="0"/>
      <w:autoSpaceDN w:val="0"/>
      <w:adjustRightInd w:val="0"/>
    </w:pPr>
    <w:rPr>
      <w:rFonts w:ascii="Arial" w:eastAsiaTheme="minorEastAsia" w:hAnsi="Arial" w:cs="Arial"/>
      <w:b/>
      <w:bCs/>
      <w:sz w:val="20"/>
      <w:szCs w:val="20"/>
    </w:rPr>
  </w:style>
  <w:style w:type="paragraph" w:customStyle="1" w:styleId="af4">
    <w:name w:val="основной текст методрекомендаций"/>
    <w:basedOn w:val="a"/>
    <w:autoRedefine/>
    <w:uiPriority w:val="99"/>
    <w:rsid w:val="003C3D17"/>
    <w:pPr>
      <w:spacing w:after="0" w:line="360" w:lineRule="auto"/>
      <w:ind w:firstLine="709"/>
      <w:jc w:val="both"/>
    </w:pPr>
    <w:rPr>
      <w:rFonts w:ascii="Times New Roman" w:eastAsia="Times New Roman" w:hAnsi="Times New Roman"/>
      <w:sz w:val="26"/>
      <w:szCs w:val="26"/>
      <w:lang w:eastAsia="ru-RU"/>
    </w:rPr>
  </w:style>
  <w:style w:type="character" w:styleId="af5">
    <w:name w:val="Strong"/>
    <w:basedOn w:val="a0"/>
    <w:uiPriority w:val="22"/>
    <w:qFormat/>
    <w:locked/>
    <w:rsid w:val="00A23EE0"/>
    <w:rPr>
      <w:b/>
      <w:bCs/>
    </w:rPr>
  </w:style>
  <w:style w:type="character" w:styleId="af6">
    <w:name w:val="Hyperlink"/>
    <w:basedOn w:val="a0"/>
    <w:uiPriority w:val="99"/>
    <w:unhideWhenUsed/>
    <w:rsid w:val="00602CEF"/>
    <w:rPr>
      <w:color w:val="0000FF" w:themeColor="hyperlink"/>
      <w:u w:val="single"/>
    </w:rPr>
  </w:style>
  <w:style w:type="character" w:customStyle="1" w:styleId="11">
    <w:name w:val="Неразрешенное упоминание1"/>
    <w:basedOn w:val="a0"/>
    <w:uiPriority w:val="99"/>
    <w:semiHidden/>
    <w:unhideWhenUsed/>
    <w:rsid w:val="00A906B3"/>
    <w:rPr>
      <w:color w:val="605E5C"/>
      <w:shd w:val="clear" w:color="auto" w:fill="E1DFDD"/>
    </w:rPr>
  </w:style>
  <w:style w:type="paragraph" w:customStyle="1" w:styleId="Style15">
    <w:name w:val="Style15"/>
    <w:basedOn w:val="a"/>
    <w:uiPriority w:val="99"/>
    <w:rsid w:val="00DA36B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character" w:customStyle="1" w:styleId="FontStyle69">
    <w:name w:val="Font Style69"/>
    <w:uiPriority w:val="99"/>
    <w:rsid w:val="00DA36BE"/>
    <w:rPr>
      <w:rFonts w:ascii="Times New Roman" w:hAnsi="Times New Roman" w:cs="Times New Roman"/>
      <w:b/>
      <w:bCs/>
      <w:sz w:val="24"/>
      <w:szCs w:val="24"/>
    </w:rPr>
  </w:style>
  <w:style w:type="character" w:customStyle="1" w:styleId="UnresolvedMention">
    <w:name w:val="Unresolved Mention"/>
    <w:basedOn w:val="a0"/>
    <w:uiPriority w:val="99"/>
    <w:semiHidden/>
    <w:unhideWhenUsed/>
    <w:rsid w:val="000D79EF"/>
    <w:rPr>
      <w:color w:val="605E5C"/>
      <w:shd w:val="clear" w:color="auto" w:fill="E1DFDD"/>
    </w:rPr>
  </w:style>
  <w:style w:type="character" w:styleId="af7">
    <w:name w:val="FollowedHyperlink"/>
    <w:basedOn w:val="a0"/>
    <w:uiPriority w:val="99"/>
    <w:semiHidden/>
    <w:unhideWhenUsed/>
    <w:rsid w:val="000306D9"/>
    <w:rPr>
      <w:color w:val="800080" w:themeColor="followedHyperlink"/>
      <w:u w:val="single"/>
    </w:rPr>
  </w:style>
  <w:style w:type="paragraph" w:styleId="HTML">
    <w:name w:val="HTML Preformatted"/>
    <w:basedOn w:val="a"/>
    <w:link w:val="HTML0"/>
    <w:uiPriority w:val="99"/>
    <w:unhideWhenUsed/>
    <w:rsid w:val="00E8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7E3F"/>
    <w:rPr>
      <w:rFonts w:ascii="Courier New" w:eastAsia="Times New Roman" w:hAnsi="Courier New" w:cs="Courier New"/>
      <w:sz w:val="20"/>
      <w:szCs w:val="20"/>
    </w:rPr>
  </w:style>
  <w:style w:type="paragraph" w:customStyle="1" w:styleId="logocontainertextup">
    <w:name w:val="logo_container__text_up"/>
    <w:basedOn w:val="a"/>
    <w:rsid w:val="001050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gocontainertextdown">
    <w:name w:val="logo_container__text_down"/>
    <w:basedOn w:val="a"/>
    <w:rsid w:val="001050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EF46E0"/>
    <w:pPr>
      <w:autoSpaceDE w:val="0"/>
      <w:autoSpaceDN w:val="0"/>
      <w:adjustRightInd w:val="0"/>
    </w:pPr>
    <w:rPr>
      <w:rFonts w:ascii="Courier New" w:hAnsi="Courier New" w:cs="Courier New"/>
      <w:sz w:val="20"/>
      <w:szCs w:val="20"/>
      <w:lang w:eastAsia="en-US"/>
    </w:rPr>
  </w:style>
  <w:style w:type="paragraph" w:customStyle="1" w:styleId="12">
    <w:name w:val="Абзац списка1"/>
    <w:basedOn w:val="a"/>
    <w:rsid w:val="00C70779"/>
    <w:pPr>
      <w:spacing w:after="0" w:line="360" w:lineRule="auto"/>
      <w:ind w:left="720" w:firstLine="709"/>
      <w:jc w:val="both"/>
    </w:pPr>
    <w:rPr>
      <w:rFonts w:ascii="Times New Roman" w:eastAsia="Times New Roman" w:hAnsi="Times New Roman"/>
      <w:sz w:val="26"/>
      <w:szCs w:val="26"/>
      <w:lang w:eastAsia="ru-RU"/>
    </w:rPr>
  </w:style>
  <w:style w:type="character" w:customStyle="1" w:styleId="w">
    <w:name w:val="w"/>
    <w:basedOn w:val="a0"/>
    <w:rsid w:val="00681200"/>
  </w:style>
  <w:style w:type="paragraph" w:customStyle="1" w:styleId="consplusnormal0">
    <w:name w:val="consplusnormal"/>
    <w:basedOn w:val="a"/>
    <w:rsid w:val="006F36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A"/>
    <w:pPr>
      <w:spacing w:after="200" w:line="276" w:lineRule="auto"/>
    </w:pPr>
    <w:rPr>
      <w:lang w:eastAsia="en-US"/>
    </w:rPr>
  </w:style>
  <w:style w:type="paragraph" w:styleId="1">
    <w:name w:val="heading 1"/>
    <w:basedOn w:val="a"/>
    <w:next w:val="a"/>
    <w:link w:val="10"/>
    <w:uiPriority w:val="99"/>
    <w:qFormat/>
    <w:locked/>
    <w:rsid w:val="00E042FE"/>
    <w:pPr>
      <w:keepNext/>
      <w:numPr>
        <w:numId w:val="1"/>
      </w:numPr>
      <w:spacing w:before="240" w:after="60" w:line="240" w:lineRule="auto"/>
      <w:outlineLvl w:val="0"/>
    </w:pPr>
    <w:rPr>
      <w:rFonts w:ascii="Cambria" w:eastAsia="Times New Roman" w:hAnsi="Cambria"/>
      <w:b/>
      <w:kern w:val="32"/>
      <w:sz w:val="32"/>
      <w:szCs w:val="20"/>
      <w:lang w:eastAsia="ru-RU"/>
    </w:rPr>
  </w:style>
  <w:style w:type="paragraph" w:styleId="2">
    <w:name w:val="heading 2"/>
    <w:basedOn w:val="a"/>
    <w:next w:val="a"/>
    <w:link w:val="20"/>
    <w:uiPriority w:val="99"/>
    <w:qFormat/>
    <w:locked/>
    <w:rsid w:val="00E042FE"/>
    <w:pPr>
      <w:keepNext/>
      <w:numPr>
        <w:ilvl w:val="1"/>
        <w:numId w:val="1"/>
      </w:numPr>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locked/>
    <w:rsid w:val="00E042FE"/>
    <w:pPr>
      <w:keepNext/>
      <w:numPr>
        <w:ilvl w:val="2"/>
        <w:numId w:val="1"/>
      </w:numPr>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qFormat/>
    <w:locked/>
    <w:rsid w:val="00E042FE"/>
    <w:pPr>
      <w:keepNext/>
      <w:numPr>
        <w:ilvl w:val="3"/>
        <w:numId w:val="1"/>
      </w:numPr>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locked/>
    <w:rsid w:val="00E042FE"/>
    <w:pPr>
      <w:numPr>
        <w:ilvl w:val="4"/>
        <w:numId w:val="1"/>
      </w:num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locked/>
    <w:rsid w:val="00E042FE"/>
    <w:pPr>
      <w:numPr>
        <w:ilvl w:val="5"/>
        <w:numId w:val="1"/>
      </w:numPr>
      <w:spacing w:before="240" w:after="60" w:line="240" w:lineRule="auto"/>
      <w:outlineLvl w:val="5"/>
    </w:pPr>
    <w:rPr>
      <w:rFonts w:eastAsia="Times New Roman"/>
      <w:b/>
      <w:bCs/>
      <w:lang w:eastAsia="ru-RU"/>
    </w:rPr>
  </w:style>
  <w:style w:type="paragraph" w:styleId="7">
    <w:name w:val="heading 7"/>
    <w:basedOn w:val="a"/>
    <w:next w:val="a"/>
    <w:link w:val="70"/>
    <w:uiPriority w:val="99"/>
    <w:qFormat/>
    <w:locked/>
    <w:rsid w:val="00E042FE"/>
    <w:pPr>
      <w:numPr>
        <w:ilvl w:val="6"/>
        <w:numId w:val="1"/>
      </w:num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9"/>
    <w:qFormat/>
    <w:locked/>
    <w:rsid w:val="00E042FE"/>
    <w:pPr>
      <w:numPr>
        <w:ilvl w:val="7"/>
        <w:numId w:val="1"/>
      </w:num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9"/>
    <w:qFormat/>
    <w:locked/>
    <w:rsid w:val="00E042FE"/>
    <w:pPr>
      <w:numPr>
        <w:ilvl w:val="8"/>
        <w:numId w:val="1"/>
      </w:num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26A"/>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34"/>
    <w:qFormat/>
    <w:rsid w:val="007F72CB"/>
    <w:pPr>
      <w:ind w:left="720"/>
      <w:contextualSpacing/>
    </w:pPr>
  </w:style>
  <w:style w:type="paragraph" w:styleId="a4">
    <w:name w:val="Balloon Text"/>
    <w:basedOn w:val="a"/>
    <w:link w:val="a5"/>
    <w:uiPriority w:val="99"/>
    <w:semiHidden/>
    <w:rsid w:val="00ED2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D29FE"/>
    <w:rPr>
      <w:rFonts w:ascii="Tahoma" w:hAnsi="Tahoma" w:cs="Tahoma"/>
      <w:sz w:val="16"/>
      <w:szCs w:val="16"/>
    </w:rPr>
  </w:style>
  <w:style w:type="character" w:styleId="a6">
    <w:name w:val="annotation reference"/>
    <w:basedOn w:val="a0"/>
    <w:uiPriority w:val="99"/>
    <w:semiHidden/>
    <w:rsid w:val="00ED29FE"/>
    <w:rPr>
      <w:rFonts w:cs="Times New Roman"/>
      <w:sz w:val="16"/>
      <w:szCs w:val="16"/>
    </w:rPr>
  </w:style>
  <w:style w:type="paragraph" w:styleId="a7">
    <w:name w:val="annotation text"/>
    <w:basedOn w:val="a"/>
    <w:link w:val="a8"/>
    <w:uiPriority w:val="99"/>
    <w:rsid w:val="00ED29FE"/>
    <w:pPr>
      <w:spacing w:line="240" w:lineRule="auto"/>
    </w:pPr>
    <w:rPr>
      <w:sz w:val="20"/>
      <w:szCs w:val="20"/>
    </w:rPr>
  </w:style>
  <w:style w:type="character" w:customStyle="1" w:styleId="a8">
    <w:name w:val="Текст примечания Знак"/>
    <w:basedOn w:val="a0"/>
    <w:link w:val="a7"/>
    <w:uiPriority w:val="99"/>
    <w:locked/>
    <w:rsid w:val="00ED29FE"/>
    <w:rPr>
      <w:rFonts w:ascii="Calibri" w:hAnsi="Calibri" w:cs="Times New Roman"/>
      <w:sz w:val="20"/>
      <w:szCs w:val="20"/>
    </w:rPr>
  </w:style>
  <w:style w:type="paragraph" w:styleId="a9">
    <w:name w:val="annotation subject"/>
    <w:basedOn w:val="a7"/>
    <w:next w:val="a7"/>
    <w:link w:val="aa"/>
    <w:uiPriority w:val="99"/>
    <w:semiHidden/>
    <w:rsid w:val="00ED29FE"/>
    <w:rPr>
      <w:b/>
      <w:bCs/>
    </w:rPr>
  </w:style>
  <w:style w:type="character" w:customStyle="1" w:styleId="aa">
    <w:name w:val="Тема примечания Знак"/>
    <w:basedOn w:val="a8"/>
    <w:link w:val="a9"/>
    <w:uiPriority w:val="99"/>
    <w:semiHidden/>
    <w:locked/>
    <w:rsid w:val="00ED29FE"/>
    <w:rPr>
      <w:rFonts w:ascii="Calibri" w:hAnsi="Calibri" w:cs="Times New Roman"/>
      <w:b/>
      <w:bCs/>
      <w:sz w:val="20"/>
      <w:szCs w:val="20"/>
    </w:rPr>
  </w:style>
  <w:style w:type="paragraph" w:styleId="ab">
    <w:name w:val="header"/>
    <w:basedOn w:val="a"/>
    <w:link w:val="ac"/>
    <w:uiPriority w:val="99"/>
    <w:rsid w:val="009A1272"/>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A1272"/>
    <w:rPr>
      <w:rFonts w:ascii="Calibri" w:hAnsi="Calibri" w:cs="Times New Roman"/>
    </w:rPr>
  </w:style>
  <w:style w:type="paragraph" w:styleId="ad">
    <w:name w:val="footer"/>
    <w:basedOn w:val="a"/>
    <w:link w:val="ae"/>
    <w:uiPriority w:val="99"/>
    <w:rsid w:val="009A1272"/>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A1272"/>
    <w:rPr>
      <w:rFonts w:ascii="Calibri" w:hAnsi="Calibri" w:cs="Times New Roman"/>
    </w:rPr>
  </w:style>
  <w:style w:type="table" w:styleId="af">
    <w:name w:val="Table Grid"/>
    <w:basedOn w:val="a1"/>
    <w:uiPriority w:val="59"/>
    <w:rsid w:val="009F12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uiPriority w:val="99"/>
    <w:rsid w:val="006D764C"/>
    <w:rPr>
      <w:rFonts w:ascii="Times New Roman" w:hAnsi="Times New Roman"/>
      <w:sz w:val="24"/>
    </w:rPr>
  </w:style>
  <w:style w:type="paragraph" w:customStyle="1" w:styleId="Style49">
    <w:name w:val="Style49"/>
    <w:basedOn w:val="a"/>
    <w:uiPriority w:val="99"/>
    <w:rsid w:val="00E57CF8"/>
    <w:pPr>
      <w:widowControl w:val="0"/>
      <w:autoSpaceDE w:val="0"/>
      <w:autoSpaceDN w:val="0"/>
      <w:adjustRightInd w:val="0"/>
      <w:spacing w:after="0" w:line="269" w:lineRule="exact"/>
      <w:jc w:val="center"/>
    </w:pPr>
    <w:rPr>
      <w:rFonts w:ascii="Times New Roman" w:eastAsiaTheme="minorEastAsia" w:hAnsi="Times New Roman"/>
      <w:sz w:val="24"/>
      <w:szCs w:val="24"/>
      <w:lang w:eastAsia="ru-RU"/>
    </w:rPr>
  </w:style>
  <w:style w:type="character" w:customStyle="1" w:styleId="CharStyle27">
    <w:name w:val="Char Style 27"/>
    <w:uiPriority w:val="99"/>
    <w:rsid w:val="000F1292"/>
    <w:rPr>
      <w:rFonts w:cs="Times New Roman"/>
      <w:sz w:val="24"/>
      <w:szCs w:val="24"/>
      <w:shd w:val="clear" w:color="auto" w:fill="FFFFFF"/>
    </w:rPr>
  </w:style>
  <w:style w:type="character" w:customStyle="1" w:styleId="10">
    <w:name w:val="Заголовок 1 Знак"/>
    <w:basedOn w:val="a0"/>
    <w:link w:val="1"/>
    <w:uiPriority w:val="99"/>
    <w:rsid w:val="00E042FE"/>
    <w:rPr>
      <w:rFonts w:ascii="Cambria" w:eastAsia="Times New Roman" w:hAnsi="Cambria"/>
      <w:b/>
      <w:kern w:val="32"/>
      <w:sz w:val="32"/>
      <w:szCs w:val="20"/>
    </w:rPr>
  </w:style>
  <w:style w:type="character" w:customStyle="1" w:styleId="20">
    <w:name w:val="Заголовок 2 Знак"/>
    <w:basedOn w:val="a0"/>
    <w:link w:val="2"/>
    <w:uiPriority w:val="99"/>
    <w:rsid w:val="00E042FE"/>
    <w:rPr>
      <w:rFonts w:ascii="Cambria" w:eastAsia="Times New Roman" w:hAnsi="Cambria"/>
      <w:b/>
      <w:bCs/>
      <w:i/>
      <w:iCs/>
      <w:sz w:val="28"/>
      <w:szCs w:val="28"/>
    </w:rPr>
  </w:style>
  <w:style w:type="character" w:customStyle="1" w:styleId="30">
    <w:name w:val="Заголовок 3 Знак"/>
    <w:basedOn w:val="a0"/>
    <w:link w:val="3"/>
    <w:uiPriority w:val="99"/>
    <w:rsid w:val="00E042FE"/>
    <w:rPr>
      <w:rFonts w:ascii="Cambria" w:eastAsia="Times New Roman" w:hAnsi="Cambria"/>
      <w:b/>
      <w:sz w:val="26"/>
      <w:szCs w:val="20"/>
    </w:rPr>
  </w:style>
  <w:style w:type="character" w:customStyle="1" w:styleId="40">
    <w:name w:val="Заголовок 4 Знак"/>
    <w:basedOn w:val="a0"/>
    <w:link w:val="4"/>
    <w:uiPriority w:val="99"/>
    <w:rsid w:val="00E042FE"/>
    <w:rPr>
      <w:rFonts w:eastAsia="Times New Roman"/>
      <w:b/>
      <w:bCs/>
      <w:sz w:val="28"/>
      <w:szCs w:val="28"/>
    </w:rPr>
  </w:style>
  <w:style w:type="character" w:customStyle="1" w:styleId="50">
    <w:name w:val="Заголовок 5 Знак"/>
    <w:basedOn w:val="a0"/>
    <w:link w:val="5"/>
    <w:uiPriority w:val="99"/>
    <w:rsid w:val="00E042FE"/>
    <w:rPr>
      <w:rFonts w:eastAsia="Times New Roman"/>
      <w:b/>
      <w:bCs/>
      <w:i/>
      <w:iCs/>
      <w:sz w:val="26"/>
      <w:szCs w:val="26"/>
    </w:rPr>
  </w:style>
  <w:style w:type="character" w:customStyle="1" w:styleId="60">
    <w:name w:val="Заголовок 6 Знак"/>
    <w:basedOn w:val="a0"/>
    <w:link w:val="6"/>
    <w:uiPriority w:val="99"/>
    <w:rsid w:val="00E042FE"/>
    <w:rPr>
      <w:rFonts w:eastAsia="Times New Roman"/>
      <w:b/>
      <w:bCs/>
    </w:rPr>
  </w:style>
  <w:style w:type="character" w:customStyle="1" w:styleId="70">
    <w:name w:val="Заголовок 7 Знак"/>
    <w:basedOn w:val="a0"/>
    <w:link w:val="7"/>
    <w:uiPriority w:val="99"/>
    <w:rsid w:val="00E042FE"/>
    <w:rPr>
      <w:rFonts w:eastAsia="Times New Roman"/>
      <w:sz w:val="24"/>
      <w:szCs w:val="24"/>
    </w:rPr>
  </w:style>
  <w:style w:type="character" w:customStyle="1" w:styleId="80">
    <w:name w:val="Заголовок 8 Знак"/>
    <w:basedOn w:val="a0"/>
    <w:link w:val="8"/>
    <w:uiPriority w:val="99"/>
    <w:rsid w:val="00E042FE"/>
    <w:rPr>
      <w:rFonts w:eastAsia="Times New Roman"/>
      <w:i/>
      <w:iCs/>
      <w:sz w:val="24"/>
      <w:szCs w:val="24"/>
    </w:rPr>
  </w:style>
  <w:style w:type="character" w:customStyle="1" w:styleId="90">
    <w:name w:val="Заголовок 9 Знак"/>
    <w:basedOn w:val="a0"/>
    <w:link w:val="9"/>
    <w:uiPriority w:val="99"/>
    <w:rsid w:val="00E042FE"/>
    <w:rPr>
      <w:rFonts w:ascii="Cambria" w:eastAsia="Times New Roman" w:hAnsi="Cambria"/>
    </w:rPr>
  </w:style>
  <w:style w:type="paragraph" w:customStyle="1" w:styleId="Default">
    <w:name w:val="Default"/>
    <w:rsid w:val="009C2CCF"/>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31">
    <w:name w:val="Font Style31"/>
    <w:basedOn w:val="a0"/>
    <w:uiPriority w:val="99"/>
    <w:rsid w:val="004C3098"/>
    <w:rPr>
      <w:rFonts w:ascii="Times New Roman" w:hAnsi="Times New Roman" w:cs="Times New Roman" w:hint="default"/>
      <w:sz w:val="22"/>
      <w:szCs w:val="22"/>
    </w:rPr>
  </w:style>
  <w:style w:type="paragraph" w:customStyle="1" w:styleId="Style13">
    <w:name w:val="Style13"/>
    <w:basedOn w:val="a"/>
    <w:uiPriority w:val="99"/>
    <w:rsid w:val="004C3098"/>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styleId="af0">
    <w:name w:val="Normal (Web)"/>
    <w:basedOn w:val="a"/>
    <w:uiPriority w:val="99"/>
    <w:semiHidden/>
    <w:rsid w:val="00541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
    <w:name w:val="Font Style20"/>
    <w:uiPriority w:val="99"/>
    <w:rsid w:val="00541F14"/>
    <w:rPr>
      <w:rFonts w:ascii="Times New Roman" w:hAnsi="Times New Roman" w:cs="Times New Roman" w:hint="default"/>
      <w:sz w:val="26"/>
      <w:szCs w:val="26"/>
    </w:rPr>
  </w:style>
  <w:style w:type="paragraph" w:styleId="af1">
    <w:name w:val="footnote text"/>
    <w:basedOn w:val="a"/>
    <w:link w:val="af2"/>
    <w:uiPriority w:val="99"/>
    <w:unhideWhenUsed/>
    <w:rsid w:val="007178A6"/>
    <w:pPr>
      <w:spacing w:after="0" w:line="240" w:lineRule="auto"/>
    </w:pPr>
    <w:rPr>
      <w:sz w:val="20"/>
      <w:szCs w:val="20"/>
    </w:rPr>
  </w:style>
  <w:style w:type="character" w:customStyle="1" w:styleId="af2">
    <w:name w:val="Текст сноски Знак"/>
    <w:basedOn w:val="a0"/>
    <w:link w:val="af1"/>
    <w:uiPriority w:val="99"/>
    <w:rsid w:val="007178A6"/>
    <w:rPr>
      <w:sz w:val="20"/>
      <w:szCs w:val="20"/>
      <w:lang w:eastAsia="en-US"/>
    </w:rPr>
  </w:style>
  <w:style w:type="character" w:styleId="af3">
    <w:name w:val="footnote reference"/>
    <w:basedOn w:val="a0"/>
    <w:uiPriority w:val="99"/>
    <w:semiHidden/>
    <w:unhideWhenUsed/>
    <w:rsid w:val="007178A6"/>
    <w:rPr>
      <w:vertAlign w:val="superscript"/>
    </w:rPr>
  </w:style>
  <w:style w:type="table" w:customStyle="1" w:styleId="GridTable2">
    <w:name w:val="Grid Table 2"/>
    <w:basedOn w:val="a1"/>
    <w:uiPriority w:val="47"/>
    <w:rsid w:val="003554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a1"/>
    <w:uiPriority w:val="47"/>
    <w:rsid w:val="0035542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Light">
    <w:name w:val="Grid Table Light"/>
    <w:basedOn w:val="a1"/>
    <w:uiPriority w:val="40"/>
    <w:rsid w:val="003554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Title">
    <w:name w:val="ConsPlusTitle"/>
    <w:rsid w:val="007E707C"/>
    <w:pPr>
      <w:widowControl w:val="0"/>
      <w:autoSpaceDE w:val="0"/>
      <w:autoSpaceDN w:val="0"/>
      <w:adjustRightInd w:val="0"/>
    </w:pPr>
    <w:rPr>
      <w:rFonts w:ascii="Arial" w:eastAsiaTheme="minorEastAsia" w:hAnsi="Arial" w:cs="Arial"/>
      <w:b/>
      <w:bCs/>
      <w:sz w:val="20"/>
      <w:szCs w:val="20"/>
    </w:rPr>
  </w:style>
  <w:style w:type="paragraph" w:customStyle="1" w:styleId="af4">
    <w:name w:val="основной текст методрекомендаций"/>
    <w:basedOn w:val="a"/>
    <w:autoRedefine/>
    <w:uiPriority w:val="99"/>
    <w:rsid w:val="003C3D17"/>
    <w:pPr>
      <w:spacing w:after="0" w:line="360" w:lineRule="auto"/>
      <w:ind w:firstLine="709"/>
      <w:jc w:val="both"/>
    </w:pPr>
    <w:rPr>
      <w:rFonts w:ascii="Times New Roman" w:eastAsia="Times New Roman" w:hAnsi="Times New Roman"/>
      <w:sz w:val="26"/>
      <w:szCs w:val="26"/>
      <w:lang w:eastAsia="ru-RU"/>
    </w:rPr>
  </w:style>
  <w:style w:type="character" w:styleId="af5">
    <w:name w:val="Strong"/>
    <w:basedOn w:val="a0"/>
    <w:uiPriority w:val="22"/>
    <w:qFormat/>
    <w:locked/>
    <w:rsid w:val="00A23EE0"/>
    <w:rPr>
      <w:b/>
      <w:bCs/>
    </w:rPr>
  </w:style>
  <w:style w:type="character" w:styleId="af6">
    <w:name w:val="Hyperlink"/>
    <w:basedOn w:val="a0"/>
    <w:uiPriority w:val="99"/>
    <w:unhideWhenUsed/>
    <w:rsid w:val="00602CEF"/>
    <w:rPr>
      <w:color w:val="0000FF" w:themeColor="hyperlink"/>
      <w:u w:val="single"/>
    </w:rPr>
  </w:style>
  <w:style w:type="character" w:customStyle="1" w:styleId="11">
    <w:name w:val="Неразрешенное упоминание1"/>
    <w:basedOn w:val="a0"/>
    <w:uiPriority w:val="99"/>
    <w:semiHidden/>
    <w:unhideWhenUsed/>
    <w:rsid w:val="00A906B3"/>
    <w:rPr>
      <w:color w:val="605E5C"/>
      <w:shd w:val="clear" w:color="auto" w:fill="E1DFDD"/>
    </w:rPr>
  </w:style>
  <w:style w:type="paragraph" w:customStyle="1" w:styleId="Style15">
    <w:name w:val="Style15"/>
    <w:basedOn w:val="a"/>
    <w:uiPriority w:val="99"/>
    <w:rsid w:val="00DA36B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character" w:customStyle="1" w:styleId="FontStyle69">
    <w:name w:val="Font Style69"/>
    <w:uiPriority w:val="99"/>
    <w:rsid w:val="00DA36BE"/>
    <w:rPr>
      <w:rFonts w:ascii="Times New Roman" w:hAnsi="Times New Roman" w:cs="Times New Roman"/>
      <w:b/>
      <w:bCs/>
      <w:sz w:val="24"/>
      <w:szCs w:val="24"/>
    </w:rPr>
  </w:style>
  <w:style w:type="character" w:customStyle="1" w:styleId="UnresolvedMention">
    <w:name w:val="Unresolved Mention"/>
    <w:basedOn w:val="a0"/>
    <w:uiPriority w:val="99"/>
    <w:semiHidden/>
    <w:unhideWhenUsed/>
    <w:rsid w:val="000D79EF"/>
    <w:rPr>
      <w:color w:val="605E5C"/>
      <w:shd w:val="clear" w:color="auto" w:fill="E1DFDD"/>
    </w:rPr>
  </w:style>
  <w:style w:type="character" w:styleId="af7">
    <w:name w:val="FollowedHyperlink"/>
    <w:basedOn w:val="a0"/>
    <w:uiPriority w:val="99"/>
    <w:semiHidden/>
    <w:unhideWhenUsed/>
    <w:rsid w:val="000306D9"/>
    <w:rPr>
      <w:color w:val="800080" w:themeColor="followedHyperlink"/>
      <w:u w:val="single"/>
    </w:rPr>
  </w:style>
  <w:style w:type="paragraph" w:styleId="HTML">
    <w:name w:val="HTML Preformatted"/>
    <w:basedOn w:val="a"/>
    <w:link w:val="HTML0"/>
    <w:uiPriority w:val="99"/>
    <w:unhideWhenUsed/>
    <w:rsid w:val="00E8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7E3F"/>
    <w:rPr>
      <w:rFonts w:ascii="Courier New" w:eastAsia="Times New Roman" w:hAnsi="Courier New" w:cs="Courier New"/>
      <w:sz w:val="20"/>
      <w:szCs w:val="20"/>
    </w:rPr>
  </w:style>
  <w:style w:type="paragraph" w:customStyle="1" w:styleId="logocontainertextup">
    <w:name w:val="logo_container__text_up"/>
    <w:basedOn w:val="a"/>
    <w:rsid w:val="001050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gocontainertextdown">
    <w:name w:val="logo_container__text_down"/>
    <w:basedOn w:val="a"/>
    <w:rsid w:val="001050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EF46E0"/>
    <w:pPr>
      <w:autoSpaceDE w:val="0"/>
      <w:autoSpaceDN w:val="0"/>
      <w:adjustRightInd w:val="0"/>
    </w:pPr>
    <w:rPr>
      <w:rFonts w:ascii="Courier New" w:hAnsi="Courier New" w:cs="Courier New"/>
      <w:sz w:val="20"/>
      <w:szCs w:val="20"/>
      <w:lang w:eastAsia="en-US"/>
    </w:rPr>
  </w:style>
  <w:style w:type="paragraph" w:customStyle="1" w:styleId="12">
    <w:name w:val="Абзац списка1"/>
    <w:basedOn w:val="a"/>
    <w:rsid w:val="00C70779"/>
    <w:pPr>
      <w:spacing w:after="0" w:line="360" w:lineRule="auto"/>
      <w:ind w:left="720" w:firstLine="709"/>
      <w:jc w:val="both"/>
    </w:pPr>
    <w:rPr>
      <w:rFonts w:ascii="Times New Roman" w:eastAsia="Times New Roman" w:hAnsi="Times New Roman"/>
      <w:sz w:val="26"/>
      <w:szCs w:val="26"/>
      <w:lang w:eastAsia="ru-RU"/>
    </w:rPr>
  </w:style>
  <w:style w:type="character" w:customStyle="1" w:styleId="w">
    <w:name w:val="w"/>
    <w:basedOn w:val="a0"/>
    <w:rsid w:val="00681200"/>
  </w:style>
  <w:style w:type="paragraph" w:customStyle="1" w:styleId="consplusnormal0">
    <w:name w:val="consplusnormal"/>
    <w:basedOn w:val="a"/>
    <w:rsid w:val="006F36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04544">
      <w:bodyDiv w:val="1"/>
      <w:marLeft w:val="0"/>
      <w:marRight w:val="0"/>
      <w:marTop w:val="0"/>
      <w:marBottom w:val="0"/>
      <w:divBdr>
        <w:top w:val="none" w:sz="0" w:space="0" w:color="auto"/>
        <w:left w:val="none" w:sz="0" w:space="0" w:color="auto"/>
        <w:bottom w:val="none" w:sz="0" w:space="0" w:color="auto"/>
        <w:right w:val="none" w:sz="0" w:space="0" w:color="auto"/>
      </w:divBdr>
    </w:div>
    <w:div w:id="137386378">
      <w:bodyDiv w:val="1"/>
      <w:marLeft w:val="0"/>
      <w:marRight w:val="0"/>
      <w:marTop w:val="0"/>
      <w:marBottom w:val="0"/>
      <w:divBdr>
        <w:top w:val="none" w:sz="0" w:space="0" w:color="auto"/>
        <w:left w:val="none" w:sz="0" w:space="0" w:color="auto"/>
        <w:bottom w:val="none" w:sz="0" w:space="0" w:color="auto"/>
        <w:right w:val="none" w:sz="0" w:space="0" w:color="auto"/>
      </w:divBdr>
    </w:div>
    <w:div w:id="203565946">
      <w:bodyDiv w:val="1"/>
      <w:marLeft w:val="0"/>
      <w:marRight w:val="0"/>
      <w:marTop w:val="0"/>
      <w:marBottom w:val="0"/>
      <w:divBdr>
        <w:top w:val="none" w:sz="0" w:space="0" w:color="auto"/>
        <w:left w:val="none" w:sz="0" w:space="0" w:color="auto"/>
        <w:bottom w:val="none" w:sz="0" w:space="0" w:color="auto"/>
        <w:right w:val="none" w:sz="0" w:space="0" w:color="auto"/>
      </w:divBdr>
    </w:div>
    <w:div w:id="403381208">
      <w:bodyDiv w:val="1"/>
      <w:marLeft w:val="0"/>
      <w:marRight w:val="0"/>
      <w:marTop w:val="0"/>
      <w:marBottom w:val="0"/>
      <w:divBdr>
        <w:top w:val="none" w:sz="0" w:space="0" w:color="auto"/>
        <w:left w:val="none" w:sz="0" w:space="0" w:color="auto"/>
        <w:bottom w:val="none" w:sz="0" w:space="0" w:color="auto"/>
        <w:right w:val="none" w:sz="0" w:space="0" w:color="auto"/>
      </w:divBdr>
    </w:div>
    <w:div w:id="422918411">
      <w:bodyDiv w:val="1"/>
      <w:marLeft w:val="0"/>
      <w:marRight w:val="0"/>
      <w:marTop w:val="0"/>
      <w:marBottom w:val="0"/>
      <w:divBdr>
        <w:top w:val="none" w:sz="0" w:space="0" w:color="auto"/>
        <w:left w:val="none" w:sz="0" w:space="0" w:color="auto"/>
        <w:bottom w:val="none" w:sz="0" w:space="0" w:color="auto"/>
        <w:right w:val="none" w:sz="0" w:space="0" w:color="auto"/>
      </w:divBdr>
    </w:div>
    <w:div w:id="472137057">
      <w:bodyDiv w:val="1"/>
      <w:marLeft w:val="0"/>
      <w:marRight w:val="0"/>
      <w:marTop w:val="0"/>
      <w:marBottom w:val="0"/>
      <w:divBdr>
        <w:top w:val="none" w:sz="0" w:space="0" w:color="auto"/>
        <w:left w:val="none" w:sz="0" w:space="0" w:color="auto"/>
        <w:bottom w:val="none" w:sz="0" w:space="0" w:color="auto"/>
        <w:right w:val="none" w:sz="0" w:space="0" w:color="auto"/>
      </w:divBdr>
    </w:div>
    <w:div w:id="478959260">
      <w:bodyDiv w:val="1"/>
      <w:marLeft w:val="0"/>
      <w:marRight w:val="0"/>
      <w:marTop w:val="0"/>
      <w:marBottom w:val="0"/>
      <w:divBdr>
        <w:top w:val="none" w:sz="0" w:space="0" w:color="auto"/>
        <w:left w:val="none" w:sz="0" w:space="0" w:color="auto"/>
        <w:bottom w:val="none" w:sz="0" w:space="0" w:color="auto"/>
        <w:right w:val="none" w:sz="0" w:space="0" w:color="auto"/>
      </w:divBdr>
    </w:div>
    <w:div w:id="614752320">
      <w:bodyDiv w:val="1"/>
      <w:marLeft w:val="0"/>
      <w:marRight w:val="0"/>
      <w:marTop w:val="0"/>
      <w:marBottom w:val="0"/>
      <w:divBdr>
        <w:top w:val="none" w:sz="0" w:space="0" w:color="auto"/>
        <w:left w:val="none" w:sz="0" w:space="0" w:color="auto"/>
        <w:bottom w:val="none" w:sz="0" w:space="0" w:color="auto"/>
        <w:right w:val="none" w:sz="0" w:space="0" w:color="auto"/>
      </w:divBdr>
    </w:div>
    <w:div w:id="620843910">
      <w:bodyDiv w:val="1"/>
      <w:marLeft w:val="0"/>
      <w:marRight w:val="0"/>
      <w:marTop w:val="0"/>
      <w:marBottom w:val="0"/>
      <w:divBdr>
        <w:top w:val="none" w:sz="0" w:space="0" w:color="auto"/>
        <w:left w:val="none" w:sz="0" w:space="0" w:color="auto"/>
        <w:bottom w:val="none" w:sz="0" w:space="0" w:color="auto"/>
        <w:right w:val="none" w:sz="0" w:space="0" w:color="auto"/>
      </w:divBdr>
    </w:div>
    <w:div w:id="648098746">
      <w:bodyDiv w:val="1"/>
      <w:marLeft w:val="0"/>
      <w:marRight w:val="0"/>
      <w:marTop w:val="0"/>
      <w:marBottom w:val="0"/>
      <w:divBdr>
        <w:top w:val="none" w:sz="0" w:space="0" w:color="auto"/>
        <w:left w:val="none" w:sz="0" w:space="0" w:color="auto"/>
        <w:bottom w:val="none" w:sz="0" w:space="0" w:color="auto"/>
        <w:right w:val="none" w:sz="0" w:space="0" w:color="auto"/>
      </w:divBdr>
    </w:div>
    <w:div w:id="777336974">
      <w:bodyDiv w:val="1"/>
      <w:marLeft w:val="0"/>
      <w:marRight w:val="0"/>
      <w:marTop w:val="0"/>
      <w:marBottom w:val="0"/>
      <w:divBdr>
        <w:top w:val="none" w:sz="0" w:space="0" w:color="auto"/>
        <w:left w:val="none" w:sz="0" w:space="0" w:color="auto"/>
        <w:bottom w:val="none" w:sz="0" w:space="0" w:color="auto"/>
        <w:right w:val="none" w:sz="0" w:space="0" w:color="auto"/>
      </w:divBdr>
    </w:div>
    <w:div w:id="787620626">
      <w:bodyDiv w:val="1"/>
      <w:marLeft w:val="0"/>
      <w:marRight w:val="0"/>
      <w:marTop w:val="0"/>
      <w:marBottom w:val="0"/>
      <w:divBdr>
        <w:top w:val="none" w:sz="0" w:space="0" w:color="auto"/>
        <w:left w:val="none" w:sz="0" w:space="0" w:color="auto"/>
        <w:bottom w:val="none" w:sz="0" w:space="0" w:color="auto"/>
        <w:right w:val="none" w:sz="0" w:space="0" w:color="auto"/>
      </w:divBdr>
    </w:div>
    <w:div w:id="789587448">
      <w:bodyDiv w:val="1"/>
      <w:marLeft w:val="0"/>
      <w:marRight w:val="0"/>
      <w:marTop w:val="0"/>
      <w:marBottom w:val="0"/>
      <w:divBdr>
        <w:top w:val="none" w:sz="0" w:space="0" w:color="auto"/>
        <w:left w:val="none" w:sz="0" w:space="0" w:color="auto"/>
        <w:bottom w:val="none" w:sz="0" w:space="0" w:color="auto"/>
        <w:right w:val="none" w:sz="0" w:space="0" w:color="auto"/>
      </w:divBdr>
    </w:div>
    <w:div w:id="800078049">
      <w:bodyDiv w:val="1"/>
      <w:marLeft w:val="0"/>
      <w:marRight w:val="0"/>
      <w:marTop w:val="0"/>
      <w:marBottom w:val="0"/>
      <w:divBdr>
        <w:top w:val="none" w:sz="0" w:space="0" w:color="auto"/>
        <w:left w:val="none" w:sz="0" w:space="0" w:color="auto"/>
        <w:bottom w:val="none" w:sz="0" w:space="0" w:color="auto"/>
        <w:right w:val="none" w:sz="0" w:space="0" w:color="auto"/>
      </w:divBdr>
    </w:div>
    <w:div w:id="804587157">
      <w:bodyDiv w:val="1"/>
      <w:marLeft w:val="0"/>
      <w:marRight w:val="0"/>
      <w:marTop w:val="0"/>
      <w:marBottom w:val="0"/>
      <w:divBdr>
        <w:top w:val="none" w:sz="0" w:space="0" w:color="auto"/>
        <w:left w:val="none" w:sz="0" w:space="0" w:color="auto"/>
        <w:bottom w:val="none" w:sz="0" w:space="0" w:color="auto"/>
        <w:right w:val="none" w:sz="0" w:space="0" w:color="auto"/>
      </w:divBdr>
    </w:div>
    <w:div w:id="845941082">
      <w:bodyDiv w:val="1"/>
      <w:marLeft w:val="0"/>
      <w:marRight w:val="0"/>
      <w:marTop w:val="0"/>
      <w:marBottom w:val="0"/>
      <w:divBdr>
        <w:top w:val="none" w:sz="0" w:space="0" w:color="auto"/>
        <w:left w:val="none" w:sz="0" w:space="0" w:color="auto"/>
        <w:bottom w:val="none" w:sz="0" w:space="0" w:color="auto"/>
        <w:right w:val="none" w:sz="0" w:space="0" w:color="auto"/>
      </w:divBdr>
    </w:div>
    <w:div w:id="855390834">
      <w:bodyDiv w:val="1"/>
      <w:marLeft w:val="0"/>
      <w:marRight w:val="0"/>
      <w:marTop w:val="0"/>
      <w:marBottom w:val="0"/>
      <w:divBdr>
        <w:top w:val="none" w:sz="0" w:space="0" w:color="auto"/>
        <w:left w:val="none" w:sz="0" w:space="0" w:color="auto"/>
        <w:bottom w:val="none" w:sz="0" w:space="0" w:color="auto"/>
        <w:right w:val="none" w:sz="0" w:space="0" w:color="auto"/>
      </w:divBdr>
    </w:div>
    <w:div w:id="905451582">
      <w:bodyDiv w:val="1"/>
      <w:marLeft w:val="0"/>
      <w:marRight w:val="0"/>
      <w:marTop w:val="0"/>
      <w:marBottom w:val="0"/>
      <w:divBdr>
        <w:top w:val="none" w:sz="0" w:space="0" w:color="auto"/>
        <w:left w:val="none" w:sz="0" w:space="0" w:color="auto"/>
        <w:bottom w:val="none" w:sz="0" w:space="0" w:color="auto"/>
        <w:right w:val="none" w:sz="0" w:space="0" w:color="auto"/>
      </w:divBdr>
    </w:div>
    <w:div w:id="962540194">
      <w:bodyDiv w:val="1"/>
      <w:marLeft w:val="0"/>
      <w:marRight w:val="0"/>
      <w:marTop w:val="0"/>
      <w:marBottom w:val="0"/>
      <w:divBdr>
        <w:top w:val="none" w:sz="0" w:space="0" w:color="auto"/>
        <w:left w:val="none" w:sz="0" w:space="0" w:color="auto"/>
        <w:bottom w:val="none" w:sz="0" w:space="0" w:color="auto"/>
        <w:right w:val="none" w:sz="0" w:space="0" w:color="auto"/>
      </w:divBdr>
    </w:div>
    <w:div w:id="966162074">
      <w:bodyDiv w:val="1"/>
      <w:marLeft w:val="0"/>
      <w:marRight w:val="0"/>
      <w:marTop w:val="0"/>
      <w:marBottom w:val="0"/>
      <w:divBdr>
        <w:top w:val="none" w:sz="0" w:space="0" w:color="auto"/>
        <w:left w:val="none" w:sz="0" w:space="0" w:color="auto"/>
        <w:bottom w:val="none" w:sz="0" w:space="0" w:color="auto"/>
        <w:right w:val="none" w:sz="0" w:space="0" w:color="auto"/>
      </w:divBdr>
    </w:div>
    <w:div w:id="993752649">
      <w:bodyDiv w:val="1"/>
      <w:marLeft w:val="0"/>
      <w:marRight w:val="0"/>
      <w:marTop w:val="0"/>
      <w:marBottom w:val="0"/>
      <w:divBdr>
        <w:top w:val="none" w:sz="0" w:space="0" w:color="auto"/>
        <w:left w:val="none" w:sz="0" w:space="0" w:color="auto"/>
        <w:bottom w:val="none" w:sz="0" w:space="0" w:color="auto"/>
        <w:right w:val="none" w:sz="0" w:space="0" w:color="auto"/>
      </w:divBdr>
    </w:div>
    <w:div w:id="1022900681">
      <w:bodyDiv w:val="1"/>
      <w:marLeft w:val="0"/>
      <w:marRight w:val="0"/>
      <w:marTop w:val="0"/>
      <w:marBottom w:val="0"/>
      <w:divBdr>
        <w:top w:val="none" w:sz="0" w:space="0" w:color="auto"/>
        <w:left w:val="none" w:sz="0" w:space="0" w:color="auto"/>
        <w:bottom w:val="none" w:sz="0" w:space="0" w:color="auto"/>
        <w:right w:val="none" w:sz="0" w:space="0" w:color="auto"/>
      </w:divBdr>
    </w:div>
    <w:div w:id="1075512894">
      <w:bodyDiv w:val="1"/>
      <w:marLeft w:val="0"/>
      <w:marRight w:val="0"/>
      <w:marTop w:val="0"/>
      <w:marBottom w:val="0"/>
      <w:divBdr>
        <w:top w:val="none" w:sz="0" w:space="0" w:color="auto"/>
        <w:left w:val="none" w:sz="0" w:space="0" w:color="auto"/>
        <w:bottom w:val="none" w:sz="0" w:space="0" w:color="auto"/>
        <w:right w:val="none" w:sz="0" w:space="0" w:color="auto"/>
      </w:divBdr>
    </w:div>
    <w:div w:id="1128007163">
      <w:bodyDiv w:val="1"/>
      <w:marLeft w:val="0"/>
      <w:marRight w:val="0"/>
      <w:marTop w:val="0"/>
      <w:marBottom w:val="0"/>
      <w:divBdr>
        <w:top w:val="none" w:sz="0" w:space="0" w:color="auto"/>
        <w:left w:val="none" w:sz="0" w:space="0" w:color="auto"/>
        <w:bottom w:val="none" w:sz="0" w:space="0" w:color="auto"/>
        <w:right w:val="none" w:sz="0" w:space="0" w:color="auto"/>
      </w:divBdr>
    </w:div>
    <w:div w:id="1201623535">
      <w:bodyDiv w:val="1"/>
      <w:marLeft w:val="0"/>
      <w:marRight w:val="0"/>
      <w:marTop w:val="0"/>
      <w:marBottom w:val="0"/>
      <w:divBdr>
        <w:top w:val="none" w:sz="0" w:space="0" w:color="auto"/>
        <w:left w:val="none" w:sz="0" w:space="0" w:color="auto"/>
        <w:bottom w:val="none" w:sz="0" w:space="0" w:color="auto"/>
        <w:right w:val="none" w:sz="0" w:space="0" w:color="auto"/>
      </w:divBdr>
    </w:div>
    <w:div w:id="1224951057">
      <w:bodyDiv w:val="1"/>
      <w:marLeft w:val="0"/>
      <w:marRight w:val="0"/>
      <w:marTop w:val="0"/>
      <w:marBottom w:val="0"/>
      <w:divBdr>
        <w:top w:val="none" w:sz="0" w:space="0" w:color="auto"/>
        <w:left w:val="none" w:sz="0" w:space="0" w:color="auto"/>
        <w:bottom w:val="none" w:sz="0" w:space="0" w:color="auto"/>
        <w:right w:val="none" w:sz="0" w:space="0" w:color="auto"/>
      </w:divBdr>
    </w:div>
    <w:div w:id="1261641954">
      <w:bodyDiv w:val="1"/>
      <w:marLeft w:val="0"/>
      <w:marRight w:val="0"/>
      <w:marTop w:val="0"/>
      <w:marBottom w:val="0"/>
      <w:divBdr>
        <w:top w:val="none" w:sz="0" w:space="0" w:color="auto"/>
        <w:left w:val="none" w:sz="0" w:space="0" w:color="auto"/>
        <w:bottom w:val="none" w:sz="0" w:space="0" w:color="auto"/>
        <w:right w:val="none" w:sz="0" w:space="0" w:color="auto"/>
      </w:divBdr>
    </w:div>
    <w:div w:id="1294141816">
      <w:bodyDiv w:val="1"/>
      <w:marLeft w:val="0"/>
      <w:marRight w:val="0"/>
      <w:marTop w:val="0"/>
      <w:marBottom w:val="0"/>
      <w:divBdr>
        <w:top w:val="none" w:sz="0" w:space="0" w:color="auto"/>
        <w:left w:val="none" w:sz="0" w:space="0" w:color="auto"/>
        <w:bottom w:val="none" w:sz="0" w:space="0" w:color="auto"/>
        <w:right w:val="none" w:sz="0" w:space="0" w:color="auto"/>
      </w:divBdr>
    </w:div>
    <w:div w:id="1382942996">
      <w:bodyDiv w:val="1"/>
      <w:marLeft w:val="0"/>
      <w:marRight w:val="0"/>
      <w:marTop w:val="0"/>
      <w:marBottom w:val="0"/>
      <w:divBdr>
        <w:top w:val="none" w:sz="0" w:space="0" w:color="auto"/>
        <w:left w:val="none" w:sz="0" w:space="0" w:color="auto"/>
        <w:bottom w:val="none" w:sz="0" w:space="0" w:color="auto"/>
        <w:right w:val="none" w:sz="0" w:space="0" w:color="auto"/>
      </w:divBdr>
    </w:div>
    <w:div w:id="1414353364">
      <w:bodyDiv w:val="1"/>
      <w:marLeft w:val="0"/>
      <w:marRight w:val="0"/>
      <w:marTop w:val="0"/>
      <w:marBottom w:val="0"/>
      <w:divBdr>
        <w:top w:val="none" w:sz="0" w:space="0" w:color="auto"/>
        <w:left w:val="none" w:sz="0" w:space="0" w:color="auto"/>
        <w:bottom w:val="none" w:sz="0" w:space="0" w:color="auto"/>
        <w:right w:val="none" w:sz="0" w:space="0" w:color="auto"/>
      </w:divBdr>
    </w:div>
    <w:div w:id="1564368060">
      <w:bodyDiv w:val="1"/>
      <w:marLeft w:val="0"/>
      <w:marRight w:val="0"/>
      <w:marTop w:val="0"/>
      <w:marBottom w:val="0"/>
      <w:divBdr>
        <w:top w:val="none" w:sz="0" w:space="0" w:color="auto"/>
        <w:left w:val="none" w:sz="0" w:space="0" w:color="auto"/>
        <w:bottom w:val="none" w:sz="0" w:space="0" w:color="auto"/>
        <w:right w:val="none" w:sz="0" w:space="0" w:color="auto"/>
      </w:divBdr>
    </w:div>
    <w:div w:id="1616709773">
      <w:bodyDiv w:val="1"/>
      <w:marLeft w:val="0"/>
      <w:marRight w:val="0"/>
      <w:marTop w:val="0"/>
      <w:marBottom w:val="0"/>
      <w:divBdr>
        <w:top w:val="none" w:sz="0" w:space="0" w:color="auto"/>
        <w:left w:val="none" w:sz="0" w:space="0" w:color="auto"/>
        <w:bottom w:val="none" w:sz="0" w:space="0" w:color="auto"/>
        <w:right w:val="none" w:sz="0" w:space="0" w:color="auto"/>
      </w:divBdr>
    </w:div>
    <w:div w:id="1641575883">
      <w:bodyDiv w:val="1"/>
      <w:marLeft w:val="0"/>
      <w:marRight w:val="0"/>
      <w:marTop w:val="0"/>
      <w:marBottom w:val="0"/>
      <w:divBdr>
        <w:top w:val="none" w:sz="0" w:space="0" w:color="auto"/>
        <w:left w:val="none" w:sz="0" w:space="0" w:color="auto"/>
        <w:bottom w:val="none" w:sz="0" w:space="0" w:color="auto"/>
        <w:right w:val="none" w:sz="0" w:space="0" w:color="auto"/>
      </w:divBdr>
    </w:div>
    <w:div w:id="1667828731">
      <w:bodyDiv w:val="1"/>
      <w:marLeft w:val="0"/>
      <w:marRight w:val="0"/>
      <w:marTop w:val="0"/>
      <w:marBottom w:val="0"/>
      <w:divBdr>
        <w:top w:val="none" w:sz="0" w:space="0" w:color="auto"/>
        <w:left w:val="none" w:sz="0" w:space="0" w:color="auto"/>
        <w:bottom w:val="none" w:sz="0" w:space="0" w:color="auto"/>
        <w:right w:val="none" w:sz="0" w:space="0" w:color="auto"/>
      </w:divBdr>
    </w:div>
    <w:div w:id="1684162815">
      <w:bodyDiv w:val="1"/>
      <w:marLeft w:val="0"/>
      <w:marRight w:val="0"/>
      <w:marTop w:val="0"/>
      <w:marBottom w:val="0"/>
      <w:divBdr>
        <w:top w:val="none" w:sz="0" w:space="0" w:color="auto"/>
        <w:left w:val="none" w:sz="0" w:space="0" w:color="auto"/>
        <w:bottom w:val="none" w:sz="0" w:space="0" w:color="auto"/>
        <w:right w:val="none" w:sz="0" w:space="0" w:color="auto"/>
      </w:divBdr>
    </w:div>
    <w:div w:id="1888369014">
      <w:bodyDiv w:val="1"/>
      <w:marLeft w:val="0"/>
      <w:marRight w:val="0"/>
      <w:marTop w:val="0"/>
      <w:marBottom w:val="0"/>
      <w:divBdr>
        <w:top w:val="none" w:sz="0" w:space="0" w:color="auto"/>
        <w:left w:val="none" w:sz="0" w:space="0" w:color="auto"/>
        <w:bottom w:val="none" w:sz="0" w:space="0" w:color="auto"/>
        <w:right w:val="none" w:sz="0" w:space="0" w:color="auto"/>
      </w:divBdr>
    </w:div>
    <w:div w:id="1905139540">
      <w:bodyDiv w:val="1"/>
      <w:marLeft w:val="0"/>
      <w:marRight w:val="0"/>
      <w:marTop w:val="0"/>
      <w:marBottom w:val="0"/>
      <w:divBdr>
        <w:top w:val="none" w:sz="0" w:space="0" w:color="auto"/>
        <w:left w:val="none" w:sz="0" w:space="0" w:color="auto"/>
        <w:bottom w:val="none" w:sz="0" w:space="0" w:color="auto"/>
        <w:right w:val="none" w:sz="0" w:space="0" w:color="auto"/>
      </w:divBdr>
      <w:divsChild>
        <w:div w:id="1167869263">
          <w:marLeft w:val="0"/>
          <w:marRight w:val="0"/>
          <w:marTop w:val="0"/>
          <w:marBottom w:val="0"/>
          <w:divBdr>
            <w:top w:val="none" w:sz="0" w:space="0" w:color="auto"/>
            <w:left w:val="none" w:sz="0" w:space="0" w:color="auto"/>
            <w:bottom w:val="none" w:sz="0" w:space="0" w:color="auto"/>
            <w:right w:val="none" w:sz="0" w:space="0" w:color="auto"/>
          </w:divBdr>
        </w:div>
      </w:divsChild>
    </w:div>
    <w:div w:id="1944682142">
      <w:bodyDiv w:val="1"/>
      <w:marLeft w:val="0"/>
      <w:marRight w:val="0"/>
      <w:marTop w:val="0"/>
      <w:marBottom w:val="0"/>
      <w:divBdr>
        <w:top w:val="none" w:sz="0" w:space="0" w:color="auto"/>
        <w:left w:val="none" w:sz="0" w:space="0" w:color="auto"/>
        <w:bottom w:val="none" w:sz="0" w:space="0" w:color="auto"/>
        <w:right w:val="none" w:sz="0" w:space="0" w:color="auto"/>
      </w:divBdr>
    </w:div>
    <w:div w:id="2034378218">
      <w:bodyDiv w:val="1"/>
      <w:marLeft w:val="0"/>
      <w:marRight w:val="0"/>
      <w:marTop w:val="0"/>
      <w:marBottom w:val="0"/>
      <w:divBdr>
        <w:top w:val="none" w:sz="0" w:space="0" w:color="auto"/>
        <w:left w:val="none" w:sz="0" w:space="0" w:color="auto"/>
        <w:bottom w:val="none" w:sz="0" w:space="0" w:color="auto"/>
        <w:right w:val="none" w:sz="0" w:space="0" w:color="auto"/>
      </w:divBdr>
    </w:div>
    <w:div w:id="2044473725">
      <w:bodyDiv w:val="1"/>
      <w:marLeft w:val="0"/>
      <w:marRight w:val="0"/>
      <w:marTop w:val="0"/>
      <w:marBottom w:val="0"/>
      <w:divBdr>
        <w:top w:val="none" w:sz="0" w:space="0" w:color="auto"/>
        <w:left w:val="none" w:sz="0" w:space="0" w:color="auto"/>
        <w:bottom w:val="none" w:sz="0" w:space="0" w:color="auto"/>
        <w:right w:val="none" w:sz="0" w:space="0" w:color="auto"/>
      </w:divBdr>
    </w:div>
    <w:div w:id="20959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052;&#1056;%20&#1086;&#1088;&#1075;&#1072;&#1085;&#1072;&#1084;%20&#1075;&#1086;&#1089;&#1091;&#1076;&#1072;&#1088;&#1089;&#1090;&#1074;&#1077;&#1085;&#1085;&#1086;&#1081;%20&#1074;&#1083;&#1072;&#1089;&#1090;&#1080;%20&#1080;%20&#1052;&#1057;&#1059;%20&#1087;&#1086;%20&#1087;&#1086;&#1076;&#1076;&#1077;&#1088;&#1078;&#1082;&#1077;%20&#1057;&#1054;&#1053;&#1050;&#1054;.doc" TargetMode="External"/><Relationship Id="rId117" Type="http://schemas.openxmlformats.org/officeDocument/2006/relationships/hyperlink" Target="http://gokrk.ru/news/kakie-nalogovye-lgoty-mogut-poluchat-nko-/" TargetMode="External"/><Relationship Id="rId21" Type="http://schemas.openxmlformats.org/officeDocument/2006/relationships/hyperlink" Target="http://nko.economy.gov.ru/PortalNews/Read/2679" TargetMode="External"/><Relationship Id="rId42" Type="http://schemas.openxmlformats.org/officeDocument/2006/relationships/hyperlink" Target="https://asp2.bashkortostan.ru/aspnet/" TargetMode="External"/><Relationship Id="rId47" Type="http://schemas.openxmlformats.org/officeDocument/2006/relationships/hyperlink" Target="http://grany-center.org/services/baza-uspeshnyh-praktik" TargetMode="External"/><Relationship Id="rId63"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5;&#1077;&#1088;&#1077;&#1095;&#1077;&#1085;&#1100;%20&#1087;&#1086;&#1082;&#1072;&#1079;&#1072;&#1090;&#1077;&#1083;&#1077;&#1081;%20&#1088;&#1077;&#1081;&#1090;&#1080;&#1085;&#1075;&#1072;%20&#1089;&#1091;&#1073;&#1098;&#1077;&#1082;&#1090;&#1086;&#1074;%20&#1056;&#1060;%20&#1087;&#1086;%20&#1087;&#1086;&#1083;&#1080;&#1090;&#1080;&#1082;&#1077;%20&#1076;&#1086;&#1089;&#1090;&#1091;&#1087;&#1072;%20&#1057;&#1054;&#1053;&#1050;&#1054;%20&#1080;%20&#1057;&#1052;&#1055;.pdf" TargetMode="External"/><Relationship Id="rId68" Type="http://schemas.openxmlformats.org/officeDocument/2006/relationships/hyperlink" Target="&#1054;%20&#1092;&#1086;&#1088;&#1084;&#1080;&#1088;&#1086;&#1074;&#1072;&#1085;&#1080;&#1080;%20&#1088;&#1077;&#1081;&#1090;&#1080;&#1085;&#1075;&#1072;%20&#1084;&#1091;&#1085;&#1080;&#1094;&#1080;&#1087;&#1072;&#1083;&#1100;&#1085;&#1099;&#1093;%20&#1086;&#1073;&#1088;&#1072;&#1079;&#1086;&#1074;&#1072;&#1085;&#1080;&#1081;%20(&#1061;&#1052;&#1040;&#1054;).docx" TargetMode="External"/><Relationship Id="rId84" Type="http://schemas.openxmlformats.org/officeDocument/2006/relationships/hyperlink" Target="http://grant.novo-sibirsk.ru/grant/konkurs-socialno-znachimyh-proektov-2018" TargetMode="External"/><Relationship Id="rId89" Type="http://schemas.openxmlformats.org/officeDocument/2006/relationships/hyperlink" Target="&#1052;&#1056;%20&#1076;&#1083;&#1103;%20&#1052;&#1054;%20&#1087;&#1086;%20&#1088;&#1072;&#1089;&#1096;&#1080;&#1088;&#1077;&#1085;&#1080;&#1102;%20&#1087;&#1086;&#1076;&#1076;&#1077;&#1088;&#1078;&#1082;&#1080;%20&#1057;&#1054;%20&#1053;&#1050;&#1054;%20&#1061;&#1072;&#1073;&#1072;&#1088;&#1086;&#1074;&#1089;&#1082;&#1080;&#1081;%20&#1082;&#1088;&#1072;&#1081;.pdf" TargetMode="External"/><Relationship Id="rId112" Type="http://schemas.openxmlformats.org/officeDocument/2006/relationships/hyperlink" Target="http://www.consultant.ru/document/cons_doc_LAW_214433/" TargetMode="External"/><Relationship Id="rId133" Type="http://schemas.openxmlformats.org/officeDocument/2006/relationships/hyperlink" Target="&#1057;&#1073;&#1086;&#1088;&#1085;&#1080;&#1082;%20&#1083;&#1091;&#1095;&#1096;&#1080;&#1093;%20&#1087;&#1088;&#1072;&#1082;&#1090;&#1080;&#1082;%20&#1057;&#1054;&#1053;&#1050;&#1054;%20&#1087;&#1086;&#1089;&#1090;&#1072;&#1074;&#1097;&#1080;&#1082;&#1080;%20&#1091;&#1089;&#1083;&#1091;&#1075;.pdf" TargetMode="External"/><Relationship Id="rId138" Type="http://schemas.openxmlformats.org/officeDocument/2006/relationships/hyperlink" Target="http://cissrm.ru/wp-content/uploads/2016/12/4.-&#1046;&#1072;&#1085;&#1085;&#1072;-&#1050;&#1086;&#1090;&#1086;&#1074;&#1072;.-&#1055;&#1088;&#1072;&#1082;&#1090;&#1080;&#1082;&#1072;-&#1088;&#1077;&#1075;&#1080;&#1086;&#1085;&#1086;&#1074;.-&#1057;&#1086;&#1094;&#1080;&#1072;&#1083;&#1100;&#1085;&#1086;-&#1087;&#1088;&#1077;&#1076;&#1087;&#1088;&#1080;&#1085;&#1080;&#1084;&#1072;&#1090;&#1077;&#1083;&#1100;&#1089;&#1082;&#1080;&#1077;-&#1080;&#1085;&#1080;&#1094;&#1080;&#1072;&#1090;&#1080;&#1074;&#1099;-&#1080;-&#1101;&#1092;&#1092;&#1077;&#1082;&#1090;&#1080;&#1074;&#1085;&#1086;&#1089;&#1090;&#1100;-&#1073;&#1102;&#1076;&#1078;&#1077;&#1090;&#1085;&#1099;&#1093;-&#1088;&#1072;&#1089;&#1093;&#1086;&#1076;&#1086;&#1074;.pdf" TargetMode="External"/><Relationship Id="rId154" Type="http://schemas.openxmlformats.org/officeDocument/2006/relationships/hyperlink" Target="http://nko.economy.gov.ru/PortalNews/Read/3518" TargetMode="External"/><Relationship Id="rId159"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20&#1094;&#1077;&#1083;&#1077;&#1074;&#1086;&#1081;%20&#1087;&#1086;&#1090;&#1088;&#1077;&#1073;&#1080;&#1090;&#1077;&#1083;&#1100;&#1089;&#1082;&#1086;&#1081;%20&#1089;&#1091;&#1073;&#1089;&#1080;&#1076;&#1080;&#1080;%20&#1076;&#1083;&#1103;%20&#1086;&#1082;&#1072;&#1079;&#1072;&#1085;&#1080;&#1103;%20&#1075;&#1086;&#1089;&#1091;&#1076;&#1072;&#1088;&#1089;&#1090;&#1074;&#1077;&#1085;&#1085;&#1099;&#1093;%20(&#1084;&#1091;.doc" TargetMode="External"/><Relationship Id="rId16" Type="http://schemas.openxmlformats.org/officeDocument/2006/relationships/hyperlink" Target="&#1044;&#1086;&#1088;&#1086;&#1078;&#1085;&#1072;&#1103;%20&#1082;&#1072;&#1088;&#1090;&#1072;%20&#1057;&#1054;&#1053;&#1050;&#1054;%20&#1058;&#1086;&#1073;&#1086;&#1083;&#1100;&#1089;&#1082;.docx" TargetMode="External"/><Relationship Id="rId107" Type="http://schemas.openxmlformats.org/officeDocument/2006/relationships/hyperlink" Target="&#1052;&#1056;%20&#1087;&#1086;%20&#1086;&#1088;&#1075;&#1072;&#1085;&#1080;&#1079;&#1072;&#1094;&#1080;&#1080;%20&#1074;&#1099;&#1089;&#1090;&#1072;&#1074;&#1086;&#1095;&#1085;&#1086;&#1081;%20&#1076;&#1077;&#1103;&#1090;&#1077;&#1083;&#1100;&#1085;&#1086;&#1089;&#1090;&#1080;%20&#1084;&#1080;&#1085;&#1082;&#1091;&#1083;&#1100;&#1090;.pdf" TargetMode="External"/><Relationship Id="rId11" Type="http://schemas.openxmlformats.org/officeDocument/2006/relationships/hyperlink" Target="http://www.nvraion.ru/civil-activity/support-of-non-commercial/" TargetMode="External"/><Relationship Id="rId32" Type="http://schemas.openxmlformats.org/officeDocument/2006/relationships/hyperlink" Target="&#1052;&#1077;&#1090;&#1086;&#1076;&#1080;&#1095;&#1077;&#1089;&#1082;&#1080;&#1077;%20&#1088;&#1077;&#1082;&#1086;&#1084;&#1077;&#1085;&#1076;&#1072;&#1094;&#1080;&#1080;%20&#1076;&#1083;&#1103;%20&#1052;&#1057;&#1059;%20&#1061;&#1052;&#1040;&#1054;.pdf" TargetMode="External"/><Relationship Id="rId37" Type="http://schemas.openxmlformats.org/officeDocument/2006/relationships/hyperlink" Target="http://government.ru/docs/all/106976/" TargetMode="External"/><Relationship Id="rId53" Type="http://schemas.openxmlformats.org/officeDocument/2006/relationships/hyperlink" Target="http://base.garant.ru/70259340/" TargetMode="External"/><Relationship Id="rId58"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8;&#1086;&#1077;&#1082;&#1090;&#1072;&#1084;%20&#1075;&#1086;&#1089;&#1091;&#1076;&#1072;&#1088;&#1089;&#1090;&#1074;&#1077;&#1085;&#1085;&#1086;-&#1095;&#1072;&#1089;&#1090;&#1085;&#1086;&#1075;&#1086;%20&#1087;&#1072;&#1088;&#1090;&#1085;&#1077;&#1088;&#1089;&#1090;&#1074;&#1072;.%20&#1051;&#1091;&#1095;&#1096;&#1080;&#1077;%20&#1087;&#1088;&#1072;&#1082;&#1090;&#1080;&#1082;&#1080;.pdf" TargetMode="External"/><Relationship Id="rId74" Type="http://schemas.openxmlformats.org/officeDocument/2006/relationships/hyperlink" Target="http://base.garant.ru/18658641/53f89421bbdaf741eb2d1ecc4ddb4c33/" TargetMode="External"/><Relationship Id="rId79" Type="http://schemas.openxmlformats.org/officeDocument/2006/relationships/hyperlink" Target="http://nko.economy.gov.ru/PortalNews/Read/3518" TargetMode="External"/><Relationship Id="rId102" Type="http://schemas.openxmlformats.org/officeDocument/2006/relationships/hyperlink" Target="http://nko.economy.gov.ru/PortalNews/Read/3518" TargetMode="External"/><Relationship Id="rId123"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48;&#1053;&#1060;&#1054;&#1056;&#1052;&#1040;&#1062;&#1048;&#1071;%20&#1086;%20&#1083;&#1091;&#1095;&#1096;&#1080;&#1093;%20&#1087;&#1088;&#1072;&#1082;&#1090;&#1080;&#1082;&#1072;&#1093;%20&#1084;&#1077;&#1093;&#1072;&#1085;&#1080;&#1079;&#1084;&#1086;&#1074;%20&#1073;&#1102;&#1076;&#1078;&#1077;&#1090;&#1085;&#1086;&#1075;&#1086;%20&#1092;&#1080;&#1085;&#1072;&#1085;&#1089;&#1080;&#1088;&#1086;&#1074;&#1072;&#1085;&#1080;&#1103;%20&#1095;&#1072;&#1089;&#1090;&#1085;&#1099;&#1093;%20&#1076;&#1086;&#1096;&#1082;&#1086;&#1083;&#1100;&#1085;&#1099;&#1093;%20&#1086;&#1073;%20(&#1084;&#1080;&#1085;&#1086;&#1073;&#1088;&#1085;&#1072;&#1091;&#1082;&#1080;%20&#1056;&#1060;).pdf" TargetMode="External"/><Relationship Id="rId128" Type="http://schemas.openxmlformats.org/officeDocument/2006/relationships/hyperlink" Target="http://grany-center.org/sites/default/files/files/ad/luchshie_praktiki_okazaniya_socuslug.pdf" TargetMode="External"/><Relationship Id="rId144" Type="http://schemas.openxmlformats.org/officeDocument/2006/relationships/hyperlink" Target="http://grany-center.org/sites/default/files/files/ad/luchshie_praktiki_okazaniya_socuslug.pdf" TargetMode="External"/><Relationship Id="rId149" Type="http://schemas.openxmlformats.org/officeDocument/2006/relationships/hyperlink" Target="http://www.smb24.ru/" TargetMode="External"/><Relationship Id="rId5" Type="http://schemas.openxmlformats.org/officeDocument/2006/relationships/webSettings" Target="webSettings.xml"/><Relationship Id="rId90" Type="http://schemas.openxmlformats.org/officeDocument/2006/relationships/hyperlink" Target="http://opkhv.ru/files/files/2017/cc810b75f9e6828abb49.pdf" TargetMode="External"/><Relationship Id="rId95"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76;&#1083;&#1103;%20&#1052;&#1054;%20&#1087;&#1086;%20&#1088;&#1072;&#1089;&#1096;&#1080;&#1088;&#1077;&#1085;&#1080;&#1102;%20&#1087;&#1086;&#1076;&#1076;&#1077;&#1088;&#1078;&#1082;&#1080;%20&#1057;&#1054;%20&#1053;&#1050;&#1054;%20&#1061;&#1072;&#1073;&#1072;&#1088;&#1086;&#1074;&#1089;&#1082;&#1080;&#1081;%20&#1082;&#1088;&#1072;&#1081;.pdf" TargetMode="External"/><Relationship Id="rId160" Type="http://schemas.openxmlformats.org/officeDocument/2006/relationships/hyperlink" Target="http://nko.economy.gov.ru:81/data/files/dictionary/1455/22/14%20&#1052;&#1056;.pdf" TargetMode="External"/><Relationship Id="rId165" Type="http://schemas.openxmlformats.org/officeDocument/2006/relationships/fontTable" Target="fontTable.xml"/><Relationship Id="rId22" Type="http://schemas.openxmlformats.org/officeDocument/2006/relationships/hyperlink" Target="&#1050;&#1086;&#1084;&#1087;&#1083;&#1077;&#1082;&#1089;&#1085;&#1099;&#1081;%20&#1087;&#1083;&#1072;&#1085;%20(&#1076;&#1086;&#1088;&#1086;&#1078;&#1085;&#1072;&#1103;%20&#1082;&#1072;&#1088;&#1090;&#1072;)%20&#1050;&#1088;&#1072;&#1089;&#1085;&#1086;&#1103;&#1088;&#1089;&#1082;&#1086;&#1075;&#1086;%20&#1082;&#1088;&#1072;&#1103;%20(&#1076;&#1083;&#1103;%20&#1086;&#1079;&#1085;&#1072;&#1082;&#1086;&#1084;&#1083;&#1077;&#1085;&#1080;&#1103;).pdf" TargetMode="External"/><Relationship Id="rId27" Type="http://schemas.openxmlformats.org/officeDocument/2006/relationships/hyperlink" Target="http://base.garant.ru/70259340/" TargetMode="External"/><Relationship Id="rId43" Type="http://schemas.openxmlformats.org/officeDocument/2006/relationships/hyperlink" Target="http://gokrk.ru/nocommerce-companies/reestr-so-nko/" TargetMode="External"/><Relationship Id="rId48" Type="http://schemas.openxmlformats.org/officeDocument/2006/relationships/hyperlink" Target="consultantplus://offline/ref=CD784E5482835C5B67F35C43A1C7A8CEDB02E00E5D411731AF30B23B23F0D48BF935F7B44D5AJ7J" TargetMode="External"/><Relationship Id="rId64" Type="http://schemas.openxmlformats.org/officeDocument/2006/relationships/hyperlink" Target="http://nko.economy.gov.ru/PortalNews/Read/3518" TargetMode="External"/><Relationship Id="rId69" Type="http://schemas.openxmlformats.org/officeDocument/2006/relationships/hyperlink" Target="https://vk-cc.ru/vQ4Mx" TargetMode="External"/><Relationship Id="rId113"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76;&#1083;&#1103;%20&#1052;&#1054;%20&#1087;&#1086;%20&#1088;&#1072;&#1089;&#1096;&#1080;&#1088;&#1077;&#1085;&#1080;&#1102;%20&#1087;&#1086;&#1076;&#1076;&#1077;&#1088;&#1078;&#1082;&#1080;%20&#1057;&#1054;%20&#1053;&#1050;&#1054;%20&#1061;&#1072;&#1073;&#1072;&#1088;&#1086;&#1074;&#1089;&#1082;&#1080;&#1081;%20&#1082;&#1088;&#1072;&#1081;.pdf" TargetMode="External"/><Relationship Id="rId118" Type="http://schemas.openxmlformats.org/officeDocument/2006/relationships/hyperlink" Target="mailto:centrpro24@mail.ru" TargetMode="External"/><Relationship Id="rId134" Type="http://schemas.openxmlformats.org/officeDocument/2006/relationships/hyperlink" Target="https://vk-cc.ru/KZ1mx" TargetMode="External"/><Relationship Id="rId139" Type="http://schemas.openxmlformats.org/officeDocument/2006/relationships/hyperlink" Target="&#1057;&#1054;%20&#1053;&#1050;&#1054;.%20&#1051;&#1091;&#1095;&#1096;&#1080;&#1077;%20&#1087;&#1088;&#1072;&#1082;&#1090;&#1080;&#1082;&#1080;.pdf" TargetMode="External"/><Relationship Id="rId80" Type="http://schemas.openxmlformats.org/officeDocument/2006/relationships/hyperlink" Target="&#1052;&#1056;%20&#1086;%20&#1087;&#1088;&#1080;&#1074;&#1083;&#1077;&#1095;&#1077;&#1085;&#1080;&#1080;%20&#1076;&#1086;&#1073;&#1088;&#1086;&#1074;&#1086;&#1083;&#1100;&#1094;&#1077;&#1074;%20&#1043;&#1059;%20&#1080;%20&#1052;&#1059;.docx" TargetMode="External"/><Relationship Id="rId85" Type="http://schemas.openxmlformats.org/officeDocument/2006/relationships/hyperlink" Target="http://www.admkrsk.ru/citytoday/socialpolicy/Pages/grant.aspx" TargetMode="External"/><Relationship Id="rId150" Type="http://schemas.openxmlformats.org/officeDocument/2006/relationships/hyperlink" Target="http://economy.gov.ru/minec/activity/sections/smallBusiness/" TargetMode="External"/><Relationship Id="rId155" Type="http://schemas.openxmlformats.org/officeDocument/2006/relationships/hyperlink" Target="http://www.nvraion.ru/civil-activity/support-of-non-commercial/perechen-uslug-rabot-peredavaemykh-na-ispolnenie-negosudarstvennym-organizatsiyam-kommercheskim-neko.php" TargetMode="External"/><Relationship Id="rId12" Type="http://schemas.openxmlformats.org/officeDocument/2006/relationships/hyperlink" Target="2.%20&#1052;&#1086;&#1076;&#1077;&#1083;&#1100;&#1085;&#1099;&#1081;%20&#1087;&#1088;&#1086;&#1077;&#1082;&#1090;%20&#1087;&#1086;&#1089;&#1090;&#1072;&#1085;&#1086;&#1074;&#1083;&#1077;&#1085;&#1080;&#1103;%20&#1086;%20&#1088;&#1072;&#1073;&#1086;&#1095;&#1077;&#1081;%20&#1075;&#1088;&#1091;&#1087;&#1087;&#1077;%20&#1086;&#1073;&#1077;&#1089;&#1087;&#1077;&#1095;&#1077;&#1085;&#1080;&#1103;%20&#1076;&#1086;&#1089;&#1090;&#1091;&#1087;&#1072;%20&#1057;&#1054;&#1053;&#1050;&#1054;.docx" TargetMode="External"/><Relationship Id="rId17" Type="http://schemas.openxmlformats.org/officeDocument/2006/relationships/hyperlink" Target="https://tobolsk.admtyumen.ru/files/upload/OMSU/Tobolsk/&#1044;&#1086;&#1082;&#1091;&#1084;&#1077;&#1085;&#1090;&#1099;/&#1044;&#1086;&#1088;&#1086;&#1078;&#1085;&#1072;&#1103;%20&#1082;&#1072;&#1088;&#1090;&#1072;%20&#1057;&#1054;&#1053;&#1050;&#1054;.docx" TargetMode="External"/><Relationship Id="rId33" Type="http://schemas.openxmlformats.org/officeDocument/2006/relationships/hyperlink" Target="https://vk-cc.ru/EDKzN" TargetMode="External"/><Relationship Id="rId38" Type="http://schemas.openxmlformats.org/officeDocument/2006/relationships/hyperlink" Target="&#1053;&#1077;&#1079;&#1072;&#1074;&#1080;&#1089;&#1080;&#1084;&#1072;&#1103;%20&#1086;&#1094;&#1077;&#1085;&#1082;&#1072;%20&#1082;&#1072;&#1095;&#1077;&#1089;&#1090;&#1074;&#1072;%20&#1086;&#1082;&#1072;&#1079;&#1072;&#1085;&#1080;&#1103;%20&#1091;&#1089;&#1083;&#1091;&#1075;%20.pdf" TargetMode="External"/><Relationship Id="rId59" Type="http://schemas.openxmlformats.org/officeDocument/2006/relationships/hyperlink" Target="http://nko.economy.gov.ru/Files/NewsDocuments/6147914f-422d-4d5d-b0fe-1e8e6911f7c5.pdf" TargetMode="External"/><Relationship Id="rId103" Type="http://schemas.openxmlformats.org/officeDocument/2006/relationships/hyperlink" Target="&#1052;&#1056;%20&#1087;&#1086;%20&#1076;&#1086;&#1089;&#1090;&#1091;&#1087;&#1091;%20&#1057;&#1054;&#1053;&#1050;&#1054;,%20&#1088;&#1077;&#1072;&#1083;&#1080;&#1079;&#1091;&#1102;&#1097;&#1080;&#1093;%20&#1076;&#1086;&#1087;&#1086;&#1083;&#1085;&#1080;&#1090;&#1077;&#1083;&#1100;&#1085;&#1099;&#1077;%20&#1086;&#1073;&#1097;&#1077;&#1086;&#1073;&#1088;&#1072;&#1079;&#1086;&#1074;&#1072;&#1090;&#1077;&#1083;&#1100;&#1085;&#1099;&#1077;%20&#1087;&#1088;&#1086;&#1075;&#1088;&#1072;&#1084;&#1084;&#1099;.pdf" TargetMode="External"/><Relationship Id="rId108" Type="http://schemas.openxmlformats.org/officeDocument/2006/relationships/hyperlink" Target="http://nko.economy.gov.ru/PortalNews/Read/3518" TargetMode="External"/><Relationship Id="rId124" Type="http://schemas.openxmlformats.org/officeDocument/2006/relationships/hyperlink" Target="https://depobr-molod.admhmao.ru/v-pomoshch-negosudarstvennym-organizatsiyam-v-tom-chisle-so-nko/metodicheskaya-i-informatsionnaya-podderzhka-nko/1600521/informatsiya-o-luchshikh-praktikakh" TargetMode="External"/><Relationship Id="rId129"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20&#1094;&#1077;&#1083;&#1077;&#1074;&#1086;&#1081;%20&#1087;&#1086;&#1090;&#1088;&#1077;&#1073;&#1080;&#1090;&#1077;&#1083;&#1100;&#1089;&#1082;&#1086;&#1081;%20&#1089;&#1091;&#1073;&#1089;&#1080;&#1076;&#1080;&#1080;%20&#1076;&#1083;&#1103;%20&#1086;&#1082;&#1072;&#1079;&#1072;&#1085;&#1080;&#1103;%20&#1075;&#1086;&#1089;&#1091;&#1076;&#1072;&#1088;&#1089;&#1090;&#1074;&#1077;&#1085;&#1085;&#1099;&#1093;%20(&#1084;&#1091;.doc" TargetMode="External"/><Relationship Id="rId54"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84;&#1077;&#1090;&#1086;&#1076;&#1084;&#1072;&#1090;&#1077;&#1088;&#1080;&#1072;&#1083;&#1099;%20&#1087;&#1086;%20&#1086;&#1088;&#1075;&#1072;&#1085;&#1080;&#1079;&#1072;&#1094;&#1080;&#1080;%20&#1087;&#1080;&#1083;&#1086;&#1090;&#1085;&#1099;&#1093;%20&#1087;&#1088;&#1086;&#1077;&#1082;&#1090;&#1086;&#1074;%20&#1087;&#1086;%20&#1086;&#1073;&#1077;&#1089;&#1087;&#1077;&#1095;&#1077;&#1085;&#1080;&#1102;%20&#1076;&#1086;&#1089;&#1090;&#1091;&#1087;&#1072;%20&#1085;&#1077;&#1075;&#1086;&#1089;&#1091;&#1076;&#1072;&#1088;&#1089;&#1090;&#1074;&#1077;&#1085;&#1085;&#1099;&#1093;%20&#1086;&#1088;&#1075;&#1072;&#1085;&#1080;&#1079;&#1072;&#1094;&#1080;&#1081;%20&#1082;%20&#1087;&#1088;&#1077;&#1076;%20.pdf" TargetMode="External"/><Relationship Id="rId70" Type="http://schemas.openxmlformats.org/officeDocument/2006/relationships/hyperlink" Target="&#1052;&#1077;&#1090;&#1086;&#1076;&#1080;&#1082;&#1072;%20&#1088;&#1072;&#1089;&#1095;&#1077;&#1090;&#1072;%20&#1089;&#1088;&#1077;&#1076;&#1089;&#1090;&#1074;%20&#1073;&#1102;&#1076;&#1078;&#1077;&#1090;&#1072;%20(&#1061;&#1052;&#1040;&#1054;).docx" TargetMode="External"/><Relationship Id="rId75" Type="http://schemas.openxmlformats.org/officeDocument/2006/relationships/hyperlink" Target="http://www.nvraion.ru/civil-activity/" TargetMode="External"/><Relationship Id="rId91"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87;&#1086;&#1076;&#1076;&#1077;&#1088;&#1078;&#1082;&#1077;%20&#1057;&#1054;&#1053;&#1050;&#1054;.doc" TargetMode="External"/><Relationship Id="rId96" Type="http://schemas.openxmlformats.org/officeDocument/2006/relationships/hyperlink" Target="http://opkhv.ru/files/files/2017/cc810b75f9e6828abb49.pdf" TargetMode="External"/><Relationship Id="rId140" Type="http://schemas.openxmlformats.org/officeDocument/2006/relationships/hyperlink" Target="https://www.asi.org.ru/wp-content/uploads/2016/10/SO_NKO__best_practice.pdf" TargetMode="External"/><Relationship Id="rId145" Type="http://schemas.openxmlformats.org/officeDocument/2006/relationships/hyperlink" Target="&#1054;&#1087;&#1099;&#1090;%20&#1087;&#1086;%20&#1087;&#1077;&#1088;&#1077;&#1076;&#1072;&#1095;&#1077;%20&#1091;&#1089;&#1083;&#1091;&#1075;%20&#1053;&#1050;&#1054;%20&#1061;&#1052;&#1040;&#1054;.docx" TargetMode="External"/><Relationship Id="rId161" Type="http://schemas.openxmlformats.org/officeDocument/2006/relationships/hyperlink" Target="&#1054;&#1087;&#1099;&#1090;%20&#1087;&#1086;%20&#1087;&#1077;&#1088;&#1077;&#1076;&#1072;&#1095;&#1077;%20&#1091;&#1089;&#1083;&#1091;&#1075;%20&#1053;&#1050;&#1054;%20&#1061;&#1052;&#1040;&#1054;.docx"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1.%20&#1052;&#1086;&#1076;&#1077;&#1083;&#1100;&#1085;&#1099;&#1081;%20&#1087;&#1088;&#1086;&#1077;&#1082;&#1090;%20&#1087;&#1083;&#1072;&#1085;&#1072;%20&#1084;&#1077;&#1088;&#1086;&#1087;&#1088;&#1080;&#1103;&#1090;&#1080;&#1081;%20&#1087;&#1086;%20&#1092;&#1086;&#1088;&#1084;&#1080;&#1088;&#1086;&#1074;&#1072;&#1085;&#1080;&#1102;%20&#1082;&#1086;&#1084;&#1087;&#1083;&#1077;&#1082;&#1089;&#1085;&#1086;&#1081;%20&#1087;&#1086;&#1076;&#1076;&#1077;&#1088;&#1078;&#1082;&#1080;%20&#1057;&#1054;%20&#1053;&#1050;&#1054;%20%20...%20.docx" TargetMode="External"/><Relationship Id="rId23" Type="http://schemas.openxmlformats.org/officeDocument/2006/relationships/hyperlink" Target="http://szn24.ru/files/zakon/20162020.pdf" TargetMode="External"/><Relationship Id="rId28" Type="http://schemas.openxmlformats.org/officeDocument/2006/relationships/hyperlink" Target="&#1052;&#1056;%20&#1087;&#1086;%20&#1074;&#1086;&#1087;&#1088;&#1086;&#1089;&#1072;&#1084;%20&#1089;&#1080;&#1089;&#1090;&#1077;&#1084;&#1085;&#1086;&#1075;&#1086;%20&#1074;&#1079;&#1072;&#1080;&#1084;&#1086;&#1076;&#1077;&#1081;&#1089;&#1090;&#1074;&#1080;&#1103;%20&#1086;&#1088;&#1075;&#1072;&#1085;&#1086;&#1074;%20&#1084;&#1077;&#1089;&#1090;&#1085;&#1086;&#1075;&#1086;%20&#1089;&#1072;&#1084;&#1086;&#1091;&#1087;&#1088;&#1072;&#1074;&#1083;&#1077;&#1085;&#1080;&#1103;%20&#1050;&#1088;&#1072;&#1089;&#1085;&#1086;&#1103;&#1088;&#1089;&#1082;&#1086;&#1075;&#1086;%20&#1082;&#1088;&#1072;&#1103;%20&#1089;%20&#1057;&#1054;&#1053;&#1050;&#1054;.doc" TargetMode="External"/><Relationship Id="rId36" Type="http://schemas.openxmlformats.org/officeDocument/2006/relationships/hyperlink" Target="&#1057;&#1090;&#1088;&#1072;&#1090;&#1077;&#1075;&#1080;&#1103;%20&#1088;&#1072;&#1079;&#1074;&#1080;&#1090;&#1080;&#1103;%20&#1084;&#1072;&#1083;&#1086;&#1075;&#1086;%20%20&#1080;%20%20&#1089;&#1088;&#1077;&#1076;&#1085;&#1077;&#1075;&#1086;%20%20&#1087;&#1088;&#1077;&#1076;&#1087;&#1088;&#1080;&#1085;&#1080;&#1084;&#1072;&#1090;&#1077;&#1083;&#1100;&#1089;&#1090;&#1074;&#1072;%20.pdf" TargetMode="External"/><Relationship Id="rId49" Type="http://schemas.openxmlformats.org/officeDocument/2006/relationships/hyperlink" Target="consultantplus://offline/ref=CD784E5482835C5B67F35C43A1C7A8CEDB02E00E5D411731AF30B23B23F0D48BF935F7B4495AJ0J" TargetMode="External"/><Relationship Id="rId57" Type="http://schemas.openxmlformats.org/officeDocument/2006/relationships/hyperlink" Target="http://economy.gov.ru/minec/about/structure/depIno/2017010302" TargetMode="External"/><Relationship Id="rId106" Type="http://schemas.openxmlformats.org/officeDocument/2006/relationships/hyperlink" Target="https://depobr-molod.admhmao.ru/v-pomoshch-negosudarstvennym-organizatsiyam-v-tom-chisle-so-nko/metodicheskaya-i-informatsionnaya-podderzhka-nko/1600521/informatsiya-o-luchshikh-praktikakh" TargetMode="External"/><Relationship Id="rId114" Type="http://schemas.openxmlformats.org/officeDocument/2006/relationships/hyperlink" Target="http://opkhv.ru/files/files/2017/cc810b75f9e6828abb49.pdf" TargetMode="External"/><Relationship Id="rId119" Type="http://schemas.openxmlformats.org/officeDocument/2006/relationships/hyperlink" Target="&#1052;&#1056;%20&#1086;%20&#1074;&#1082;&#1083;&#1102;&#1095;&#1077;&#1085;&#1080;&#1080;%20&#1074;%20&#1088;&#1077;&#1077;&#1089;&#1090;&#1088;%20&#1087;&#1086;&#1089;&#1090;&#1072;&#1074;&#1097;&#1080;&#1082;&#1086;&#1074;%20&#1089;&#1086;&#1094;&#1080;&#1072;&#1083;&#1100;&#1085;&#1099;&#1093;%20&#1091;&#1089;&#1083;&#1091;&#1075;.doc" TargetMode="External"/><Relationship Id="rId127"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1;&#1091;&#1095;&#1096;&#1080;&#1077;%20&#1087;&#1088;&#1072;&#1082;&#1090;&#1080;&#1082;&#1080;%20&#1086;&#1082;&#1072;&#1079;&#1072;&#1085;&#1080;&#1103;%20&#1091;&#1089;&#1083;&#1091;&#1075;,%20&#1074;%20&#1090;&#1086;&#1084;%20&#1095;&#1080;&#1089;&#1083;&#1077;%20&#1089;%20&#1073;&#1102;&#1076;&#1078;&#1077;&#1090;&#1085;&#1099;&#1084;%20&#1092;&#1080;&#1085;&#1072;&#1085;&#1089;&#1080;&#1088;&#1086;&#1074;&#1072;&#1085;&#1080;&#1077;&#1084;%20.pdf" TargetMode="External"/><Relationship Id="rId10" Type="http://schemas.openxmlformats.org/officeDocument/2006/relationships/hyperlink" Target="&#1056;&#1072;&#1089;&#1087;&#1086;&#1088;&#1103;&#1078;&#1077;&#1085;&#1080;&#1077;%20&#1053;&#1080;&#1078;&#1085;&#1077;&#1074;&#1072;&#1088;&#1090;&#1086;&#1074;&#1089;&#1082;&#1080;&#1081;%20&#1088;&#1072;&#1081;&#1086;&#1085;.docx" TargetMode="External"/><Relationship Id="rId31" Type="http://schemas.openxmlformats.org/officeDocument/2006/relationships/hyperlink" Target="https://vk-cc.ru/Y5nVA" TargetMode="External"/><Relationship Id="rId44" Type="http://schemas.openxmlformats.org/officeDocument/2006/relationships/hyperlink" Target="http://unro.minjust.ru/NKOPerfServ.aspx" TargetMode="External"/><Relationship Id="rId52"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87;&#1086;&#1076;&#1076;&#1077;&#1088;&#1078;&#1082;&#1077;%20&#1057;&#1054;&#1053;&#1050;&#1054;.doc" TargetMode="External"/><Relationship Id="rId60" Type="http://schemas.openxmlformats.org/officeDocument/2006/relationships/hyperlink" Target="&#1055;&#1077;&#1088;&#1077;&#1095;&#1077;&#1085;&#1100;%20&#1087;&#1086;&#1082;&#1072;&#1079;&#1072;&#1090;&#1077;&#1083;&#1077;&#1081;%20&#1088;&#1077;&#1081;&#1090;&#1080;&#1085;&#1075;&#1072;%20&#1089;&#1091;&#1073;&#1098;&#1077;&#1082;&#1090;&#1086;&#1074;%20&#1056;&#1060;%20&#1087;&#1086;%20&#1087;&#1086;&#1083;&#1080;&#1090;&#1080;&#1082;&#1077;%20&#1076;&#1086;&#1089;&#1090;&#1091;&#1087;&#1072;%20&#1057;&#1054;&#1053;&#1050;&#1054;%20&#1080;%20&#1057;&#1052;&#1055;.pdf" TargetMode="External"/><Relationship Id="rId65" Type="http://schemas.openxmlformats.org/officeDocument/2006/relationships/hyperlink" Target="http://base.garant.ru/18658641/53f89421bbdaf741eb2d1ecc4ddb4c33/" TargetMode="External"/><Relationship Id="rId73" Type="http://schemas.openxmlformats.org/officeDocument/2006/relationships/hyperlink" Target="http://nko.economy.gov.ru:81/data/files/dictionary/1455/22/14%20&#1052;&#1056;.pdf" TargetMode="External"/><Relationship Id="rId78" Type="http://schemas.openxmlformats.org/officeDocument/2006/relationships/hyperlink" Target="&#1060;&#1080;&#1085;&#1072;&#1085;&#1089;&#1086;&#1074;&#1099;&#1077;%20&#1084;&#1077;&#1093;&#1072;&#1085;&#1080;&#1079;&#1084;&#1099;%20&#1087;&#1077;&#1088;&#1077;&#1076;&#1072;&#1095;&#1080;%20&#1091;&#1089;&#1083;&#1091;&#1075;%20&#1057;&#1054;%20&#1053;&#1050;&#1054;.docx" TargetMode="External"/><Relationship Id="rId81" Type="http://schemas.openxmlformats.org/officeDocument/2006/relationships/hyperlink" Target="http://nko.economy.gov.ru/PortalNews/Read/3518" TargetMode="External"/><Relationship Id="rId86" Type="http://schemas.openxmlformats.org/officeDocument/2006/relationships/hyperlink" Target="http://grant.novo-sibirsk.ru/grant/konkurs-socialno-znachimyh-proektov-2018" TargetMode="External"/><Relationship Id="rId94" Type="http://schemas.openxmlformats.org/officeDocument/2006/relationships/hyperlink" Target="http://gokrk.ru/upload/iblock/0b3/0b3337a0fd24d511ac25b31c6d89121b.pdf" TargetMode="External"/><Relationship Id="rId99" Type="http://schemas.openxmlformats.org/officeDocument/2006/relationships/hyperlink" Target="&#1052;&#1056;%20&#1087;&#1086;%20&#1087;&#1086;&#1076;&#1076;&#1077;&#1088;&#1078;&#1082;&#1077;%20&#1086;&#1088;&#1075;&#1072;&#1085;&#1080;&#1079;&#1072;&#1094;&#1080;&#1081;,%20&#1086;&#1082;&#1072;&#1079;.%20&#1091;&#1089;&#1083;&#1091;&#1075;&#1080;%20&#1074;%20&#1089;&#1092;&#1077;&#1088;&#1077;%20&#1092;&#1080;&#1079;&#1080;&#1095;&#1077;&#1089;&#1082;&#1086;&#1081;%20&#1082;&#1091;&#1083;&#1100;&#1090;&#1091;&#1088;&#1099;%20&#1080;%20&#1084;&#1072;&#1089;&#1089;&#1086;&#1074;&#1086;&#1075;&#1086;%20&#1089;&#1087;&#1086;&#1088;&#1090;&#1072;%20.doc" TargetMode="External"/><Relationship Id="rId101" Type="http://schemas.openxmlformats.org/officeDocument/2006/relationships/hyperlink" Target="&#1052;&#1056;%20&#1087;&#1086;%20&#1076;&#1086;&#1089;&#1090;&#1091;&#1087;&#1091;%20&#1057;&#1054;&#1053;&#1050;&#1054;%20&#1082;%20&#1091;&#1089;&#1083;&#1091;&#1075;&#1072;&#1084;%20&#1074;%20&#1088;&#1072;&#1084;&#1082;&#1072;&#1093;%20&#1075;&#1086;&#1089;&#1087;&#1088;&#1086;&#1075;&#1088;&#1072;&#1084;&#1084;&#1099;%20&#1056;&#1060;%20&#1056;&#1072;&#1079;&#1074;&#1080;&#1090;&#1080;&#1077;%20&#1079;&#1076;&#1088;&#1072;&#1074;&#1086;&#1086;&#1093;&#1088;&#1072;&#1085;&#1077;&#1085;&#1080;&#1103;.doc" TargetMode="External"/><Relationship Id="rId122" Type="http://schemas.openxmlformats.org/officeDocument/2006/relationships/hyperlink" Target="https://depobr-molod.admhmao.ru/v-pomoshch-negosudarstvennym-organizatsiyam-v-tom-chisle-so-nko/metodicheskaya-i-informatsionnaya-podderzhka-nko/1600530/metodicheskie-rekomendatsii-dlya-nekommercheskikh-organizatsiy-v-tselyakh-polucheniya-statusa-ispoln" TargetMode="External"/><Relationship Id="rId130" Type="http://schemas.openxmlformats.org/officeDocument/2006/relationships/hyperlink" Target="http://nko.economy.gov.ru:81/data/files/dictionary/1455/22/14%20&#1052;&#1056;.pdf" TargetMode="External"/><Relationship Id="rId135"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6;&#1088;&#1075;&#1072;&#1085;&#1072;&#1084;%20&#1075;&#1086;&#1089;&#1091;&#1076;&#1072;&#1088;&#1089;&#1090;&#1074;&#1077;&#1085;&#1085;&#1086;&#1081;%20&#1074;&#1083;&#1072;&#1089;&#1090;&#1080;%20&#1080;%20&#1052;&#1057;&#1059;%20&#1087;&#1086;%20&#1087;&#1086;&#1076;&#1076;&#1077;&#1088;&#1078;&#1082;&#1077;%20&#1057;&#1054;&#1053;&#1050;&#1054;.doc" TargetMode="External"/><Relationship Id="rId143" Type="http://schemas.openxmlformats.org/officeDocument/2006/relationships/hyperlink" Target="&#1051;&#1091;&#1095;&#1096;&#1080;&#1077;%20&#1087;&#1088;&#1072;&#1082;&#1090;&#1080;&#1082;&#1080;%20&#1086;&#1082;&#1072;&#1079;&#1072;&#1085;&#1080;&#1103;%20&#1091;&#1089;&#1083;&#1091;&#1075;,%20&#1074;%20&#1090;&#1086;&#1084;%20&#1095;&#1080;&#1089;&#1083;&#1077;%20&#1089;%20&#1073;&#1102;&#1076;&#1078;&#1077;&#1090;&#1085;&#1099;&#1084;%20&#1092;&#1080;&#1085;&#1072;&#1085;&#1089;&#1080;&#1088;&#1086;&#1074;&#1072;&#1085;&#1080;&#1077;&#1084;%20.pdf" TargetMode="External"/><Relationship Id="rId148" Type="http://schemas.openxmlformats.org/officeDocument/2006/relationships/hyperlink" Target="http://economy.gov.ru/wps/wcm/connect/312a2a4b-7dac-4a6a-b633-3abc4a32ac1a/2.pdf?MOD=AJPERES&amp;CACHEID=312a2a4b-7dac-4a6a-b633-3abc4a32ac1a" TargetMode="External"/><Relationship Id="rId151" Type="http://schemas.openxmlformats.org/officeDocument/2006/relationships/hyperlink" Target="http://economy.gov.ru/wps/wcm/connect/economylib4/mer/about/structure/depmb/index" TargetMode="External"/><Relationship Id="rId156" Type="http://schemas.openxmlformats.org/officeDocument/2006/relationships/hyperlink" Target="https://depeconom.admhmao.ru/informatsiya-dlya-negosudarstvennykh-organizatsiy-v-tom-chisle-so-nko/771572/perechen-uslug-peredavaemykh-na-ispolnenie-negosudarstvennym-organizatsiyam-kommercheskim-nekommercheskim-v-tom-chisle-sotsialno-orientirovannym-nekom"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3.%20&#1052;&#1086;&#1076;&#1077;&#1083;&#1100;&#1085;&#1099;&#1081;%20&#1087;&#1088;&#1086;&#1077;&#1082;&#1090;%20&#1088;&#1072;&#1089;&#1087;&#1086;&#1088;&#1103;&#1078;&#1077;&#1085;&#1080;&#1103;%20&#1086;&#1073;%20&#1059;&#1087;&#1086;&#1083;&#1085;&#1086;&#1084;&#1086;&#1095;&#1077;&#1085;&#1085;&#1086;%20&#1086;&#1088;&#1075;&#1072;&#1085;&#1077;.docx" TargetMode="External"/><Relationship Id="rId13" Type="http://schemas.openxmlformats.org/officeDocument/2006/relationships/hyperlink" Target="&#1087;&#1086;&#1089;&#1090;.%20&#8470;%20393-&#1087;%20&#1086;&#1090;%2017.07.2018%20&#1050;&#1088;&#1072;&#1089;&#1085;&#1086;&#1090;&#1091;&#1088;&#1072;&#1085;&#1089;&#1082;&#1080;&#1081;%20&#1088;&#1072;&#1081;&#1086;&#1085;.docx" TargetMode="External"/><Relationship Id="rId18" Type="http://schemas.openxmlformats.org/officeDocument/2006/relationships/hyperlink" Target="&#1055;&#1083;&#1072;&#1085;%20&#1084;&#1077;&#1088;&#1086;&#1087;&#1088;&#1080;&#1090;&#1080;&#1081;%20(&#1044;&#1086;&#1088;&#1086;&#1078;&#1085;&#1072;&#1103;%20&#1082;&#1072;&#1088;&#1090;&#1072;)%20&#1055;&#1086;&#1076;&#1076;&#1077;&#1088;&#1078;&#1082;&#1072;%20&#1076;&#1086;&#1089;&#1090;&#1091;&#1087;&#1072;%20&#1085;&#1077;&#1075;&#1086;&#1089;&#1091;&#1076;&#1072;&#1088;&#1089;&#1090;&#1074;&#1077;&#1085;&#1085;&#1099;&#1093;%20&#1086;&#1088;&#1075;&#1072;&#1085;&#1080;&#1079;&#1072;&#1094;&#1080;&#1081;%20&#1082;%20&#1087;&#1088;&#1077;&#1076;.%20&#1091;&#1089;&#1083;&#1091;&#1075;%20&#1074;%20&#1089;&#1086;&#1094;&#1089;&#1092;&#1077;&#1088;&#1077;.TIF" TargetMode="External"/><Relationship Id="rId39" Type="http://schemas.openxmlformats.org/officeDocument/2006/relationships/hyperlink" Target="https://vk-cc.ru/0FSod" TargetMode="External"/><Relationship Id="rId109" Type="http://schemas.openxmlformats.org/officeDocument/2006/relationships/hyperlink" Target="&#1052;&#1056;%20&#1087;&#1086;%20&#1087;&#1083;&#1072;&#1085;&#1080;&#1088;&#1086;&#1074;&#1072;&#1085;&#1080;&#1102;%20&#1089;&#1090;&#1088;&#1086;&#1080;&#1090;&#1077;&#1083;&#1100;&#1089;&#1090;&#1074;&#1072;%20&#1085;&#1086;&#1074;&#1086;&#1081;%20&#1080;&#1085;&#1092;&#1088;&#1072;&#1089;&#1090;&#1088;&#1091;&#1082;&#1090;&#1091;&#1088;&#1099;%20&#1089;%20&#1091;&#1095;&#1077;&#1090;&#1086;&#1084;%20&#1091;&#1089;&#1083;&#1091;&#1075;%20&#1085;&#1077;&#1075;&#1086;&#1089;&#1087;&#1086;&#1089;&#1090;&#1072;&#1074;&#1097;&#1080;&#1082;&#1086;&#1074;%20.TIF" TargetMode="External"/><Relationship Id="rId34" Type="http://schemas.openxmlformats.org/officeDocument/2006/relationships/hyperlink" Target="&#1057;&#1090;&#1072;&#1085;&#1076;&#1072;&#1088;&#1090;%20&#1088;&#1072;&#1079;&#1074;&#1080;&#1090;&#1080;&#1103;%20&#1082;&#1086;&#1085;&#1082;&#1091;&#1088;&#1077;&#1085;&#1094;&#1080;&#1080;.pdf" TargetMode="External"/><Relationship Id="rId50" Type="http://schemas.openxmlformats.org/officeDocument/2006/relationships/hyperlink" Target="consultantplus://offline/ref=CB012020CCF43362C512F12649D19B97B2886546B5980DD8B34AE71DDDE891FBAAF051ED217D9B87D2i7J" TargetMode="External"/><Relationship Id="rId55" Type="http://schemas.openxmlformats.org/officeDocument/2006/relationships/hyperlink" Target="http://nko.economy.gov.ru/PortalNews/Read/3518" TargetMode="External"/><Relationship Id="rId76" Type="http://schemas.openxmlformats.org/officeDocument/2006/relationships/hyperlink" Target="&#1052;&#1056;%20&#1086;%20&#1076;&#1086;&#1073;&#1088;&#1086;&#1074;&#1086;&#1083;&#1100;&#1095;&#1077;&#1089;&#1082;&#1080;&#1093;%20&#1094;&#1077;&#1085;&#1090;&#1088;&#1072;&#1093;.tiff" TargetMode="External"/><Relationship Id="rId97"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87;&#1086;&#1076;&#1076;&#1077;&#1088;&#1078;&#1082;&#1077;%20&#1088;&#1077;&#1089;&#1091;&#1088;&#1089;&#1085;&#1099;&#1093;%20&#1094;&#1077;&#1085;&#1090;&#1088;&#1086;&#1074;.pdf" TargetMode="External"/><Relationship Id="rId104" Type="http://schemas.openxmlformats.org/officeDocument/2006/relationships/hyperlink" Target="http://nko.economy.gov.ru/PortalNews/Read/3518" TargetMode="External"/><Relationship Id="rId120" Type="http://schemas.openxmlformats.org/officeDocument/2006/relationships/hyperlink" Target="https://depsr.admhmao.ru/v-pomoshch-negosudarstvennym-postavshchikam-sotsialnykh-uslug-pravoe-menyu/1240729/metodicheskie-rekomendatsii-dlya-sotsialno-orientirovannykh-nekommercheskikh-organizatsiy-individual" TargetMode="External"/><Relationship Id="rId125"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60;&#1080;&#1085;&#1072;&#1085;&#1089;&#1086;&#1074;&#1099;&#1077;%20&#1084;&#1077;&#1093;&#1072;&#1085;&#1080;&#1079;&#1084;&#1099;%20&#1087;&#1077;&#1088;&#1077;&#1076;&#1072;&#1095;&#1080;%20&#1091;&#1089;&#1083;&#1091;&#1075;%20&#1057;&#1054;%20&#1053;&#1050;&#1054;.docx" TargetMode="External"/><Relationship Id="rId141" Type="http://schemas.openxmlformats.org/officeDocument/2006/relationships/hyperlink" Target="&#1048;&#1053;&#1060;&#1054;&#1056;&#1052;&#1040;&#1062;&#1048;&#1071;%20&#1086;%20&#1083;&#1091;&#1095;&#1096;&#1080;&#1093;%20&#1087;&#1088;&#1072;&#1082;&#1090;&#1080;&#1082;&#1072;&#1093;%20&#1084;&#1077;&#1093;&#1072;&#1085;&#1080;&#1079;&#1084;&#1086;&#1074;%20&#1073;&#1102;&#1076;&#1078;&#1077;&#1090;&#1085;&#1086;&#1075;&#1086;%20&#1092;&#1080;&#1085;&#1072;&#1085;&#1089;&#1080;&#1088;&#1086;&#1074;&#1072;&#1085;&#1080;&#1103;%20&#1095;&#1072;&#1089;&#1090;&#1085;&#1099;&#1093;%20&#1076;&#1086;&#1096;&#1082;&#1086;&#1083;&#1100;&#1085;&#1099;&#1093;%20&#1086;&#1073;%20(&#1084;&#1080;&#1085;&#1086;&#1073;&#1088;&#1085;&#1072;&#1091;&#1082;&#1080;%20&#1056;&#1060;).pdf" TargetMode="External"/><Relationship Id="rId146" Type="http://schemas.openxmlformats.org/officeDocument/2006/relationships/hyperlink" Target="https://depobr-molod.admhmao.ru/v-pomoshch-negosudarstvennym-organizatsiyam-v-tom-chisle-so-nko/metodicheskaya-i-informatsionnaya-podderzhka-nko/1600522/oglavlenie-1-finansovye-instrumenty-1-1-1-zakupka-uslug-dlya-gosudarstvennykh-i-munitsipalnykh-nuzhd" TargetMode="External"/><Relationship Id="rId16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vk-cc.ru/FRTyP" TargetMode="External"/><Relationship Id="rId92" Type="http://schemas.openxmlformats.org/officeDocument/2006/relationships/hyperlink" Target="http://base.garant.ru/70259340/" TargetMode="External"/><Relationship Id="rId162" Type="http://schemas.openxmlformats.org/officeDocument/2006/relationships/hyperlink" Target="https://depobr-molod.admhmao.ru/v-pomoshch-negosudarstvennym-organizatsiyam-v-tom-chisle-so-nko/metodicheskaya-i-informatsionnaya-podderzhka-nko/1600522/oglavlenie-1-finansovye-instrumenty-1-1-1-zakupka-uslug-dlya-gosudarstvennykh-i-munitsipalnykh-nuzhd" TargetMode="External"/><Relationship Id="rId2" Type="http://schemas.openxmlformats.org/officeDocument/2006/relationships/numbering" Target="numbering.xml"/><Relationship Id="rId29" Type="http://schemas.openxmlformats.org/officeDocument/2006/relationships/hyperlink" Target="http://gokrk.ru/upload/iblock/0b3/0b3337a0fd24d511ac25b31c6d89121b.pdf" TargetMode="External"/><Relationship Id="rId24"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84;&#1077;&#1090;&#1086;&#1076;&#1084;&#1072;&#1090;&#1077;&#1088;&#1080;&#1072;&#1083;&#1099;%20&#1087;&#1086;%20&#1086;&#1088;&#1075;&#1072;&#1085;&#1080;&#1079;&#1072;&#1094;&#1080;&#1080;%20&#1087;&#1080;&#1083;&#1086;&#1090;&#1085;&#1099;&#1093;%20&#1087;&#1088;&#1086;&#1077;&#1082;&#1090;&#1086;&#1074;%20&#1087;&#1086;%20&#1086;&#1073;&#1077;&#1089;&#1087;&#1077;&#1095;&#1077;&#1085;&#1080;&#1102;%20&#1076;&#1086;&#1089;&#1090;&#1091;&#1087;&#1072;%20&#1085;&#1077;&#1075;&#1086;&#1089;&#1091;&#1076;&#1072;&#1088;&#1089;&#1090;&#1074;&#1077;&#1085;&#1085;&#1099;&#1093;%20&#1086;&#1088;&#1075;&#1072;&#1085;&#1080;&#1079;&#1072;&#1094;&#1080;&#1081;%20&#1082;%20&#1087;&#1088;&#1077;&#1076;%20.pdf" TargetMode="External"/><Relationship Id="rId40" Type="http://schemas.openxmlformats.org/officeDocument/2006/relationships/hyperlink" Target="https://docs.google.com/forms/d/1FhUS-XU_noslxNKl8sqQUQ8fWzGPu_6wCUSKjr4YNtA/edit" TargetMode="External"/><Relationship Id="rId45" Type="http://schemas.openxmlformats.org/officeDocument/2006/relationships/hyperlink" Target="&#1045;&#1076;&#1080;&#1085;&#1099;&#1081;%20&#1087;&#1077;&#1088;&#1077;&#1095;&#1077;&#1085;&#1100;%20&#1091;&#1089;&#1083;&#1091;&#1075;%20&#1056;&#1072;&#1089;&#1087;.%20&#1086;&#1090;15.09.2017%20&#8470;%20160%20&#1072;&#1076;&#1084;.%20&#1075;.&#1042;&#1086;&#1088;&#1082;&#1091;&#1090;&#1072;%20.pdf" TargetMode="External"/><Relationship Id="rId66"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88;&#1072;&#1079;&#1088;&#1072;&#1073;&#1086;&#1090;&#1082;&#1077;%20&#1050;&#1086;&#1084;&#1087;&#1083;&#1077;&#1082;&#1089;&#1085;&#1086;&#1075;&#1086;%20&#1087;&#1083;&#1072;&#1085;&#1072;%20&#1086;&#1073;&#1077;&#1089;&#1087;&#1077;&#1095;&#1077;&#1085;&#1080;&#1103;%20&#1076;&#1086;&#1089;&#1090;&#1091;&#1087;&#1072;%20&#1057;&#1054;&#1053;&#1050;&#1054;%20.pdf" TargetMode="External"/><Relationship Id="rId87" Type="http://schemas.openxmlformats.org/officeDocument/2006/relationships/hyperlink" Target="&#1052;&#1056;%20&#1087;&#1086;%20&#1087;&#1086;&#1076;&#1076;&#1077;&#1088;&#1078;&#1082;&#1077;%20&#1088;&#1077;&#1089;&#1091;&#1088;&#1089;&#1085;&#1099;&#1093;%20&#1094;&#1077;&#1085;&#1090;&#1088;&#1086;&#1074;.pdf" TargetMode="External"/><Relationship Id="rId110" Type="http://schemas.openxmlformats.org/officeDocument/2006/relationships/hyperlink" Target="http://nko.economy.gov.ru/PortalNews/Read/3518" TargetMode="External"/><Relationship Id="rId115" Type="http://schemas.openxmlformats.org/officeDocument/2006/relationships/hyperlink" Target="&#1052;&#1056;%20&#1087;&#1086;%20&#1087;&#1086;&#1076;&#1076;&#1077;&#1088;&#1078;&#1082;&#1077;%20&#1057;&#1054;&#1053;&#1050;&#1054;.doc" TargetMode="External"/><Relationship Id="rId131" Type="http://schemas.openxmlformats.org/officeDocument/2006/relationships/hyperlink" Target="&#1055;&#1088;&#1086;&#1077;&#1082;&#1090;%20&#1084;&#1077;&#1090;&#1086;&#1076;&#1080;&#1095;&#1077;&#1089;&#1082;&#1080;&#1093;%20&#1088;&#1077;&#1082;&#1086;&#1084;&#1077;&#1085;&#1076;&#1072;&#1094;&#1080;&#1081;%20&#1086;&#1090;&#1088;&#1072;&#1089;&#1083;&#1077;&#1074;&#1099;&#1084;%20&#1089;&#1090;&#1088;&#1091;&#1082;&#1090;&#1091;&#1088;&#1072;&#1084;.docx" TargetMode="External"/><Relationship Id="rId136" Type="http://schemas.openxmlformats.org/officeDocument/2006/relationships/hyperlink" Target="http://base.garant.ru/70259340/" TargetMode="External"/><Relationship Id="rId157" Type="http://schemas.openxmlformats.org/officeDocument/2006/relationships/hyperlink" Target="&#1052;&#1056;%20&#1087;&#1086;%20&#1076;&#1086;&#1087;&#1086;&#1083;&#1085;&#1077;&#1085;&#1080;&#1102;%20&#1075;&#1086;&#1089;&#1087;&#1088;&#1086;&#1075;&#1088;&#1072;&#1084;&#1084;%20&#1084;&#1077;&#1088;&#1086;&#1087;&#1088;&#1080;&#1103;&#1090;&#1080;&#1103;&#1084;&#1080;%20&#1087;&#1086;%20&#1087;&#1086;&#1076;&#1076;&#1077;&#1088;&#1078;&#1082;&#1077;%20&#1085;&#1077;&#1075;&#1086;&#1089;&#1091;&#1076;.%20&#1087;&#1086;&#1089;&#1090;&#1072;&#1074;&#1097;&#1080;&#1082;&#1086;&#1074;.pdf" TargetMode="External"/><Relationship Id="rId61" Type="http://schemas.openxmlformats.org/officeDocument/2006/relationships/hyperlink" Target="http://nko.economy.gov.ru/PortalNews/Read/3518" TargetMode="External"/><Relationship Id="rId82" Type="http://schemas.openxmlformats.org/officeDocument/2006/relationships/hyperlink" Target="&#1052;&#1056;%20&#1087;&#1088;&#1086;&#1077;&#1082;&#1090;&#1072;&#1084;%20&#1075;&#1086;&#1089;&#1091;&#1076;&#1072;&#1088;&#1089;&#1090;&#1074;&#1077;&#1085;&#1085;&#1086;-&#1095;&#1072;&#1089;&#1090;&#1085;&#1086;&#1075;&#1086;%20&#1087;&#1072;&#1088;&#1090;&#1085;&#1077;&#1088;&#1089;&#1090;&#1074;&#1072;.%20&#1051;&#1091;&#1095;&#1096;&#1080;&#1077;%20&#1087;&#1088;&#1072;&#1082;&#1090;&#1080;&#1082;&#1080;.pdf" TargetMode="External"/><Relationship Id="rId152" Type="http://schemas.openxmlformats.org/officeDocument/2006/relationships/hyperlink" Target="http://economy.gov.ru/minec/about/structure/depmb/index" TargetMode="External"/><Relationship Id="rId19" Type="http://schemas.openxmlformats.org/officeDocument/2006/relationships/hyperlink" Target="http://gov.garant.ru/SESSION/PILOT/main.htm" TargetMode="External"/><Relationship Id="rId14" Type="http://schemas.openxmlformats.org/officeDocument/2006/relationships/hyperlink" Target="http://www.ktr24.ru/document/1/468.html" TargetMode="External"/><Relationship Id="rId30" Type="http://schemas.openxmlformats.org/officeDocument/2006/relationships/hyperlink" Target="&#1052;&#1056;%20&#1087;&#1086;%20&#1088;&#1072;&#1079;&#1088;&#1072;&#1073;&#1086;&#1090;&#1082;&#1077;%20&#1050;&#1086;&#1084;&#1087;&#1083;&#1077;&#1082;&#1089;&#1085;&#1086;&#1075;&#1086;%20&#1087;&#1083;&#1072;&#1085;&#1072;%20&#1086;&#1073;&#1077;&#1089;&#1087;&#1077;&#1095;&#1077;&#1085;&#1080;&#1103;%20&#1076;&#1086;&#1089;&#1090;&#1091;&#1087;&#1072;%20&#1057;&#1054;&#1053;&#1050;&#1054;%20.pdf" TargetMode="External"/><Relationship Id="rId35" Type="http://schemas.openxmlformats.org/officeDocument/2006/relationships/hyperlink" Target="http://government.ru/docs/all/103337/" TargetMode="External"/><Relationship Id="rId56"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76;&#1086;&#1087;&#1086;&#1083;&#1085;&#1077;&#1085;&#1080;&#1102;%20&#1075;&#1086;&#1089;&#1087;&#1088;&#1086;&#1075;&#1088;&#1072;&#1084;&#1084;%20&#1084;&#1077;&#1088;&#1086;&#1087;&#1088;&#1080;&#1103;&#1090;&#1080;&#1103;&#1084;&#1080;%20&#1087;&#1086;%20&#1087;&#1086;&#1076;&#1076;&#1077;&#1088;&#1078;&#1082;&#1077;%20&#1085;&#1077;&#1075;&#1086;&#1089;&#1091;&#1076;.%20&#1087;&#1086;&#1089;&#1090;&#1072;&#1074;&#1097;&#1080;&#1082;&#1086;&#1074;.pdf" TargetMode="External"/><Relationship Id="rId77" Type="http://schemas.openxmlformats.org/officeDocument/2006/relationships/hyperlink" Target="http://nko.economy.gov.ru/PortalNews/Read/3518" TargetMode="External"/><Relationship Id="rId100" Type="http://schemas.openxmlformats.org/officeDocument/2006/relationships/hyperlink" Target="http://www.minsport.gov.ru/2017/doc/MetodRekSNKO_1217.pdf" TargetMode="External"/><Relationship Id="rId105"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48;&#1053;&#1060;&#1054;&#1056;&#1052;&#1040;&#1062;&#1048;&#1071;%20&#1086;%20&#1083;&#1091;&#1095;&#1096;&#1080;&#1093;%20&#1087;&#1088;&#1072;&#1082;&#1090;&#1080;&#1082;&#1072;&#1093;%20&#1084;&#1077;&#1093;&#1072;&#1085;&#1080;&#1079;&#1084;&#1086;&#1074;%20&#1073;&#1102;&#1076;&#1078;&#1077;&#1090;&#1085;&#1086;&#1075;&#1086;%20&#1092;&#1080;&#1085;&#1072;&#1085;&#1089;&#1080;&#1088;&#1086;&#1074;&#1072;&#1085;&#1080;&#1103;%20&#1095;&#1072;&#1089;&#1090;&#1085;&#1099;&#1093;%20&#1076;&#1086;&#1096;&#1082;&#1086;&#1083;&#1100;&#1085;&#1099;&#1093;%20&#1086;&#1073;%20(&#1084;&#1080;&#1085;&#1086;&#1073;&#1088;&#1085;&#1072;&#1091;&#1082;&#1080;%20&#1056;&#1060;).pdf" TargetMode="External"/><Relationship Id="rId126" Type="http://schemas.openxmlformats.org/officeDocument/2006/relationships/hyperlink" Target="http://nko.economy.gov.ru/PortalNews/Read/3518" TargetMode="External"/><Relationship Id="rId147" Type="http://schemas.openxmlformats.org/officeDocument/2006/relationships/hyperlink" Target="http://economy.gov.ru/wps/wcm/connect/7052db05-fc64-466c-b9cd-cfbc6abaf47e/gosmsp2017.pdf?MOD=AJPERES&amp;CACHEID=7052db05-fc64-466c-b9cd-cfbc6abaf47e" TargetMode="External"/><Relationship Id="rId8" Type="http://schemas.openxmlformats.org/officeDocument/2006/relationships/hyperlink" Target="1.%20&#1052;&#1086;&#1076;&#1077;&#1083;&#1100;&#1085;&#1099;&#1081;%20&#1087;&#1088;&#1086;&#1077;&#1082;&#1090;%20&#1087;&#1083;&#1072;&#1085;&#1072;%20&#1084;&#1077;&#1088;&#1086;&#1087;&#1088;&#1080;&#1103;&#1090;&#1080;&#1081;%20&#1087;&#1086;%20&#1092;&#1086;&#1088;&#1084;&#1080;&#1088;&#1086;&#1074;&#1072;&#1085;&#1080;&#1102;%20&#1082;&#1086;&#1084;&#1087;&#1083;&#1077;&#1082;&#1089;&#1085;&#1086;&#1081;%20&#1087;&#1086;&#1076;&#1076;&#1077;&#1088;&#1078;&#1082;&#1080;%20&#1057;&#1054;%20&#1053;&#1050;&#1054;%20%20...%20.docx" TargetMode="External"/><Relationship Id="rId51" Type="http://schemas.openxmlformats.org/officeDocument/2006/relationships/hyperlink" Target="http://base.garant.ru/18658641/53f89421bbdaf741eb2d1ecc4ddb4c33/" TargetMode="External"/><Relationship Id="rId72" Type="http://schemas.openxmlformats.org/officeDocument/2006/relationships/hyperlink" Target="1.%20&#1052;&#1086;&#1076;&#1077;&#1083;&#1100;&#1085;&#1099;&#1081;%20&#1087;&#1088;&#1086;&#1077;&#1082;&#1090;%20&#1087;&#1083;&#1072;&#1085;&#1072;%20&#1084;&#1077;&#1088;&#1086;&#1087;&#1088;&#1080;&#1103;&#1090;&#1080;&#1081;%20&#1087;&#1086;%20&#1092;&#1086;&#1088;&#1084;&#1080;&#1088;&#1086;&#1074;&#1072;&#1085;&#1080;&#1102;%20&#1082;&#1086;&#1084;&#1087;&#1083;&#1077;&#1082;&#1089;&#1085;&#1086;&#1081;%20&#1087;&#1086;&#1076;&#1076;&#1077;&#1088;&#1078;&#1082;&#1080;%20&#1057;&#1054;%20&#1053;&#1050;&#1054;%20%20...%20.docx" TargetMode="External"/><Relationship Id="rId93" Type="http://schemas.openxmlformats.org/officeDocument/2006/relationships/hyperlink" Target="file:///C:\Users\rudin\Documents\&#1055;&#1077;&#1095;&#1082;&#1086;&#1074;&#1089;&#1082;&#1072;&#1103;\&#1056;&#1077;&#1089;&#1091;&#1088;&#1089;&#1085;&#1099;&#1081;%20&#1094;&#1077;&#1085;&#1090;&#1088;\&#1054;&#1073;&#1088;&#1072;&#1079;&#1094;&#1099;%20&#1053;&#1055;&#1040;%20&#1076;&#1083;&#1103;%20&#1088;&#1072;&#1079;&#1084;&#1077;&#1097;&#1077;&#1085;&#1080;&#1103;\&#1054;&#1073;&#1088;&#1072;&#1079;&#1094;&#1099;%2008.08.2018\&#1054;&#1073;&#1088;&#1072;&#1079;&#1094;&#1099;%20&#1076;&#1086;&#1082;&#1091;&#1084;&#1077;&#1085;&#1090;&#1086;&#1074;%20&#1076;&#1083;&#1103;%20&#1076;&#1086;&#1089;&#1090;&#1091;&#1087;&#1072;%20&#1057;&#1054;&#1053;&#1050;&#1054;\&#1052;&#1056;%20&#1087;&#1086;%20&#1074;&#1086;&#1087;&#1088;&#1086;&#1089;&#1072;&#1084;%20&#1089;&#1080;&#1089;&#1090;&#1077;&#1084;&#1085;&#1086;&#1075;&#1086;%20&#1074;&#1079;&#1072;&#1080;&#1084;&#1086;&#1076;&#1077;&#1081;&#1089;&#1090;&#1074;&#1080;&#1103;%20&#1086;&#1088;&#1075;&#1072;&#1085;&#1086;&#1074;%20&#1084;&#1077;&#1089;&#1090;&#1085;&#1086;&#1075;&#1086;%20&#1089;&#1072;&#1084;&#1086;&#1091;&#1087;&#1088;&#1072;&#1074;&#1083;&#1077;&#1085;&#1080;&#1103;%20&#1050;&#1088;&#1072;&#1089;&#1085;&#1086;&#1103;&#1088;&#1089;&#1082;&#1086;&#1075;&#1086;%20&#1082;&#1088;&#1072;&#1103;%20&#1089;%20&#1057;&#1054;&#1053;&#1050;&#1054;.doc" TargetMode="External"/><Relationship Id="rId98" Type="http://schemas.openxmlformats.org/officeDocument/2006/relationships/hyperlink" Target="http://www.consultant.ru/document/cons_doc_LAW_214433/" TargetMode="External"/><Relationship Id="rId121" Type="http://schemas.openxmlformats.org/officeDocument/2006/relationships/hyperlink" Target="&#1052;&#1056;%20&#1086;%20&#1087;&#1086;&#1083;&#1091;&#1095;&#1077;&#1085;&#1080;&#1080;%20&#1089;&#1090;&#1072;&#1090;&#1091;&#1089;&#1072;%20&#1048;&#1054;&#1055;&#1059;.docx" TargetMode="External"/><Relationship Id="rId142" Type="http://schemas.openxmlformats.org/officeDocument/2006/relationships/hyperlink" Target="https://depobr-molod.admhmao.ru/v-pomoshch-negosudarstvennym-organizatsiyam-v-tom-chisle-so-nko/metodicheskaya-i-informatsionnaya-podderzhka-nko/1600521/informatsiya-o-luchshikh-praktikakh"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economy.gov.ru/minec/activity/sections/SocOrientNoncomOrg/2016291105" TargetMode="External"/><Relationship Id="rId46" Type="http://schemas.openxmlformats.org/officeDocument/2006/relationships/hyperlink" Target="http://&#1074;&#1086;&#1088;&#1082;&#1091;&#1090;&#1072;.&#1088;&#1092;/public-owl/Files/rasp_160_15092017.pdf" TargetMode="External"/><Relationship Id="rId67" Type="http://schemas.openxmlformats.org/officeDocument/2006/relationships/hyperlink" Target="https://vk-cc.ru/Y5nVA" TargetMode="External"/><Relationship Id="rId116" Type="http://schemas.openxmlformats.org/officeDocument/2006/relationships/hyperlink" Target="http://base.garant.ru/70259340/" TargetMode="External"/><Relationship Id="rId137" Type="http://schemas.openxmlformats.org/officeDocument/2006/relationships/hyperlink" Target="&#1055;&#1088;&#1072;&#1082;&#1090;&#1080;&#1082;&#1072;-&#1088;&#1077;&#1075;&#1080;&#1086;&#1085;&#1086;&#1074;.%20&#1057;&#1086;&#1094;&#1080;&#1072;&#1083;&#1100;&#1085;&#1086;-&#1087;&#1088;&#1077;&#1076;&#1087;&#1088;&#1080;&#1085;&#1080;&#1084;&#1072;&#1090;&#1077;&#1083;&#1100;&#1089;&#1082;&#1080;&#1077;-&#1080;&#1085;&#1080;&#1094;&#1080;&#1072;&#1090;&#1080;&#1074;&#1099;-&#1080;-&#1101;&#1092;&#1092;&#1077;&#1082;&#1090;&#1080;&#1074;&#1085;&#1086;&#1089;&#1090;&#1100;-&#1073;&#1102;&#1076;&#1078;&#1077;&#1090;&#1085;&#1099;&#1093;-&#1088;&#1072;&#1089;&#1093;&#1086;&#1076;&#1086;&#1074;.pdf" TargetMode="External"/><Relationship Id="rId158" Type="http://schemas.openxmlformats.org/officeDocument/2006/relationships/hyperlink" Target="http://economy.gov.ru/minec/about/structure/depIno/2017010302" TargetMode="External"/><Relationship Id="rId20" Type="http://schemas.openxmlformats.org/officeDocument/2006/relationships/hyperlink" Target="&#1050;&#1086;&#1084;&#1087;&#1083;&#1077;&#1082;&#1089;%20&#1084;&#1077;&#1088;%20&#1087;&#1086;%20&#1086;&#1073;&#1077;&#1089;&#1087;&#1077;&#1095;&#1077;&#1085;&#1080;&#1102;%20&#1076;&#1086;&#1089;&#1090;&#1091;&#1087;&#1072;%20&#1057;&#1054;%20&#1053;&#1050;&#1054;%20(&#1056;&#1060;).pdf" TargetMode="External"/><Relationship Id="rId41" Type="http://schemas.openxmlformats.org/officeDocument/2006/relationships/hyperlink" Target="http://szn24.ru/node/5821" TargetMode="External"/><Relationship Id="rId62" Type="http://schemas.openxmlformats.org/officeDocument/2006/relationships/hyperlink" Target="http://&#1074;&#1086;&#1088;&#1082;&#1091;&#1090;&#1072;.&#1088;&#1092;/public-owl/Files/reestr-sonko.pdf" TargetMode="External"/><Relationship Id="rId83" Type="http://schemas.openxmlformats.org/officeDocument/2006/relationships/hyperlink" Target="http://nko.economy.gov.ru/Files/NewsDocuments/6147914f-422d-4d5d-b0fe-1e8e6911f7c5.pdf" TargetMode="External"/><Relationship Id="rId88" Type="http://schemas.openxmlformats.org/officeDocument/2006/relationships/hyperlink" Target="http://www.consultant.ru/document/cons_doc_LAW_214433/" TargetMode="External"/><Relationship Id="rId111" Type="http://schemas.openxmlformats.org/officeDocument/2006/relationships/hyperlink" Target="&#1052;&#1056;%20&#1087;&#1086;%20&#1087;&#1086;&#1076;&#1076;&#1077;&#1088;&#1078;&#1082;&#1077;%20&#1088;&#1077;&#1089;&#1091;&#1088;&#1089;&#1085;&#1099;&#1093;%20&#1094;&#1077;&#1085;&#1090;&#1088;&#1086;&#1074;.pdf" TargetMode="External"/><Relationship Id="rId132" Type="http://schemas.openxmlformats.org/officeDocument/2006/relationships/hyperlink" Target="&#1042;&#1086;&#1079;&#1084;&#1086;&#1078;&#1085;&#1099;&#1077;%20&#1090;&#1077;&#1084;&#1099;%20&#1089;&#1077;&#1084;&#1080;&#1085;&#1072;&#1088;&#1086;&#1074;%20&#1087;&#1086;%20&#1088;&#1072;&#1079;&#1074;&#1080;&#1090;&#1090;&#1080;&#1102;%20&#1075;&#1088;&#1072;&#1078;&#1076;&#1072;&#1085;&#1089;&#1082;&#1080;&#1093;%20&#1080;&#1085;&#1080;&#1094;&#1080;&#1072;&#1090;&#1080;&#1074;%20&#1080;%20&#1087;&#1086;&#1076;&#1076;&#1077;&#1088;&#1078;&#1082;&#1077;%20&#1057;&#1054;&#1053;&#1050;&#1054;.docx" TargetMode="External"/><Relationship Id="rId153" Type="http://schemas.openxmlformats.org/officeDocument/2006/relationships/hyperlink" Target="&#1084;&#1077;&#1090;&#1086;&#1076;&#1084;&#1072;&#1090;&#1077;&#1088;&#1080;&#1072;&#1083;&#1099;%20&#1087;&#1086;%20&#1086;&#1088;&#1075;&#1072;&#1085;&#1080;&#1079;&#1072;&#1094;&#1080;&#1080;%20&#1087;&#1080;&#1083;&#1086;&#1090;&#1085;&#1099;&#1093;%20&#1087;&#1088;&#1086;&#1077;&#1082;&#1090;&#1086;&#1074;%20&#1087;&#1086;%20&#1086;&#1073;&#1077;&#1089;&#1087;&#1077;&#1095;&#1077;&#1085;&#1080;&#1102;%20&#1076;&#1086;&#1089;&#1090;&#1091;&#1087;&#1072;%20&#1085;&#1077;&#1075;&#1086;&#1089;&#1091;&#1076;&#1072;&#1088;&#1089;&#1090;&#1074;&#1077;&#1085;&#1085;&#1099;&#1093;%20&#1086;&#1088;&#1075;&#1072;&#1085;&#1080;&#1079;&#1072;&#1094;&#1080;&#1081;%20&#1082;%20&#1087;&#1088;&#1077;&#1076;%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o-gl.ru/Ai4" TargetMode="External"/><Relationship Id="rId2" Type="http://schemas.openxmlformats.org/officeDocument/2006/relationships/hyperlink" Target="https://goo-gl.ru/Ai4" TargetMode="External"/><Relationship Id="rId1" Type="http://schemas.openxmlformats.org/officeDocument/2006/relationships/hyperlink" Target="https://www.asi.org.ru/article/2017/01/31/tri-reestra-dlya-nko/" TargetMode="External"/><Relationship Id="rId6" Type="http://schemas.openxmlformats.org/officeDocument/2006/relationships/hyperlink" Target="https://www.asi.org.ru/wp-content/uploads/2016/10/SO_NKO__best_practice.pdf" TargetMode="External"/><Relationship Id="rId5" Type="http://schemas.openxmlformats.org/officeDocument/2006/relationships/hyperlink" Target="http://minjust.ru/ru/node/262463" TargetMode="External"/><Relationship Id="rId4" Type="http://schemas.openxmlformats.org/officeDocument/2006/relationships/hyperlink" Target="http://minjust.ru/ru/node/286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32DA-2CBA-403B-BEC2-C3AE4707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5044</TotalTime>
  <Pages>31</Pages>
  <Words>15143</Words>
  <Characters>86318</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«УТВЕРЖДАЮ»</vt:lpstr>
      <vt:lpstr>        11. Стандарт развития конкуренции   в субъектах Российской Федерации (Распоряжен</vt:lpstr>
      <vt:lpstr>        Источник: http://government.ru/docs/all/103337/  </vt:lpstr>
      <vt:lpstr>Конкурс социальных проектов среди социально ориентированных некоммерческих орган</vt:lpstr>
    </vt:vector>
  </TitlesOfParts>
  <Company>SPecialiST RePack</Company>
  <LinksUpToDate>false</LinksUpToDate>
  <CharactersWithSpaces>101259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Сорванова Наталья Михайловна</dc:creator>
  <cp:lastModifiedBy>user2</cp:lastModifiedBy>
  <cp:revision>58</cp:revision>
  <cp:lastPrinted>2018-08-22T05:32:00Z</cp:lastPrinted>
  <dcterms:created xsi:type="dcterms:W3CDTF">2018-08-13T02:22:00Z</dcterms:created>
  <dcterms:modified xsi:type="dcterms:W3CDTF">2018-10-09T05:39:00Z</dcterms:modified>
</cp:coreProperties>
</file>