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8B" w:rsidRPr="004B2443" w:rsidRDefault="00A22C8B" w:rsidP="00A22C8B">
      <w:pPr>
        <w:jc w:val="center"/>
        <w:rPr>
          <w:rFonts w:ascii="Times New Roman" w:hAnsi="Times New Roman"/>
          <w:sz w:val="28"/>
          <w:szCs w:val="28"/>
        </w:rPr>
      </w:pPr>
      <w:r w:rsidRPr="004B24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3110" cy="914400"/>
            <wp:effectExtent l="19050" t="0" r="8890" b="0"/>
            <wp:docPr id="2" name="Рисунок 1" descr="&amp;Gcy;&amp;iecy;&amp;rcy;&amp;bcy; &amp;Acy;&amp;bcy;&amp;acy;&amp;ncy;&amp;scy;&amp;kcy;&amp;ocy;&amp;gcy;&amp;ocy; &amp;rcy;&amp;acy;&amp;j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Gcy;&amp;iecy;&amp;rcy;&amp;bcy; &amp;Acy;&amp;bcy;&amp;acy;&amp;ncy;&amp;scy;&amp;kcy;&amp;ocy;&amp;gcy;&amp;ocy; &amp;rcy;&amp;acy;&amp;j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80"/>
      </w:tblPr>
      <w:tblGrid>
        <w:gridCol w:w="9571"/>
      </w:tblGrid>
      <w:tr w:rsidR="00A22C8B" w:rsidRPr="00715535" w:rsidTr="00401A5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22C8B" w:rsidRPr="00715535" w:rsidRDefault="00A22C8B" w:rsidP="007155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Администрация Абанского района</w:t>
            </w:r>
          </w:p>
          <w:p w:rsidR="00A22C8B" w:rsidRPr="00715535" w:rsidRDefault="00A22C8B" w:rsidP="0071553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35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</w:tbl>
    <w:p w:rsidR="00A22C8B" w:rsidRPr="00715535" w:rsidRDefault="00A22C8B" w:rsidP="007155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A22C8B" w:rsidP="007155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2C8B" w:rsidRPr="00715535" w:rsidRDefault="00A22C8B" w:rsidP="007155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3001EF" w:rsidP="0071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</w:t>
      </w:r>
      <w:r w:rsidR="00A22C8B" w:rsidRPr="00715535">
        <w:rPr>
          <w:rFonts w:ascii="Times New Roman" w:hAnsi="Times New Roman" w:cs="Times New Roman"/>
          <w:sz w:val="28"/>
          <w:szCs w:val="28"/>
        </w:rPr>
        <w:t>20</w:t>
      </w:r>
      <w:r w:rsidR="00ED1E3B">
        <w:rPr>
          <w:rFonts w:ascii="Times New Roman" w:hAnsi="Times New Roman" w:cs="Times New Roman"/>
          <w:sz w:val="28"/>
          <w:szCs w:val="28"/>
        </w:rPr>
        <w:t>20</w:t>
      </w:r>
      <w:r w:rsidR="00A22C8B" w:rsidRPr="00715535">
        <w:rPr>
          <w:rFonts w:ascii="Times New Roman" w:hAnsi="Times New Roman" w:cs="Times New Roman"/>
          <w:sz w:val="28"/>
          <w:szCs w:val="28"/>
        </w:rPr>
        <w:t xml:space="preserve">                                            п. Абан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0B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A22C8B" w:rsidRPr="00715535" w:rsidRDefault="00A22C8B" w:rsidP="007155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535" w:rsidRDefault="00A22C8B" w:rsidP="007155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</w:t>
      </w:r>
    </w:p>
    <w:p w:rsidR="00A22C8B" w:rsidRPr="00715535" w:rsidRDefault="00A22C8B" w:rsidP="007155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соответствия требованиям антимонопольного законодательства (антимонопольного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 w:rsidRPr="0071553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155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N 618 «Об основных направлениях государственной политики по развитию конкуренции», Поручением Губернатора Красноярского края от 18.04.2018 № 8ГП, руководствуясь ст. 43, 44 Устава Абанского района Красноярского края,</w:t>
      </w:r>
    </w:p>
    <w:p w:rsidR="00A22C8B" w:rsidRPr="00715535" w:rsidRDefault="00A22C8B" w:rsidP="0071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8" w:tooltip="ПОЛОЖЕНИЕ" w:history="1">
        <w:r w:rsidRPr="0071553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15535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5535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715535">
        <w:rPr>
          <w:rFonts w:ascii="Times New Roman" w:hAnsi="Times New Roman" w:cs="Times New Roman"/>
          <w:sz w:val="28"/>
          <w:szCs w:val="28"/>
        </w:rPr>
        <w:t>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71553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15535">
        <w:rPr>
          <w:rFonts w:ascii="Times New Roman" w:hAnsi="Times New Roman" w:cs="Times New Roman"/>
          <w:sz w:val="28"/>
          <w:szCs w:val="28"/>
        </w:rPr>
        <w:t xml:space="preserve"> за организацию и функционирование антимонопольного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 xml:space="preserve"> района – начальника отдела информационного, правового и кадрового обеспечения администрации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 xml:space="preserve"> района О.В.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Кортелеву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>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5535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71553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 сети интернет и опубликовать в газете «Красное знамя».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4. Главному специалисту отдела информационного, правового и кадрового обеспечения администрации </w:t>
      </w:r>
      <w:proofErr w:type="spellStart"/>
      <w:r w:rsidRPr="00715535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7155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3D24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103D24">
        <w:rPr>
          <w:rFonts w:ascii="Times New Roman" w:hAnsi="Times New Roman" w:cs="Times New Roman"/>
          <w:sz w:val="28"/>
          <w:szCs w:val="28"/>
        </w:rPr>
        <w:t>Синькевич</w:t>
      </w:r>
      <w:proofErr w:type="spellEnd"/>
      <w:r w:rsidR="00715535" w:rsidRPr="00715535">
        <w:rPr>
          <w:rFonts w:ascii="Times New Roman" w:hAnsi="Times New Roman" w:cs="Times New Roman"/>
          <w:sz w:val="28"/>
          <w:szCs w:val="28"/>
        </w:rPr>
        <w:t>, руководителям муниципальных органов администрации Абанского района</w:t>
      </w:r>
      <w:r w:rsidRPr="00715535">
        <w:rPr>
          <w:rFonts w:ascii="Times New Roman" w:hAnsi="Times New Roman" w:cs="Times New Roman"/>
          <w:sz w:val="28"/>
          <w:szCs w:val="28"/>
        </w:rPr>
        <w:t xml:space="preserve"> обеспечить ознакомление </w:t>
      </w:r>
      <w:r w:rsidR="00715535" w:rsidRPr="0071553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715535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715535" w:rsidRPr="00715535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5. </w:t>
      </w:r>
      <w:r w:rsidR="00715535" w:rsidRPr="00715535">
        <w:rPr>
          <w:rFonts w:ascii="Times New Roman" w:hAnsi="Times New Roman" w:cs="Times New Roman"/>
          <w:sz w:val="28"/>
          <w:szCs w:val="28"/>
        </w:rPr>
        <w:t>Постановление</w:t>
      </w:r>
      <w:r w:rsidRPr="00715535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3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155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553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15535" w:rsidRPr="00715535">
        <w:rPr>
          <w:rFonts w:ascii="Times New Roman" w:hAnsi="Times New Roman" w:cs="Times New Roman"/>
          <w:sz w:val="28"/>
          <w:szCs w:val="28"/>
        </w:rPr>
        <w:t>Постановления</w:t>
      </w:r>
      <w:r w:rsidRPr="0071553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22C8B" w:rsidRPr="00715535" w:rsidRDefault="00A22C8B" w:rsidP="007155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A22C8B" w:rsidP="0071553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2C8B" w:rsidRPr="00715535" w:rsidRDefault="00B30BD8" w:rsidP="00ED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                 </w:t>
      </w:r>
      <w:r w:rsidR="00ED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E3B">
        <w:rPr>
          <w:rFonts w:ascii="Times New Roman" w:hAnsi="Times New Roman" w:cs="Times New Roman"/>
          <w:sz w:val="28"/>
          <w:szCs w:val="28"/>
        </w:rPr>
        <w:t>Г.В. Иванченко</w:t>
      </w:r>
    </w:p>
    <w:p w:rsidR="00ED1E3B" w:rsidRDefault="00ED1E3B" w:rsidP="00167C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167C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5535" w:rsidRPr="00167CDB" w:rsidRDefault="00A22C8B" w:rsidP="00167CD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к </w:t>
      </w:r>
      <w:r w:rsidR="00715535" w:rsidRPr="00167CDB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15535" w:rsidRPr="00167CDB" w:rsidRDefault="00715535" w:rsidP="00167CD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</w:p>
    <w:p w:rsidR="00A22C8B" w:rsidRPr="00167CDB" w:rsidRDefault="00715535" w:rsidP="00167CD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от </w:t>
      </w:r>
      <w:r w:rsidR="00C70B71">
        <w:rPr>
          <w:rFonts w:ascii="Times New Roman" w:hAnsi="Times New Roman" w:cs="Times New Roman"/>
          <w:sz w:val="28"/>
          <w:szCs w:val="28"/>
        </w:rPr>
        <w:t>16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  <w:r w:rsidR="00C70B71">
        <w:rPr>
          <w:rFonts w:ascii="Times New Roman" w:hAnsi="Times New Roman" w:cs="Times New Roman"/>
          <w:sz w:val="28"/>
          <w:szCs w:val="28"/>
        </w:rPr>
        <w:t>01</w:t>
      </w:r>
      <w:r w:rsidRPr="00167CDB">
        <w:rPr>
          <w:rFonts w:ascii="Times New Roman" w:hAnsi="Times New Roman" w:cs="Times New Roman"/>
          <w:sz w:val="28"/>
          <w:szCs w:val="28"/>
        </w:rPr>
        <w:t>.20</w:t>
      </w:r>
      <w:r w:rsidR="00ED1E3B">
        <w:rPr>
          <w:rFonts w:ascii="Times New Roman" w:hAnsi="Times New Roman" w:cs="Times New Roman"/>
          <w:sz w:val="28"/>
          <w:szCs w:val="28"/>
        </w:rPr>
        <w:t>20</w:t>
      </w:r>
      <w:r w:rsidRPr="00167CDB">
        <w:rPr>
          <w:rFonts w:ascii="Times New Roman" w:hAnsi="Times New Roman" w:cs="Times New Roman"/>
          <w:sz w:val="28"/>
          <w:szCs w:val="28"/>
        </w:rPr>
        <w:t xml:space="preserve"> № </w:t>
      </w:r>
      <w:r w:rsidR="00C70B71">
        <w:rPr>
          <w:rFonts w:ascii="Times New Roman" w:hAnsi="Times New Roman" w:cs="Times New Roman"/>
          <w:sz w:val="28"/>
          <w:szCs w:val="28"/>
        </w:rPr>
        <w:t>15</w:t>
      </w:r>
      <w:r w:rsidRPr="00167CDB">
        <w:rPr>
          <w:rFonts w:ascii="Times New Roman" w:hAnsi="Times New Roman" w:cs="Times New Roman"/>
          <w:sz w:val="28"/>
          <w:szCs w:val="28"/>
        </w:rPr>
        <w:t>-п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167CD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8"/>
      <w:bookmarkEnd w:id="0"/>
      <w:r w:rsidRPr="00167CD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22C8B" w:rsidRPr="00167CDB" w:rsidRDefault="00ED1E3B" w:rsidP="00167CD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об организации системы внутреннего обеспечения</w:t>
      </w:r>
    </w:p>
    <w:p w:rsidR="00A22C8B" w:rsidRPr="00167CDB" w:rsidRDefault="00ED1E3B" w:rsidP="00167CD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соответствия требованиям антимонопольного законодательства (антимонопольного </w:t>
      </w:r>
      <w:proofErr w:type="spellStart"/>
      <w:r w:rsidRPr="00167CDB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) администрации </w:t>
      </w:r>
      <w:proofErr w:type="spellStart"/>
      <w:r w:rsidR="003001E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7CDB">
        <w:rPr>
          <w:rFonts w:ascii="Times New Roman" w:hAnsi="Times New Roman" w:cs="Times New Roman"/>
          <w:b w:val="0"/>
          <w:sz w:val="28"/>
          <w:szCs w:val="28"/>
        </w:rPr>
        <w:t>банского</w:t>
      </w:r>
      <w:proofErr w:type="spellEnd"/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Default="00A43BED" w:rsidP="00167CDB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) </w:t>
      </w:r>
      <w:r w:rsidR="00A43BED" w:rsidRPr="00167CD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A43BED" w:rsidRPr="00167CD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A43BED" w:rsidRPr="00167CD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67CDB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должностное лицо, ответственное за функционирование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в </w:t>
      </w:r>
      <w:r w:rsidR="00A43BED" w:rsidRPr="00167C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43BED" w:rsidRPr="00167CD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A43BED" w:rsidRPr="00167CDB">
        <w:rPr>
          <w:rFonts w:ascii="Times New Roman" w:hAnsi="Times New Roman" w:cs="Times New Roman"/>
          <w:sz w:val="28"/>
          <w:szCs w:val="28"/>
        </w:rPr>
        <w:t xml:space="preserve"> района, ее муниципальных органах</w:t>
      </w:r>
      <w:r w:rsidRPr="00167CD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43BED" w:rsidRPr="00167CDB">
        <w:rPr>
          <w:rFonts w:ascii="Times New Roman" w:hAnsi="Times New Roman" w:cs="Times New Roman"/>
          <w:sz w:val="28"/>
          <w:szCs w:val="28"/>
        </w:rPr>
        <w:t>–</w:t>
      </w:r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администрация района)</w:t>
      </w:r>
      <w:r w:rsidRPr="00167CDB">
        <w:rPr>
          <w:rFonts w:ascii="Times New Roman" w:hAnsi="Times New Roman" w:cs="Times New Roman"/>
          <w:sz w:val="28"/>
          <w:szCs w:val="28"/>
        </w:rPr>
        <w:t xml:space="preserve">; коллегиальный орган, осуществляющий оценку эффективности его функционирования; порядок выявления и оценки рисков нарушения антимонопольного законодательства при осуществлении деятельности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67CD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порядок ознакомления </w:t>
      </w:r>
      <w:r w:rsidR="00A43BED" w:rsidRPr="00167CD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67CDB">
        <w:rPr>
          <w:rFonts w:ascii="Times New Roman" w:hAnsi="Times New Roman" w:cs="Times New Roman"/>
          <w:sz w:val="28"/>
          <w:szCs w:val="28"/>
        </w:rPr>
        <w:t xml:space="preserve">служащих (работников) с актом об организации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; меры, направленные на осуществление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за функционированием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; ключевые показатели и порядок оценки эффективности функционирования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в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1.2. Термины, используемые в настоящем Положении: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CDB">
        <w:rPr>
          <w:rFonts w:ascii="Times New Roman" w:hAnsi="Times New Roman" w:cs="Times New Roman"/>
          <w:sz w:val="28"/>
          <w:szCs w:val="28"/>
        </w:rPr>
        <w:t xml:space="preserve">а) антимонопольное законодательство - законодательство, основывающееся на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67CD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8" w:tooltip="&quot;Гражданский кодекс Российской Федерации (часть первая)&quot; от 30.11.1994 N 51-ФЗ (ред. от 03.08.2018) (с изм. и доп., вступ. в силу с 01.01.2019)------------ Недействующая редакция{КонсультантПлюс}" w:history="1">
        <w:r w:rsidRPr="00167CDB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9" w:tooltip="Федеральный закон от 26.07.2006 N 135-ФЗ (ред. от 27.12.2018) &quot;О защите конкуренции&quot; (с изм. и доп., вступ. в силу с 08.01.2019)------------ Недействующая редакция{КонсультантПлюс}" w:history="1">
        <w:r w:rsidRPr="00167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r w:rsidR="005C2B0E" w:rsidRPr="00167CDB">
        <w:rPr>
          <w:rFonts w:ascii="Times New Roman" w:hAnsi="Times New Roman" w:cs="Times New Roman"/>
          <w:sz w:val="28"/>
          <w:szCs w:val="28"/>
        </w:rPr>
        <w:t xml:space="preserve">от 26.07.2006 N 135-ФЗ </w:t>
      </w:r>
      <w:r w:rsidR="00A43BED" w:rsidRPr="00167CDB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167CDB">
        <w:rPr>
          <w:rFonts w:ascii="Times New Roman" w:hAnsi="Times New Roman" w:cs="Times New Roman"/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CDB">
        <w:rPr>
          <w:rFonts w:ascii="Times New Roman" w:hAnsi="Times New Roman" w:cs="Times New Roman"/>
          <w:sz w:val="28"/>
          <w:szCs w:val="28"/>
        </w:rPr>
        <w:t xml:space="preserve">б) доклад об антимонопольном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в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и о его функционировании;</w:t>
      </w:r>
      <w:proofErr w:type="gramEnd"/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в) коллегиальный орган - совещательный орган, осуществляющий </w:t>
      </w:r>
      <w:r w:rsidRPr="00167CDB">
        <w:rPr>
          <w:rFonts w:ascii="Times New Roman" w:hAnsi="Times New Roman" w:cs="Times New Roman"/>
          <w:sz w:val="28"/>
          <w:szCs w:val="28"/>
        </w:rPr>
        <w:lastRenderedPageBreak/>
        <w:t xml:space="preserve">оценку эффективности функционирования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г) нарушение антимонопольного законодательства - недопущение, ограничение, устранение конкуренции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) 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Default="00A22C8B" w:rsidP="00167C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43BED" w:rsidRPr="00167CDB">
        <w:rPr>
          <w:rFonts w:ascii="Times New Roman" w:hAnsi="Times New Roman" w:cs="Times New Roman"/>
          <w:b w:val="0"/>
          <w:sz w:val="28"/>
          <w:szCs w:val="28"/>
        </w:rPr>
        <w:t xml:space="preserve">Цели и задачи </w:t>
      </w:r>
      <w:proofErr w:type="gramStart"/>
      <w:r w:rsidR="00A43BED" w:rsidRPr="00167CDB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="00A43BED" w:rsidRPr="00167C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43BED" w:rsidRPr="00167CDB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2.1. Целями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обеспечение соответствия деятельности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б) профилактика нарушений требований антимонопольного законодательства в деятельности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а) выявление рисков нарушения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б) управление рисками нарушения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г) оценка эффективности функционирования в </w:t>
      </w:r>
      <w:r w:rsidR="00A43BED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Default="00A22C8B" w:rsidP="00167CD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A43BED" w:rsidRPr="00167CDB">
        <w:rPr>
          <w:rFonts w:ascii="Times New Roman" w:hAnsi="Times New Roman" w:cs="Times New Roman"/>
          <w:b w:val="0"/>
          <w:sz w:val="28"/>
          <w:szCs w:val="28"/>
        </w:rPr>
        <w:t xml:space="preserve">Сведения о должностном лице, ответственном за организацию и функционирование антимонопольного </w:t>
      </w:r>
      <w:proofErr w:type="spellStart"/>
      <w:r w:rsidR="00B30BD8" w:rsidRPr="00167CDB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B30BD8" w:rsidRPr="00167CDB">
        <w:rPr>
          <w:rFonts w:ascii="Times New Roman" w:hAnsi="Times New Roman" w:cs="Times New Roman"/>
          <w:b w:val="0"/>
          <w:sz w:val="28"/>
          <w:szCs w:val="28"/>
        </w:rPr>
        <w:t>, и коллегиальном органе, осуществляющем оценку эффективности его управления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3.1. Должностным лицом, ответственным за организацию и функционирование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в</w:t>
      </w:r>
      <w:r w:rsidR="00B30BD8" w:rsidRPr="00167CDB">
        <w:rPr>
          <w:rFonts w:ascii="Times New Roman" w:hAnsi="Times New Roman" w:cs="Times New Roman"/>
          <w:sz w:val="28"/>
          <w:szCs w:val="28"/>
        </w:rPr>
        <w:t xml:space="preserve"> администрации района является заместитель главы 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(далее - Должностное лицо).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3.2. К компетенции Должностного лица относятся следующие полномочия: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подготовка и представление руководителю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r w:rsidR="00313FD5">
        <w:rPr>
          <w:rFonts w:ascii="Times New Roman" w:hAnsi="Times New Roman" w:cs="Times New Roman"/>
          <w:sz w:val="28"/>
          <w:szCs w:val="28"/>
        </w:rPr>
        <w:t xml:space="preserve">муниципального правового </w:t>
      </w:r>
      <w:r w:rsidRPr="00167CDB">
        <w:rPr>
          <w:rFonts w:ascii="Times New Roman" w:hAnsi="Times New Roman" w:cs="Times New Roman"/>
          <w:sz w:val="28"/>
          <w:szCs w:val="28"/>
        </w:rPr>
        <w:t xml:space="preserve">акта об антимонопольном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B30BD8" w:rsidRPr="00167CDB">
        <w:rPr>
          <w:rFonts w:ascii="Times New Roman" w:hAnsi="Times New Roman" w:cs="Times New Roman"/>
          <w:sz w:val="28"/>
          <w:szCs w:val="28"/>
        </w:rPr>
        <w:t>иных муниципальных правовых актов 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, регламентирующих процедуры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в) выявление конфликта интересов в деятельности </w:t>
      </w:r>
      <w:r w:rsidR="00B30BD8" w:rsidRPr="00167CDB">
        <w:rPr>
          <w:rFonts w:ascii="Times New Roman" w:hAnsi="Times New Roman" w:cs="Times New Roman"/>
          <w:sz w:val="28"/>
          <w:szCs w:val="28"/>
        </w:rPr>
        <w:t>муниципальных служащих 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, разработка предложений по их исключению;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г) разработка процедуры внутреннего расследования, связанного с функционированием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CD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) организация внутренних расследований, связанных с функционированием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е)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ж) информирование </w:t>
      </w:r>
      <w:r w:rsidR="00B30BD8" w:rsidRPr="00167CDB">
        <w:rPr>
          <w:rFonts w:ascii="Times New Roman" w:hAnsi="Times New Roman" w:cs="Times New Roman"/>
          <w:sz w:val="28"/>
          <w:szCs w:val="28"/>
        </w:rPr>
        <w:t>Главы Абанского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о </w:t>
      </w:r>
      <w:r w:rsidR="00313FD5">
        <w:rPr>
          <w:rFonts w:ascii="Times New Roman" w:hAnsi="Times New Roman" w:cs="Times New Roman"/>
          <w:sz w:val="28"/>
          <w:szCs w:val="28"/>
        </w:rPr>
        <w:t>муниципальных правовых актах</w:t>
      </w:r>
      <w:r w:rsidRPr="00167CDB">
        <w:rPr>
          <w:rFonts w:ascii="Times New Roman" w:hAnsi="Times New Roman" w:cs="Times New Roman"/>
          <w:sz w:val="28"/>
          <w:szCs w:val="28"/>
        </w:rPr>
        <w:t>, которые могут повлечь нарушение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) иные функции, связанные с функционированием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3.3. Оценку эффективности организации и функционирования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r w:rsidR="00B30BD8" w:rsidRPr="00167CDB">
        <w:rPr>
          <w:rFonts w:ascii="Times New Roman" w:hAnsi="Times New Roman" w:cs="Times New Roman"/>
          <w:sz w:val="28"/>
          <w:szCs w:val="28"/>
        </w:rPr>
        <w:t xml:space="preserve">в администрации района </w:t>
      </w:r>
      <w:r w:rsidRPr="00167CDB">
        <w:rPr>
          <w:rFonts w:ascii="Times New Roman" w:hAnsi="Times New Roman" w:cs="Times New Roman"/>
          <w:sz w:val="28"/>
          <w:szCs w:val="28"/>
        </w:rPr>
        <w:t>осуществляет коллегиальный орган.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3.4. Функции коллегиального органа возложены на общественный совет при </w:t>
      </w:r>
      <w:r w:rsidR="00B30BD8" w:rsidRPr="00167CDB">
        <w:rPr>
          <w:rFonts w:ascii="Times New Roman" w:hAnsi="Times New Roman" w:cs="Times New Roman"/>
          <w:sz w:val="28"/>
          <w:szCs w:val="28"/>
        </w:rPr>
        <w:t>Главе Абанского района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3.5. К функциям коллегиального органа относится: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рассмотрение и оценка мероприятий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б) рассмотрение и утверждение доклада об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167C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4.</w:t>
      </w:r>
      <w:r w:rsidR="00B30BD8" w:rsidRPr="00167CDB">
        <w:rPr>
          <w:rFonts w:ascii="Times New Roman" w:hAnsi="Times New Roman" w:cs="Times New Roman"/>
          <w:b w:val="0"/>
          <w:sz w:val="28"/>
          <w:szCs w:val="28"/>
        </w:rPr>
        <w:t xml:space="preserve"> Порядок выявления и оценки рисков нарушения антимонопольного законодательства при осуществлении деятельности 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4.1. В целях выявления рисков нарушения антимонопольного законодательства Должностным лицом на регулярной основе организуются следующие мероприятия: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CDB">
        <w:rPr>
          <w:rFonts w:ascii="Times New Roman" w:hAnsi="Times New Roman" w:cs="Times New Roman"/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г) мониторинг и анализ практики применения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4.2. При проведении (не реже одного раза в год) Должностным лицом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осуществляется сбор в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CDB">
        <w:rPr>
          <w:rFonts w:ascii="Times New Roman" w:hAnsi="Times New Roman" w:cs="Times New Roman"/>
          <w:sz w:val="28"/>
          <w:szCs w:val="28"/>
        </w:rPr>
        <w:t xml:space="preserve">б) составляется перечень нарушений антимонопольного законодательства в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, который содержит </w:t>
      </w:r>
      <w:r w:rsidRPr="00167CDB">
        <w:rPr>
          <w:rFonts w:ascii="Times New Roman" w:hAnsi="Times New Roman" w:cs="Times New Roman"/>
          <w:sz w:val="28"/>
          <w:szCs w:val="28"/>
        </w:rPr>
        <w:lastRenderedPageBreak/>
        <w:t xml:space="preserve">классифицированные по сферам деятельности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,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по устранению нарушения, а также о мерах, направленных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на недопущение повторения нарушения.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0"/>
      <w:bookmarkEnd w:id="1"/>
      <w:r w:rsidRPr="00167CDB">
        <w:rPr>
          <w:rFonts w:ascii="Times New Roman" w:hAnsi="Times New Roman" w:cs="Times New Roman"/>
          <w:sz w:val="28"/>
          <w:szCs w:val="28"/>
        </w:rPr>
        <w:t xml:space="preserve">4.3. При проведении (не реже одного раза в год) Должностным лицом анализа нормативных правовых актов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организуются следующие мероприятия: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разработка и размещение на официальном сайте </w:t>
      </w:r>
      <w:r w:rsidR="00B30BD8" w:rsidRPr="00167CDB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</w:t>
      </w:r>
      <w:r w:rsidRPr="00167CDB">
        <w:rPr>
          <w:rFonts w:ascii="Times New Roman" w:hAnsi="Times New Roman" w:cs="Times New Roman"/>
          <w:sz w:val="28"/>
          <w:szCs w:val="28"/>
        </w:rPr>
        <w:t xml:space="preserve"> исчерпывающего перечня нормативных правовых актов </w:t>
      </w:r>
      <w:r w:rsidR="00B30BD8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б) размещение на официальном сайте </w:t>
      </w:r>
      <w:r w:rsidR="00B30BD8" w:rsidRPr="00167CDB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</w:t>
      </w:r>
      <w:r w:rsidRPr="00167CDB">
        <w:rPr>
          <w:rFonts w:ascii="Times New Roman" w:hAnsi="Times New Roman" w:cs="Times New Roman"/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AD2A7B" w:rsidRPr="00167CDB">
        <w:rPr>
          <w:rFonts w:ascii="Times New Roman" w:hAnsi="Times New Roman" w:cs="Times New Roman"/>
          <w:sz w:val="28"/>
          <w:szCs w:val="28"/>
        </w:rPr>
        <w:t>главе Абанского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AD2A7B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4.4. При проведении анализа проектов нормативных правовых актов Должностным лицом реализуются следующие мероприятия: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размещение на официальном сайте </w:t>
      </w:r>
      <w:r w:rsidR="005C2B0E" w:rsidRPr="00167CDB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</w:t>
      </w:r>
      <w:r w:rsidRPr="00167CDB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4.5. При проведении мониторинга и анализа практики применения антимонопольного законодательства в </w:t>
      </w:r>
      <w:r w:rsidR="005C2B0E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Должностным лицом реализуются следующие мероприятия: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9"/>
      <w:bookmarkEnd w:id="2"/>
      <w:r w:rsidRPr="00167CDB">
        <w:rPr>
          <w:rFonts w:ascii="Times New Roman" w:hAnsi="Times New Roman" w:cs="Times New Roman"/>
          <w:sz w:val="28"/>
          <w:szCs w:val="28"/>
        </w:rPr>
        <w:t xml:space="preserve">а) осуществление на постоянной основе сбора сведений о правоприменительной практике в </w:t>
      </w:r>
      <w:r w:rsidR="005C2B0E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б) подготовка по итогам сбора информации, предусмотренной </w:t>
      </w:r>
      <w:hyperlink w:anchor="Par109" w:tooltip="а) осуществление на постоянной основе сбора сведений о правоприменительной практике в Службе;" w:history="1">
        <w:r w:rsidRPr="00167CD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5C2B0E" w:rsidRPr="00167CDB">
          <w:rPr>
            <w:rFonts w:ascii="Times New Roman" w:hAnsi="Times New Roman" w:cs="Times New Roman"/>
            <w:sz w:val="28"/>
            <w:szCs w:val="28"/>
          </w:rPr>
          <w:t>«</w:t>
        </w:r>
        <w:r w:rsidRPr="00167CDB">
          <w:rPr>
            <w:rFonts w:ascii="Times New Roman" w:hAnsi="Times New Roman" w:cs="Times New Roman"/>
            <w:sz w:val="28"/>
            <w:szCs w:val="28"/>
          </w:rPr>
          <w:t>а</w:t>
        </w:r>
        <w:r w:rsidR="005C2B0E" w:rsidRPr="00167CD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5C2B0E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в) проведение (не реже одного раза в год) рабочих совещаний с приглашением представителей антимонопольного органа</w:t>
      </w:r>
      <w:r w:rsidR="005C2B0E" w:rsidRPr="00167CDB">
        <w:rPr>
          <w:rFonts w:ascii="Times New Roman" w:hAnsi="Times New Roman" w:cs="Times New Roman"/>
          <w:sz w:val="28"/>
          <w:szCs w:val="28"/>
        </w:rPr>
        <w:t>, прокуратуры</w:t>
      </w:r>
      <w:r w:rsidRPr="00167CDB">
        <w:rPr>
          <w:rFonts w:ascii="Times New Roman" w:hAnsi="Times New Roman" w:cs="Times New Roman"/>
          <w:sz w:val="28"/>
          <w:szCs w:val="28"/>
        </w:rPr>
        <w:t xml:space="preserve"> по обсуждению результатов правоприменительной практики в </w:t>
      </w:r>
      <w:r w:rsidR="005C2B0E" w:rsidRPr="00167C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2B0E" w:rsidRPr="00167CDB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2"/>
      <w:bookmarkEnd w:id="3"/>
      <w:r w:rsidRPr="00167CDB">
        <w:rPr>
          <w:rFonts w:ascii="Times New Roman" w:hAnsi="Times New Roman" w:cs="Times New Roman"/>
          <w:sz w:val="28"/>
          <w:szCs w:val="28"/>
        </w:rPr>
        <w:t>4.6. При выявлении рисков нарушения антимонопольного законодательства Должностным лицом проводится оценка таких рисков с учетом следующих показателей: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отрицательное влияние на отношение институтов гражданского общества к деятельности </w:t>
      </w:r>
      <w:r w:rsidR="005C2B0E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по развитию конкуренции;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в) возбуждение дела о нарушении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4.7. Выявляемые риски нарушения антимонопольного законодательства распределяются Должностным лицом по уровням согласно </w:t>
      </w:r>
      <w:hyperlink w:anchor="Par171" w:tooltip="КРИТЕРИИ РАСПРЕДЕЛЕНИЯ РИСКОВ НАРУШЕНИЯ" w:history="1">
        <w:r w:rsidRPr="00167CDB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4.8. На основе проведенной оценки рисков нарушения антимонопольного законодательства Должностным лицом составляется описание рисков, в которое также включается оценка причин и условий возникновения рисков, согласно </w:t>
      </w:r>
      <w:hyperlink w:anchor="Par204" w:tooltip="Описание рисков нарушения антимонопольного законодательства" w:history="1">
        <w:r w:rsidRPr="00167CDB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4.9.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</w:t>
      </w:r>
      <w:r w:rsidR="005C2B0E" w:rsidRPr="00167CD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4.10.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DB" w:rsidRDefault="00A22C8B" w:rsidP="00167C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5C2B0E" w:rsidRPr="00167CDB">
        <w:rPr>
          <w:rFonts w:ascii="Times New Roman" w:hAnsi="Times New Roman" w:cs="Times New Roman"/>
          <w:b w:val="0"/>
          <w:sz w:val="28"/>
          <w:szCs w:val="28"/>
        </w:rPr>
        <w:t xml:space="preserve">Меры, направленные на осуществление </w:t>
      </w:r>
      <w:proofErr w:type="gramStart"/>
      <w:r w:rsidR="005C2B0E" w:rsidRPr="00167CDB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5C2B0E" w:rsidRPr="00167CDB">
        <w:rPr>
          <w:rFonts w:ascii="Times New Roman" w:hAnsi="Times New Roman" w:cs="Times New Roman"/>
          <w:b w:val="0"/>
          <w:sz w:val="28"/>
          <w:szCs w:val="28"/>
        </w:rPr>
        <w:t xml:space="preserve"> организацией </w:t>
      </w:r>
    </w:p>
    <w:p w:rsidR="00A22C8B" w:rsidRPr="00167CDB" w:rsidRDefault="005C2B0E" w:rsidP="00167C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и функционированием </w:t>
      </w:r>
      <w:proofErr w:type="gramStart"/>
      <w:r w:rsidRPr="00167CDB">
        <w:rPr>
          <w:rFonts w:ascii="Times New Roman" w:hAnsi="Times New Roman" w:cs="Times New Roman"/>
          <w:b w:val="0"/>
          <w:sz w:val="28"/>
          <w:szCs w:val="28"/>
        </w:rPr>
        <w:t>антимонопольного</w:t>
      </w:r>
      <w:proofErr w:type="gramEnd"/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5.1. Общий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организацией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и функционированием возлагается на </w:t>
      </w:r>
      <w:r w:rsidR="005C2B0E" w:rsidRPr="00167CDB">
        <w:rPr>
          <w:rFonts w:ascii="Times New Roman" w:hAnsi="Times New Roman" w:cs="Times New Roman"/>
          <w:sz w:val="28"/>
          <w:szCs w:val="28"/>
        </w:rPr>
        <w:t>Главу Абанского района</w:t>
      </w:r>
      <w:r w:rsidRPr="00167CDB">
        <w:rPr>
          <w:rFonts w:ascii="Times New Roman" w:hAnsi="Times New Roman" w:cs="Times New Roman"/>
          <w:sz w:val="28"/>
          <w:szCs w:val="28"/>
        </w:rPr>
        <w:t>, который: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принимает </w:t>
      </w:r>
      <w:r w:rsidR="005C2B0E" w:rsidRPr="00167CDB">
        <w:rPr>
          <w:rFonts w:ascii="Times New Roman" w:hAnsi="Times New Roman" w:cs="Times New Roman"/>
          <w:sz w:val="28"/>
          <w:szCs w:val="28"/>
        </w:rPr>
        <w:t xml:space="preserve">муниципальный правовой </w:t>
      </w:r>
      <w:r w:rsidRPr="00167CDB">
        <w:rPr>
          <w:rFonts w:ascii="Times New Roman" w:hAnsi="Times New Roman" w:cs="Times New Roman"/>
          <w:sz w:val="28"/>
          <w:szCs w:val="28"/>
        </w:rPr>
        <w:t xml:space="preserve">акт </w:t>
      </w:r>
      <w:r w:rsidR="005C2B0E" w:rsidRPr="00167CDB">
        <w:rPr>
          <w:rFonts w:ascii="Times New Roman" w:hAnsi="Times New Roman" w:cs="Times New Roman"/>
          <w:sz w:val="28"/>
          <w:szCs w:val="28"/>
        </w:rPr>
        <w:t>в форме постановления 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, вносит в него изменения и дополнения, а также принимает </w:t>
      </w:r>
      <w:r w:rsidR="005C2B0E" w:rsidRPr="00167CDB">
        <w:rPr>
          <w:rFonts w:ascii="Times New Roman" w:hAnsi="Times New Roman" w:cs="Times New Roman"/>
          <w:sz w:val="28"/>
          <w:szCs w:val="28"/>
        </w:rPr>
        <w:t>муниципальные правовые акты в форме постановлений и распоряжений</w:t>
      </w:r>
      <w:r w:rsidRPr="00167CDB">
        <w:rPr>
          <w:rFonts w:ascii="Times New Roman" w:hAnsi="Times New Roman" w:cs="Times New Roman"/>
          <w:sz w:val="28"/>
          <w:szCs w:val="28"/>
        </w:rPr>
        <w:t xml:space="preserve">, регламентирующие реализацию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="005C2B0E" w:rsidRPr="00167CDB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акта об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Должностное лицо предоставляет </w:t>
      </w:r>
      <w:r w:rsidR="005C2B0E" w:rsidRPr="00167CDB">
        <w:rPr>
          <w:rFonts w:ascii="Times New Roman" w:hAnsi="Times New Roman" w:cs="Times New Roman"/>
          <w:sz w:val="28"/>
          <w:szCs w:val="28"/>
        </w:rPr>
        <w:t>Главе Абанского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r w:rsidR="00594900">
        <w:rPr>
          <w:rFonts w:ascii="Times New Roman" w:hAnsi="Times New Roman" w:cs="Times New Roman"/>
          <w:sz w:val="28"/>
          <w:szCs w:val="28"/>
        </w:rPr>
        <w:t>ежегодный о</w:t>
      </w:r>
      <w:r w:rsidRPr="00167CDB">
        <w:rPr>
          <w:rFonts w:ascii="Times New Roman" w:hAnsi="Times New Roman" w:cs="Times New Roman"/>
          <w:sz w:val="28"/>
          <w:szCs w:val="28"/>
        </w:rPr>
        <w:t xml:space="preserve">тчет о результатах осуществления </w:t>
      </w:r>
      <w:r w:rsidRPr="00167CDB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предусмотренных </w:t>
      </w:r>
      <w:hyperlink w:anchor="Par100" w:tooltip="4.3. При проведении (не реже одного раза в год) Должностным лицом анализа нормативных правовых актов Службы организуются следующие мероприятия:" w:history="1">
        <w:r w:rsidRPr="00167CDB">
          <w:rPr>
            <w:rFonts w:ascii="Times New Roman" w:hAnsi="Times New Roman" w:cs="Times New Roman"/>
            <w:sz w:val="28"/>
            <w:szCs w:val="28"/>
          </w:rPr>
          <w:t>пунктами 4.3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2" w:tooltip="4.6. При выявлении рисков нарушения антимонопольного законодательства Должностным лицом проводится оценка таких рисков с учетом следующих показателей:" w:history="1">
        <w:r w:rsidRPr="00167CDB">
          <w:rPr>
            <w:rFonts w:ascii="Times New Roman" w:hAnsi="Times New Roman" w:cs="Times New Roman"/>
            <w:sz w:val="28"/>
            <w:szCs w:val="28"/>
          </w:rPr>
          <w:t>4.6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настоящего Положения, и доклад об антимонопольном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в срок не более десяти дней по истечении отчетного года.</w:t>
      </w:r>
      <w:proofErr w:type="gramEnd"/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167C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5C2B0E" w:rsidRPr="00167CDB">
        <w:rPr>
          <w:rFonts w:ascii="Times New Roman" w:hAnsi="Times New Roman" w:cs="Times New Roman"/>
          <w:b w:val="0"/>
          <w:sz w:val="28"/>
          <w:szCs w:val="28"/>
        </w:rPr>
        <w:t xml:space="preserve">Ключевые показатели и порядок оценки эффективности функционирования антимонопольного </w:t>
      </w:r>
      <w:proofErr w:type="spellStart"/>
      <w:r w:rsidR="005C2B0E" w:rsidRPr="00167CDB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5C2B0E" w:rsidRPr="00167C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6.1. Ключевыми показателями эффективности функционирования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является показатель снижения количества правонарушений в области антимонопольного законодательства, показатель снижения количества привлечения должностных лиц к ответственности, предусмотренной законодательством Российской Федерации.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6.2. Оценка эффективности функционирования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в </w:t>
      </w:r>
      <w:r w:rsidR="005C2B0E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проводится по следующим документам: перечень нарушений антимонопольного законодательства в </w:t>
      </w:r>
      <w:r w:rsidR="005C2B0E" w:rsidRPr="00167CD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>, протокол с предложениями по рассмотренным нормативным правовым актам, справка о выявлении (отсутствии) в проекте нормативного правового акта положений, противоречащих антимонопольному законодательству.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Должностным лицом составляется доклад об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содержит информацию: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а) о результатах проведенной оценки рисков нарушения </w:t>
      </w:r>
      <w:r w:rsidR="005C2B0E" w:rsidRPr="00167CD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б) об исполнении мероприятий по снижению рисков нарушения </w:t>
      </w:r>
      <w:r w:rsidR="005C2B0E" w:rsidRPr="00167CDB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6.3. Доклад об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167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313FD5">
        <w:rPr>
          <w:rFonts w:ascii="Times New Roman" w:hAnsi="Times New Roman" w:cs="Times New Roman"/>
          <w:sz w:val="28"/>
          <w:szCs w:val="28"/>
        </w:rPr>
        <w:t>ется для утверждения</w:t>
      </w:r>
      <w:r w:rsidRPr="00167CDB">
        <w:rPr>
          <w:rFonts w:ascii="Times New Roman" w:hAnsi="Times New Roman" w:cs="Times New Roman"/>
          <w:sz w:val="28"/>
          <w:szCs w:val="28"/>
        </w:rPr>
        <w:t xml:space="preserve"> в коллегиальный орган</w:t>
      </w:r>
      <w:r w:rsidR="00313FD5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, утвержденный коллегиальным органом, размещается на официальном сайте </w:t>
      </w:r>
      <w:r w:rsidR="005C2B0E" w:rsidRPr="00167CDB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 и направляется администрацией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в территориальный орган Федеральной антимонопольной службы для включения информации о мерах по организации и функционированию 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 в органах исполнительной власти в доклад о состоянии конкуренции в Российской Федерации, подготавливаемый в соответствии с </w:t>
      </w:r>
      <w:hyperlink r:id="rId10" w:tooltip="Федеральный закон от 26.07.2006 N 135-ФЗ (ред. от 27.12.2018) &quot;О защите конкуренции&quot; (с изм. и доп., вступ. в силу с 08.01.2019)------------ Недействующая редакция{КонсультантПлюс}" w:history="1">
        <w:r w:rsidRPr="00167CDB">
          <w:rPr>
            <w:rFonts w:ascii="Times New Roman" w:hAnsi="Times New Roman" w:cs="Times New Roman"/>
            <w:sz w:val="28"/>
            <w:szCs w:val="28"/>
          </w:rPr>
          <w:t>пунктом 10 части 2 статьи 23</w:t>
        </w:r>
      </w:hyperlink>
      <w:r w:rsidRPr="00167CD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C2B0E" w:rsidRPr="00167CDB">
        <w:rPr>
          <w:rFonts w:ascii="Times New Roman" w:hAnsi="Times New Roman" w:cs="Times New Roman"/>
          <w:sz w:val="28"/>
          <w:szCs w:val="28"/>
        </w:rPr>
        <w:t xml:space="preserve"> закона</w:t>
      </w:r>
      <w:proofErr w:type="gramEnd"/>
      <w:r w:rsidR="005C2B0E" w:rsidRPr="00167CDB">
        <w:rPr>
          <w:rFonts w:ascii="Times New Roman" w:hAnsi="Times New Roman" w:cs="Times New Roman"/>
          <w:sz w:val="28"/>
          <w:szCs w:val="28"/>
        </w:rPr>
        <w:t xml:space="preserve"> от 26.07.2006 N 135-ФЗ «О</w:t>
      </w:r>
      <w:r w:rsidRPr="00167CDB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5C2B0E" w:rsidRPr="00167CDB">
        <w:rPr>
          <w:rFonts w:ascii="Times New Roman" w:hAnsi="Times New Roman" w:cs="Times New Roman"/>
          <w:sz w:val="28"/>
          <w:szCs w:val="28"/>
        </w:rPr>
        <w:t>»</w:t>
      </w:r>
      <w:r w:rsidRPr="00167CDB">
        <w:rPr>
          <w:rFonts w:ascii="Times New Roman" w:hAnsi="Times New Roman" w:cs="Times New Roman"/>
          <w:sz w:val="28"/>
          <w:szCs w:val="28"/>
        </w:rPr>
        <w:t>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167CD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5C2B0E" w:rsidRPr="00167CDB">
        <w:rPr>
          <w:rFonts w:ascii="Times New Roman" w:hAnsi="Times New Roman" w:cs="Times New Roman"/>
          <w:b w:val="0"/>
          <w:sz w:val="28"/>
          <w:szCs w:val="28"/>
        </w:rPr>
        <w:t xml:space="preserve">Порядок ознакомления муниципальных служащих с Положением об организации антимонопольного </w:t>
      </w:r>
      <w:proofErr w:type="spellStart"/>
      <w:r w:rsidR="005C2B0E" w:rsidRPr="00167CDB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  <w:r w:rsidR="005C2B0E" w:rsidRPr="00167C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7.1.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) </w:t>
      </w:r>
      <w:r w:rsidR="00167CDB" w:rsidRPr="00167CDB">
        <w:rPr>
          <w:rFonts w:ascii="Times New Roman" w:hAnsi="Times New Roman" w:cs="Times New Roman"/>
          <w:sz w:val="28"/>
          <w:szCs w:val="28"/>
        </w:rPr>
        <w:t>в 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доводится ответственным за кадровую работу в </w:t>
      </w:r>
      <w:r w:rsidR="00167CDB" w:rsidRPr="00167CDB">
        <w:rPr>
          <w:rFonts w:ascii="Times New Roman" w:hAnsi="Times New Roman" w:cs="Times New Roman"/>
          <w:sz w:val="28"/>
          <w:szCs w:val="28"/>
        </w:rPr>
        <w:t xml:space="preserve">администрации района, руководителями </w:t>
      </w:r>
      <w:r w:rsidR="00167CDB" w:rsidRPr="00167CDB">
        <w:rPr>
          <w:rFonts w:ascii="Times New Roman" w:hAnsi="Times New Roman" w:cs="Times New Roman"/>
          <w:sz w:val="28"/>
          <w:szCs w:val="28"/>
        </w:rPr>
        <w:lastRenderedPageBreak/>
        <w:t>муниципальных органов администрации района</w:t>
      </w:r>
      <w:r w:rsidRPr="00167CDB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167CDB" w:rsidRPr="00167CDB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167CDB">
        <w:rPr>
          <w:rFonts w:ascii="Times New Roman" w:hAnsi="Times New Roman" w:cs="Times New Roman"/>
          <w:sz w:val="28"/>
          <w:szCs w:val="28"/>
        </w:rPr>
        <w:t>под подпись.</w:t>
      </w: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167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Default="00A22C8B" w:rsidP="00A22C8B">
      <w:pPr>
        <w:pStyle w:val="ConsPlusNormal"/>
        <w:jc w:val="both"/>
      </w:pPr>
    </w:p>
    <w:p w:rsidR="00A22C8B" w:rsidRDefault="00A22C8B" w:rsidP="00A22C8B">
      <w:pPr>
        <w:pStyle w:val="ConsPlusNormal"/>
        <w:jc w:val="both"/>
      </w:pPr>
    </w:p>
    <w:p w:rsidR="00A22C8B" w:rsidRDefault="00A22C8B" w:rsidP="00A22C8B">
      <w:pPr>
        <w:pStyle w:val="ConsPlusNormal"/>
        <w:jc w:val="both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167CDB" w:rsidRDefault="00167CDB" w:rsidP="00A22C8B">
      <w:pPr>
        <w:pStyle w:val="ConsPlusNormal"/>
        <w:jc w:val="right"/>
        <w:outlineLvl w:val="1"/>
      </w:pPr>
    </w:p>
    <w:p w:rsidR="00634253" w:rsidRDefault="00634253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4253" w:rsidRDefault="00634253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E3B" w:rsidRDefault="00ED1E3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E3B" w:rsidRDefault="00ED1E3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E3B" w:rsidRDefault="00ED1E3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E3B" w:rsidRDefault="00ED1E3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E3B" w:rsidRDefault="00ED1E3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E3B" w:rsidRDefault="00ED1E3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E3B" w:rsidRDefault="00ED1E3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E3B" w:rsidRDefault="00ED1E3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4900" w:rsidRDefault="00594900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4253" w:rsidRDefault="00634253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к Положению</w:t>
      </w:r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об организации системы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167CD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22C8B" w:rsidRPr="00167CDB" w:rsidRDefault="00167CD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</w:p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A22C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ar171"/>
      <w:bookmarkEnd w:id="4"/>
      <w:r w:rsidRPr="00167CDB">
        <w:rPr>
          <w:rFonts w:ascii="Times New Roman" w:hAnsi="Times New Roman" w:cs="Times New Roman"/>
          <w:b w:val="0"/>
          <w:sz w:val="28"/>
          <w:szCs w:val="28"/>
        </w:rPr>
        <w:t>КРИТЕРИИ РАСПРЕДЕЛЕНИЯ РИСКОВ НАРУШЕНИЯ</w:t>
      </w:r>
    </w:p>
    <w:p w:rsidR="00A22C8B" w:rsidRPr="00167CDB" w:rsidRDefault="00A22C8B" w:rsidP="00A22C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АНТИМОНОПОЛЬНОГО ЗАКОНОДАТЕЛЬСТВА</w:t>
      </w:r>
    </w:p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628"/>
      </w:tblGrid>
      <w:tr w:rsidR="00A22C8B" w:rsidRPr="00167CDB" w:rsidTr="00167CD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A22C8B" w:rsidRPr="00167CDB" w:rsidTr="00167CD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16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22C8B" w:rsidRPr="00167CDB" w:rsidTr="00167CD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16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</w:t>
            </w:r>
          </w:p>
        </w:tc>
      </w:tr>
      <w:tr w:rsidR="00A22C8B" w:rsidRPr="00167CDB" w:rsidTr="00167CD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16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A22C8B" w:rsidRPr="00167CDB" w:rsidTr="00167CD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16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167CD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proofErr w:type="spellEnd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, возбуждения в отношении нее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</w:tc>
      </w:tr>
    </w:tbl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Default="00A22C8B" w:rsidP="00A22C8B">
      <w:pPr>
        <w:pStyle w:val="ConsPlusNormal"/>
        <w:jc w:val="both"/>
      </w:pPr>
    </w:p>
    <w:p w:rsidR="00634253" w:rsidRDefault="00634253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4253" w:rsidRDefault="00634253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4253" w:rsidRDefault="00634253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4253" w:rsidRDefault="00634253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к Положению</w:t>
      </w:r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об организации системы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167CDB" w:rsidRDefault="00A22C8B" w:rsidP="0016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22C8B" w:rsidRPr="00167CDB" w:rsidRDefault="00A22C8B" w:rsidP="0016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в </w:t>
      </w:r>
      <w:r w:rsidR="00167CDB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</w:p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A22C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ar204"/>
      <w:bookmarkEnd w:id="5"/>
      <w:r w:rsidRPr="00167CDB">
        <w:rPr>
          <w:rFonts w:ascii="Times New Roman" w:hAnsi="Times New Roman" w:cs="Times New Roman"/>
          <w:b w:val="0"/>
          <w:sz w:val="28"/>
          <w:szCs w:val="28"/>
        </w:rPr>
        <w:t>Описание рисков нарушения антимонопольного законодательства</w:t>
      </w:r>
    </w:p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429"/>
        <w:gridCol w:w="1159"/>
        <w:gridCol w:w="1684"/>
        <w:gridCol w:w="1564"/>
        <w:gridCol w:w="1384"/>
        <w:gridCol w:w="2000"/>
      </w:tblGrid>
      <w:tr w:rsidR="00A22C8B" w:rsidRPr="00167CDB" w:rsidTr="00167C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Выявлен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риски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Описа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рисков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  <w:proofErr w:type="spellStart"/>
            <w:proofErr w:type="gramStart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возникнове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рисков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proofErr w:type="gramEnd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по минимизации и устранению рисков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Наличие (</w:t>
            </w:r>
            <w:proofErr w:type="spellStart"/>
            <w:proofErr w:type="gramStart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отсутст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proofErr w:type="spellEnd"/>
            <w:proofErr w:type="gramEnd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остаточ</w:t>
            </w:r>
            <w:r w:rsidR="00167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167CDB">
              <w:rPr>
                <w:rFonts w:ascii="Times New Roman" w:hAnsi="Times New Roman" w:cs="Times New Roman"/>
                <w:sz w:val="28"/>
                <w:szCs w:val="28"/>
              </w:rPr>
              <w:t xml:space="preserve"> рисков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16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A22C8B" w:rsidRPr="00167CDB" w:rsidTr="00167CD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A22C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к Положению</w:t>
      </w:r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об организации системы </w:t>
      </w:r>
      <w:proofErr w:type="gramStart"/>
      <w:r w:rsidRPr="00167CDB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A22C8B" w:rsidRPr="00167CDB" w:rsidRDefault="00A22C8B" w:rsidP="00A22C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167CDB" w:rsidRDefault="00A22C8B" w:rsidP="0016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167CD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67CD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22C8B" w:rsidRPr="00167CDB" w:rsidRDefault="00A22C8B" w:rsidP="00167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7CDB">
        <w:rPr>
          <w:rFonts w:ascii="Times New Roman" w:hAnsi="Times New Roman" w:cs="Times New Roman"/>
          <w:sz w:val="28"/>
          <w:szCs w:val="28"/>
        </w:rPr>
        <w:t xml:space="preserve">в </w:t>
      </w:r>
      <w:r w:rsidR="00167CDB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</w:p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C8B" w:rsidRPr="00167CDB" w:rsidRDefault="00A22C8B" w:rsidP="00A22C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План мероприятий по снижению рисков нарушения</w:t>
      </w:r>
    </w:p>
    <w:p w:rsidR="00A22C8B" w:rsidRPr="00167CDB" w:rsidRDefault="00A22C8B" w:rsidP="00A22C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7CDB">
        <w:rPr>
          <w:rFonts w:ascii="Times New Roman" w:hAnsi="Times New Roman" w:cs="Times New Roman"/>
          <w:b w:val="0"/>
          <w:sz w:val="28"/>
          <w:szCs w:val="28"/>
        </w:rPr>
        <w:t>антимонопольного законодательства</w:t>
      </w:r>
    </w:p>
    <w:p w:rsidR="00A22C8B" w:rsidRPr="00167CDB" w:rsidRDefault="00A22C8B" w:rsidP="00A22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154"/>
        <w:gridCol w:w="1757"/>
        <w:gridCol w:w="2211"/>
        <w:gridCol w:w="964"/>
        <w:gridCol w:w="2077"/>
      </w:tblGrid>
      <w:tr w:rsidR="00A22C8B" w:rsidRPr="00167CDB" w:rsidTr="00167CD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Описание действий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D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A22C8B" w:rsidRPr="00167CDB" w:rsidTr="00167CD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B" w:rsidRPr="00167CDB" w:rsidRDefault="00A22C8B" w:rsidP="00401A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159" w:rsidRPr="00167CDB" w:rsidRDefault="00671159">
      <w:pPr>
        <w:rPr>
          <w:rFonts w:ascii="Times New Roman" w:hAnsi="Times New Roman" w:cs="Times New Roman"/>
          <w:sz w:val="28"/>
          <w:szCs w:val="28"/>
        </w:rPr>
      </w:pPr>
    </w:p>
    <w:sectPr w:rsidR="00671159" w:rsidRPr="00167CDB" w:rsidSect="0067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F7F"/>
    <w:multiLevelType w:val="hybridMultilevel"/>
    <w:tmpl w:val="C37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C8B"/>
    <w:rsid w:val="000F7D67"/>
    <w:rsid w:val="00103D24"/>
    <w:rsid w:val="00167CDB"/>
    <w:rsid w:val="001F0E21"/>
    <w:rsid w:val="00224FD1"/>
    <w:rsid w:val="00271B23"/>
    <w:rsid w:val="003001EF"/>
    <w:rsid w:val="00313FD5"/>
    <w:rsid w:val="004777DA"/>
    <w:rsid w:val="005072BD"/>
    <w:rsid w:val="00541846"/>
    <w:rsid w:val="00594900"/>
    <w:rsid w:val="005C2B0E"/>
    <w:rsid w:val="00634253"/>
    <w:rsid w:val="00671159"/>
    <w:rsid w:val="00715535"/>
    <w:rsid w:val="008256F4"/>
    <w:rsid w:val="00A03948"/>
    <w:rsid w:val="00A22C8B"/>
    <w:rsid w:val="00A43BED"/>
    <w:rsid w:val="00AD2A7B"/>
    <w:rsid w:val="00B30BD8"/>
    <w:rsid w:val="00B37057"/>
    <w:rsid w:val="00C70B71"/>
    <w:rsid w:val="00CD5519"/>
    <w:rsid w:val="00DD3892"/>
    <w:rsid w:val="00E14C54"/>
    <w:rsid w:val="00EC5487"/>
    <w:rsid w:val="00ED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B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C8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2C8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022CF3F140A10F41A631B64003EBAD3E77065690FA139BE13A182DFD62C2F49513F39D6D7CAD53CF986765WEi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1A022CF3F140A10F41A631B64003EBAC36700B5FC4AD11CAB4341D25AD38D2F0DC46F7836562B251D19BW6i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1A022CF3F140A10F41A631B64003EBAC3672095D94FA139BE13A182DFD62C2F49513F39D6D7CAD53CF986765WEi2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E1A022CF3F140A10F41A631B64003EBAD3F720E5C95FA139BE13A182DFD62C2E6954BFC986769F80295CF6A64E21CF12919458EB9W2i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A022CF3F140A10F41A631B64003EBAD3F720E5C95FA139BE13A182DFD62C2F49513F39D6D7CAD53CF986765WEi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2020-01-20T02:21:00Z</cp:lastPrinted>
  <dcterms:created xsi:type="dcterms:W3CDTF">2019-10-09T07:43:00Z</dcterms:created>
  <dcterms:modified xsi:type="dcterms:W3CDTF">2020-12-07T06:36:00Z</dcterms:modified>
</cp:coreProperties>
</file>