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F9" w:rsidRDefault="00822BF9" w:rsidP="00822BF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Что вы знаете о полиомиелите?</w:t>
      </w:r>
    </w:p>
    <w:p w:rsidR="00822BF9" w:rsidRDefault="00822BF9" w:rsidP="00822BF9">
      <w:pPr>
        <w:jc w:val="both"/>
        <w:rPr>
          <w:szCs w:val="28"/>
        </w:rPr>
      </w:pPr>
      <w:r>
        <w:rPr>
          <w:bCs/>
          <w:szCs w:val="28"/>
        </w:rPr>
        <w:t>Полиомиелит – острое инфекционное заболевание, вызываемое тремя типами вируса полиомиелита, с разнообразными клиническими проявлениями.</w:t>
      </w:r>
    </w:p>
    <w:p w:rsidR="00822BF9" w:rsidRDefault="00822BF9" w:rsidP="00822BF9">
      <w:pPr>
        <w:jc w:val="both"/>
        <w:rPr>
          <w:szCs w:val="28"/>
        </w:rPr>
      </w:pPr>
      <w:proofErr w:type="gramStart"/>
      <w:r>
        <w:rPr>
          <w:szCs w:val="28"/>
        </w:rPr>
        <w:t>Заболевание начинается остро с подъема температуры тела, появления симптомов интоксикации (головная боль, адинамия, рвота, вялость, сонливость, нарушение сна, ухудшение аппетита) и небольших катаральных явлений (насморк, трахеит, гиперемия слизистых оболочек ротоглотки).</w:t>
      </w:r>
      <w:proofErr w:type="gramEnd"/>
      <w:r>
        <w:rPr>
          <w:szCs w:val="28"/>
        </w:rPr>
        <w:t xml:space="preserve"> Нередко с первых дней отмечаются боли в животе, иногда бывает диарея или запор. Возникают вегетативные расстройства в виде потливости (особенно головы). Источником возбудителя инфекции является человек, больной полиомиелитом или носитель. Пути передачи вируса – пищевой, водный, контактно-бытовой и воздушно-капельный. Продолжительность инкубационного периода может достигать 30 дней, наиболее часто этот период длится от 6 до 21 дня. </w:t>
      </w:r>
    </w:p>
    <w:p w:rsidR="00822BF9" w:rsidRDefault="00822BF9" w:rsidP="00822BF9">
      <w:pPr>
        <w:jc w:val="both"/>
        <w:rPr>
          <w:szCs w:val="28"/>
        </w:rPr>
      </w:pPr>
      <w:r>
        <w:rPr>
          <w:szCs w:val="28"/>
        </w:rPr>
        <w:t xml:space="preserve">Важнейшей мерой профилактики полиомиелита является иммунизация. Массовые профилактические прививки населению против полиомиелита начали проводить в середине 50-х годов, благодаря чему удалось добиться </w:t>
      </w:r>
      <w:r>
        <w:rPr>
          <w:rStyle w:val="cfs1"/>
          <w:szCs w:val="28"/>
        </w:rPr>
        <w:t>практической ликвидации полиомиелита с 2002 года</w:t>
      </w:r>
      <w:r>
        <w:rPr>
          <w:szCs w:val="28"/>
        </w:rPr>
        <w:t>.</w:t>
      </w:r>
    </w:p>
    <w:p w:rsidR="00822BF9" w:rsidRDefault="00822BF9" w:rsidP="00822BF9">
      <w:pPr>
        <w:jc w:val="both"/>
        <w:rPr>
          <w:szCs w:val="28"/>
        </w:rPr>
      </w:pPr>
      <w:r>
        <w:rPr>
          <w:rStyle w:val="cfs1"/>
          <w:szCs w:val="28"/>
        </w:rPr>
        <w:t>При условии увеличения восприимчивых лиц к заболеванию полиомиелитом, возможен возврат инфекции, поэтому важно прививаться согласно возрасту.</w:t>
      </w:r>
      <w:r>
        <w:rPr>
          <w:szCs w:val="28"/>
        </w:rPr>
        <w:t xml:space="preserve"> Иммунизация детей против полиомиелита осуществляется в рамках национального календаря профилактических прививок и календаря профилактических прививок по эпидемическим показаниям, вакцинами, разрешенными к применению на территории Российской Федерации в установленном порядке.</w:t>
      </w:r>
    </w:p>
    <w:p w:rsidR="00822BF9" w:rsidRDefault="00822BF9" w:rsidP="00822BF9">
      <w:pPr>
        <w:jc w:val="both"/>
        <w:rPr>
          <w:szCs w:val="28"/>
        </w:rPr>
      </w:pPr>
      <w:r>
        <w:rPr>
          <w:szCs w:val="28"/>
        </w:rPr>
        <w:t>Профилактические прививки против полиомиелита в рамках национального календаря профилактических прививок проводятся: вакцинация в 3; 4,5 и 6 месяцев и ревакцинация в 18, 20 месяцев и в 14 лет.</w:t>
      </w:r>
    </w:p>
    <w:p w:rsidR="00822BF9" w:rsidRDefault="00822BF9" w:rsidP="00822BF9">
      <w:pPr>
        <w:jc w:val="both"/>
        <w:rPr>
          <w:szCs w:val="28"/>
        </w:rPr>
      </w:pPr>
      <w:r>
        <w:rPr>
          <w:szCs w:val="28"/>
        </w:rPr>
        <w:t xml:space="preserve">Сегодня с полной уверенностью можно сказать, что </w:t>
      </w:r>
      <w:proofErr w:type="spellStart"/>
      <w:r>
        <w:rPr>
          <w:szCs w:val="28"/>
        </w:rPr>
        <w:t>вакцинопрофилактика</w:t>
      </w:r>
      <w:proofErr w:type="spellEnd"/>
      <w:r>
        <w:rPr>
          <w:szCs w:val="28"/>
        </w:rPr>
        <w:t xml:space="preserve"> является не только эффективным методом предупреждения целого ряда инфекционных заболеваний, но и надёжным средством активного долголетия.</w:t>
      </w:r>
    </w:p>
    <w:p w:rsidR="00822BF9" w:rsidRDefault="00822BF9" w:rsidP="00822BF9">
      <w:pPr>
        <w:jc w:val="both"/>
        <w:rPr>
          <w:szCs w:val="28"/>
        </w:rPr>
      </w:pPr>
      <w:proofErr w:type="gramStart"/>
      <w:r>
        <w:rPr>
          <w:szCs w:val="28"/>
        </w:rPr>
        <w:t xml:space="preserve">Территориальный отдел Управления </w:t>
      </w:r>
      <w:proofErr w:type="spellStart"/>
      <w:r>
        <w:rPr>
          <w:szCs w:val="28"/>
        </w:rPr>
        <w:t>Роспотребнадзора</w:t>
      </w:r>
      <w:proofErr w:type="spellEnd"/>
      <w:r>
        <w:rPr>
          <w:szCs w:val="28"/>
        </w:rPr>
        <w:t xml:space="preserve"> по Красноярскому краю в г. Канске информирует Вас, что </w:t>
      </w:r>
      <w:r>
        <w:rPr>
          <w:b/>
          <w:szCs w:val="28"/>
        </w:rPr>
        <w:t>в период с 20 апреля 2020 года по 30 апреля 2020 года</w:t>
      </w:r>
      <w:r>
        <w:rPr>
          <w:szCs w:val="28"/>
        </w:rPr>
        <w:t xml:space="preserve"> планируется проведение подчищающей иммунизации против полиомиелита </w:t>
      </w:r>
      <w:r>
        <w:rPr>
          <w:b/>
          <w:szCs w:val="28"/>
        </w:rPr>
        <w:t xml:space="preserve">детей в возрасте от 6 мес. до 4 л. 11 мес. 29 </w:t>
      </w:r>
      <w:proofErr w:type="spellStart"/>
      <w:r>
        <w:rPr>
          <w:b/>
          <w:szCs w:val="28"/>
        </w:rPr>
        <w:t>дн</w:t>
      </w:r>
      <w:proofErr w:type="spellEnd"/>
      <w:r>
        <w:rPr>
          <w:b/>
          <w:szCs w:val="28"/>
        </w:rPr>
        <w:t>.</w:t>
      </w:r>
      <w:r>
        <w:rPr>
          <w:szCs w:val="28"/>
        </w:rPr>
        <w:t xml:space="preserve">, не привитых против полиомиелита, и не завершивших курс иммунизации в соответствии с национальным календарем профилактических прививок. </w:t>
      </w:r>
      <w:proofErr w:type="gramEnd"/>
    </w:p>
    <w:p w:rsidR="00822BF9" w:rsidRDefault="00822BF9" w:rsidP="00822BF9">
      <w:pPr>
        <w:jc w:val="both"/>
        <w:rPr>
          <w:szCs w:val="28"/>
        </w:rPr>
      </w:pPr>
      <w:r>
        <w:rPr>
          <w:szCs w:val="28"/>
        </w:rPr>
        <w:t>Если Ваш ребенок еще не привит против полиомиелита - посетите своего участкового врача и сделайте прививку. Это надежная защита от заболевания полиомиелитом.</w:t>
      </w:r>
    </w:p>
    <w:p w:rsidR="00556563" w:rsidRPr="00822BF9" w:rsidRDefault="00822BF9" w:rsidP="00822BF9">
      <w:pPr>
        <w:jc w:val="both"/>
        <w:rPr>
          <w:szCs w:val="28"/>
        </w:rPr>
      </w:pPr>
      <w:r>
        <w:rPr>
          <w:szCs w:val="28"/>
        </w:rPr>
        <w:t>Помните, любая прививка в сотни раз безопаснее заболевания, от которого она защищает! Берегите своих детей!</w:t>
      </w:r>
    </w:p>
    <w:sectPr w:rsidR="00556563" w:rsidRPr="00822BF9" w:rsidSect="0055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22BF9"/>
    <w:rsid w:val="00556563"/>
    <w:rsid w:val="0082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F9"/>
    <w:pPr>
      <w:overflowPunct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822BF9"/>
    <w:pPr>
      <w:overflowPunct/>
      <w:autoSpaceDE/>
      <w:autoSpaceDN/>
      <w:adjustRightInd/>
      <w:spacing w:before="100" w:beforeAutospacing="1" w:after="100" w:afterAutospacing="1"/>
      <w:ind w:firstLine="0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fs1">
    <w:name w:val="cfs1"/>
    <w:basedOn w:val="a0"/>
    <w:rsid w:val="00822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Blincova</dc:creator>
  <cp:keywords/>
  <dc:description/>
  <cp:lastModifiedBy>Blincova</cp:lastModifiedBy>
  <cp:revision>2</cp:revision>
  <dcterms:created xsi:type="dcterms:W3CDTF">2020-03-20T05:55:00Z</dcterms:created>
  <dcterms:modified xsi:type="dcterms:W3CDTF">2020-03-20T05:55:00Z</dcterms:modified>
</cp:coreProperties>
</file>