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C5" w:rsidRDefault="00A500C5" w:rsidP="001570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00C5" w:rsidRDefault="00A500C5" w:rsidP="005C3F7D">
      <w:pPr>
        <w:pStyle w:val="ConsPlusTitle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A500C5" w:rsidRPr="004C33A2" w:rsidRDefault="00A500C5" w:rsidP="005C3F7D">
      <w:pPr>
        <w:pStyle w:val="ConsPlusTitle"/>
        <w:jc w:val="both"/>
        <w:rPr>
          <w:b w:val="0"/>
          <w:sz w:val="22"/>
          <w:szCs w:val="22"/>
        </w:rPr>
      </w:pPr>
    </w:p>
    <w:p w:rsidR="00A500C5" w:rsidRPr="007210F7" w:rsidRDefault="00A500C5" w:rsidP="008027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CF8">
        <w:rPr>
          <w:rFonts w:ascii="Times New Roman" w:hAnsi="Times New Roman"/>
          <w:b/>
          <w:sz w:val="28"/>
          <w:szCs w:val="28"/>
        </w:rPr>
        <w:t>Информационно-аналитическая записка к отч</w:t>
      </w:r>
      <w:r>
        <w:rPr>
          <w:rFonts w:ascii="Times New Roman" w:hAnsi="Times New Roman"/>
          <w:b/>
          <w:sz w:val="28"/>
          <w:szCs w:val="28"/>
        </w:rPr>
        <w:t>ету перед населением Покровского  сельсовета  за 12 месяцев 2017 года</w:t>
      </w:r>
    </w:p>
    <w:p w:rsidR="00A500C5" w:rsidRPr="008A7135" w:rsidRDefault="00A500C5" w:rsidP="008A7135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8027CD">
        <w:rPr>
          <w:b w:val="0"/>
        </w:rPr>
        <w:t>В границы административного участка № </w:t>
      </w:r>
      <w:r w:rsidRPr="008027CD">
        <w:rPr>
          <w:b w:val="0"/>
          <w:u w:val="single"/>
        </w:rPr>
        <w:t>_9_</w:t>
      </w:r>
      <w:r w:rsidRPr="008027CD">
        <w:rPr>
          <w:b w:val="0"/>
        </w:rPr>
        <w:t xml:space="preserve">входят с. Покровка, д. Малкас, д. Восток, д. Быстровка, численность населения участка составляет </w:t>
      </w:r>
      <w:r>
        <w:rPr>
          <w:b w:val="0"/>
        </w:rPr>
        <w:t>280</w:t>
      </w:r>
      <w:r w:rsidRPr="008027CD">
        <w:rPr>
          <w:b w:val="0"/>
        </w:rPr>
        <w:t>человек.</w:t>
      </w:r>
    </w:p>
    <w:p w:rsidR="00A500C5" w:rsidRPr="008027CD" w:rsidRDefault="00A500C5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</w:t>
      </w:r>
      <w:r>
        <w:rPr>
          <w:rFonts w:ascii="Times New Roman" w:hAnsi="Times New Roman"/>
          <w:sz w:val="24"/>
          <w:szCs w:val="24"/>
        </w:rPr>
        <w:t>орядка на территории Покровского</w:t>
      </w:r>
      <w:r w:rsidRPr="008027CD">
        <w:rPr>
          <w:rFonts w:ascii="Times New Roman" w:hAnsi="Times New Roman"/>
          <w:sz w:val="24"/>
          <w:szCs w:val="24"/>
        </w:rPr>
        <w:t xml:space="preserve"> сельсовета и результатах моей деятельно</w:t>
      </w:r>
      <w:r>
        <w:rPr>
          <w:rFonts w:ascii="Times New Roman" w:hAnsi="Times New Roman"/>
          <w:sz w:val="24"/>
          <w:szCs w:val="24"/>
        </w:rPr>
        <w:t>сти  за десять  месяцев  2017</w:t>
      </w:r>
      <w:r w:rsidRPr="008027CD">
        <w:rPr>
          <w:rFonts w:ascii="Times New Roman" w:hAnsi="Times New Roman"/>
          <w:sz w:val="24"/>
          <w:szCs w:val="24"/>
        </w:rPr>
        <w:t xml:space="preserve"> года. </w:t>
      </w:r>
    </w:p>
    <w:p w:rsidR="00A500C5" w:rsidRPr="008027CD" w:rsidRDefault="00A500C5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>На обслуживаемой мной территории имеются две сельские администрации: администрация Самойловского  сельсовета, на которой проживает 850 человек и администрация Покровского сельсовета, на которой проживает   280 человек. Две администрации включают в себя пять деревень и два села, общее количество проживающих жителей составляет 1030 человек.</w:t>
      </w:r>
    </w:p>
    <w:p w:rsidR="00A500C5" w:rsidRPr="006A5A24" w:rsidRDefault="00A500C5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 xml:space="preserve">За истекший период времени на территории Покровского сельсовета зарегистрировано </w:t>
      </w:r>
      <w:r w:rsidRPr="00157087">
        <w:rPr>
          <w:rFonts w:ascii="Times New Roman" w:hAnsi="Times New Roman"/>
          <w:b/>
          <w:sz w:val="24"/>
          <w:szCs w:val="24"/>
        </w:rPr>
        <w:t>9</w:t>
      </w:r>
      <w:r w:rsidRPr="006A5A24">
        <w:rPr>
          <w:rFonts w:ascii="Times New Roman" w:hAnsi="Times New Roman"/>
          <w:sz w:val="24"/>
          <w:szCs w:val="24"/>
        </w:rPr>
        <w:t>преступление:</w:t>
      </w:r>
    </w:p>
    <w:p w:rsidR="00A500C5" w:rsidRPr="006A5A24" w:rsidRDefault="00A500C5" w:rsidP="00B40F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-кража (ч.2.  ст. 158 УК РФ) - 1не очевидное.</w:t>
      </w:r>
    </w:p>
    <w:p w:rsidR="00A500C5" w:rsidRPr="006A5A24" w:rsidRDefault="00A500C5" w:rsidP="00B40F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 - кража (ч.1.  ст. 158 УК РФ) - 1  не очевидное</w:t>
      </w:r>
    </w:p>
    <w:p w:rsidR="00A500C5" w:rsidRPr="006A5A24" w:rsidRDefault="00A500C5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незаконная рубка лесных насаждений (ч.3 ст. 260 УК РФ) -1 очевидное.</w:t>
      </w:r>
    </w:p>
    <w:p w:rsidR="00A500C5" w:rsidRPr="006A5A24" w:rsidRDefault="00A500C5" w:rsidP="00B40F32">
      <w:pPr>
        <w:jc w:val="both"/>
        <w:rPr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незаконная рубка лесных насаждений (ч.3 ст. 260 УК РФ) -1 неочевидное</w:t>
      </w:r>
      <w:r w:rsidRPr="006A5A24">
        <w:rPr>
          <w:sz w:val="24"/>
          <w:szCs w:val="24"/>
        </w:rPr>
        <w:t>.</w:t>
      </w:r>
    </w:p>
    <w:p w:rsidR="00A500C5" w:rsidRPr="006A5A24" w:rsidRDefault="00A500C5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нарушение правил дорожного движения и эксплуатации и эксплуатации транспортных средств( ч.1. ст. 264 УК РФ). - 1 очевидное.</w:t>
      </w:r>
    </w:p>
    <w:p w:rsidR="00A500C5" w:rsidRPr="006A5A24" w:rsidRDefault="00A500C5" w:rsidP="00DF7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незаконное  хранение растений, содержащих наркотические средства или психотропные вещества  ч.2 ст.228 УК РФ – 1- очевидное</w:t>
      </w:r>
    </w:p>
    <w:p w:rsidR="00A500C5" w:rsidRPr="006A5A24" w:rsidRDefault="00A500C5" w:rsidP="00DF7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-  незаконные хранение боеприпасов (ч.1.ст. 222 УК РФ) - 2 очевидное </w:t>
      </w:r>
    </w:p>
    <w:p w:rsidR="00A500C5" w:rsidRPr="006A5A24" w:rsidRDefault="00A500C5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уничтожение или повреждение лесных насаждений ( ч. ст.261 УК РФ) - 1 не очевидное.</w:t>
      </w:r>
    </w:p>
    <w:p w:rsidR="00A500C5" w:rsidRPr="006A5A24" w:rsidRDefault="00A500C5" w:rsidP="006A5A24">
      <w:pPr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Выявлено </w:t>
      </w:r>
      <w:r w:rsidRPr="00157087">
        <w:rPr>
          <w:rFonts w:ascii="Times New Roman" w:hAnsi="Times New Roman"/>
          <w:b/>
          <w:sz w:val="24"/>
          <w:szCs w:val="24"/>
        </w:rPr>
        <w:t xml:space="preserve">4 </w:t>
      </w:r>
      <w:r w:rsidRPr="006A5A24">
        <w:rPr>
          <w:rFonts w:ascii="Times New Roman" w:hAnsi="Times New Roman"/>
          <w:sz w:val="24"/>
          <w:szCs w:val="24"/>
        </w:rPr>
        <w:t xml:space="preserve"> административных правонарушений:</w:t>
      </w:r>
    </w:p>
    <w:p w:rsidR="00A500C5" w:rsidRPr="006A5A24" w:rsidRDefault="00A500C5" w:rsidP="006A5A24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-ст.5.35 КоАП РФ -2; ч.1.ст</w:t>
      </w:r>
      <w:r>
        <w:rPr>
          <w:rFonts w:ascii="Times New Roman" w:hAnsi="Times New Roman"/>
          <w:sz w:val="24"/>
          <w:szCs w:val="24"/>
        </w:rPr>
        <w:t>.</w:t>
      </w:r>
      <w:r w:rsidRPr="006A5A24">
        <w:rPr>
          <w:rFonts w:ascii="Times New Roman" w:hAnsi="Times New Roman"/>
          <w:sz w:val="24"/>
          <w:szCs w:val="24"/>
        </w:rPr>
        <w:t xml:space="preserve"> 6.8 КоАП РФ -1; ч.1.ст</w:t>
      </w:r>
      <w:r>
        <w:rPr>
          <w:rFonts w:ascii="Times New Roman" w:hAnsi="Times New Roman"/>
          <w:sz w:val="24"/>
          <w:szCs w:val="24"/>
        </w:rPr>
        <w:t>.</w:t>
      </w:r>
      <w:r w:rsidRPr="006A5A24">
        <w:rPr>
          <w:rFonts w:ascii="Times New Roman" w:hAnsi="Times New Roman"/>
          <w:sz w:val="24"/>
          <w:szCs w:val="24"/>
        </w:rPr>
        <w:t xml:space="preserve"> 6.9</w:t>
      </w:r>
      <w:r>
        <w:rPr>
          <w:rFonts w:ascii="Times New Roman" w:hAnsi="Times New Roman"/>
          <w:sz w:val="24"/>
          <w:szCs w:val="24"/>
        </w:rPr>
        <w:t xml:space="preserve"> КоАП РФ - 1; </w:t>
      </w:r>
    </w:p>
    <w:p w:rsidR="00A500C5" w:rsidRPr="004C33A2" w:rsidRDefault="00A500C5" w:rsidP="00782A2B">
      <w:pPr>
        <w:spacing w:line="240" w:lineRule="auto"/>
        <w:ind w:firstLine="708"/>
        <w:jc w:val="both"/>
      </w:pPr>
      <w:r w:rsidRPr="004C33A2">
        <w:rPr>
          <w:rFonts w:ascii="Times New Roman" w:hAnsi="Times New Roman"/>
        </w:rPr>
        <w:t>Мною, рассмотрено 3</w:t>
      </w:r>
      <w:r>
        <w:rPr>
          <w:rFonts w:ascii="Times New Roman" w:hAnsi="Times New Roman"/>
        </w:rPr>
        <w:t>4</w:t>
      </w:r>
      <w:r w:rsidRPr="004C33A2">
        <w:rPr>
          <w:rFonts w:ascii="Times New Roman" w:hAnsi="Times New Roman"/>
        </w:rPr>
        <w:t xml:space="preserve"> заявлений и сообщений граждан, по всем материалам в установленный законом срок приняты решения.</w:t>
      </w:r>
    </w:p>
    <w:p w:rsidR="00A500C5" w:rsidRPr="004C33A2" w:rsidRDefault="00A500C5" w:rsidP="00782A2B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На профилактическом учете на территори</w:t>
      </w:r>
      <w:r>
        <w:rPr>
          <w:rFonts w:ascii="Times New Roman" w:hAnsi="Times New Roman"/>
        </w:rPr>
        <w:t>и данной администрации состоит 3</w:t>
      </w:r>
      <w:r w:rsidRPr="004C33A2">
        <w:rPr>
          <w:rFonts w:ascii="Times New Roman" w:hAnsi="Times New Roman"/>
        </w:rPr>
        <w:t xml:space="preserve"> человек:</w:t>
      </w:r>
    </w:p>
    <w:p w:rsidR="00A500C5" w:rsidRPr="004C33A2" w:rsidRDefault="00A500C5" w:rsidP="006A5A24">
      <w:pPr>
        <w:spacing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- лиц, осужденных к мерам наказания, не связанным с лишением свободы –</w:t>
      </w:r>
      <w:r>
        <w:rPr>
          <w:rFonts w:ascii="Times New Roman" w:hAnsi="Times New Roman"/>
        </w:rPr>
        <w:t xml:space="preserve"> 3</w:t>
      </w:r>
      <w:r w:rsidRPr="004C33A2">
        <w:rPr>
          <w:rFonts w:ascii="Times New Roman" w:hAnsi="Times New Roman"/>
        </w:rPr>
        <w:t xml:space="preserve">, </w:t>
      </w:r>
    </w:p>
    <w:p w:rsidR="00A500C5" w:rsidRPr="004C33A2" w:rsidRDefault="00A500C5" w:rsidP="00782A2B">
      <w:pPr>
        <w:spacing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Отказано в возбуждении административного производства </w:t>
      </w:r>
      <w:r>
        <w:rPr>
          <w:rFonts w:ascii="Times New Roman" w:hAnsi="Times New Roman"/>
        </w:rPr>
        <w:t>по 22</w:t>
      </w:r>
      <w:r w:rsidRPr="004C33A2">
        <w:rPr>
          <w:rFonts w:ascii="Times New Roman" w:hAnsi="Times New Roman"/>
        </w:rPr>
        <w:t xml:space="preserve"> материалам. 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Так, совместно с подразделением ПДН провел 4 рейдовых мероприятия по семьям, где родителями, не выполняются обязанности по воспитанию детей.</w:t>
      </w:r>
    </w:p>
    <w:p w:rsidR="00A500C5" w:rsidRPr="004C33A2" w:rsidRDefault="00A500C5" w:rsidP="00782A2B">
      <w:pPr>
        <w:pStyle w:val="ConsPlusTitle"/>
        <w:ind w:firstLine="567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 В отчетном периоде на обслуживаемой территории проведены комплексные оперативно-профилактические мероприятия: «Улица», «Алкоголь», «Жилой Сектор» «Антитер</w:t>
      </w:r>
      <w:r>
        <w:rPr>
          <w:b w:val="0"/>
          <w:sz w:val="22"/>
          <w:szCs w:val="22"/>
        </w:rPr>
        <w:t xml:space="preserve">рор», «Формальник», «Быт», </w:t>
      </w:r>
      <w:r w:rsidRPr="004C33A2">
        <w:rPr>
          <w:b w:val="0"/>
          <w:sz w:val="22"/>
          <w:szCs w:val="22"/>
        </w:rPr>
        <w:t>«Группа», «Шанс», «Арсенал» «Лес»,направленное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наркосодержащих растений. 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укрепленности.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Согласно утвержденному графику, прием граждан участковым уполномоченным полиции МО МВД России «Абанский» лейтенантом полиции Ченакаловым С.В. осуществляется:</w:t>
      </w:r>
    </w:p>
    <w:p w:rsidR="00A500C5" w:rsidRPr="004C33A2" w:rsidRDefault="00A500C5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- в помещении Покровского сельсовета по адресу: с. Покровка, ул. Советская, </w:t>
      </w:r>
      <w:r>
        <w:rPr>
          <w:b w:val="0"/>
          <w:sz w:val="22"/>
          <w:szCs w:val="22"/>
        </w:rPr>
        <w:t>8</w:t>
      </w:r>
      <w:r w:rsidRPr="004C33A2">
        <w:rPr>
          <w:b w:val="0"/>
          <w:sz w:val="22"/>
          <w:szCs w:val="22"/>
        </w:rPr>
        <w:t xml:space="preserve">  , вторник с 09:00 до 11:00; четверг 18:00 – 20:00, суббота – с 10:00 до 12:00. </w:t>
      </w:r>
    </w:p>
    <w:p w:rsidR="00A500C5" w:rsidRPr="008A7135" w:rsidRDefault="00A500C5" w:rsidP="008A7135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- в МО МВД Росси «Абанский»: п. Абан, ул. Красная, 49.</w:t>
      </w:r>
    </w:p>
    <w:p w:rsidR="00A500C5" w:rsidRPr="004C33A2" w:rsidRDefault="00A500C5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следующие отчётные периоды 2018</w:t>
      </w:r>
      <w:r w:rsidRPr="004C33A2">
        <w:rPr>
          <w:rFonts w:ascii="Times New Roman" w:hAnsi="Times New Roman"/>
        </w:rPr>
        <w:t xml:space="preserve"> год поставлены следующие задачи:</w:t>
      </w:r>
    </w:p>
    <w:p w:rsidR="00A500C5" w:rsidRPr="004C33A2" w:rsidRDefault="00A500C5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Снижение преступлений и административных правонарушений;</w:t>
      </w:r>
    </w:p>
    <w:p w:rsidR="00A500C5" w:rsidRPr="004C33A2" w:rsidRDefault="00A500C5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Повышение доверия полиции среди населения;</w:t>
      </w:r>
    </w:p>
    <w:p w:rsidR="00A500C5" w:rsidRPr="004C33A2" w:rsidRDefault="00A500C5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Своевременное и незамедлительное реагирование на все заявления и сообщения граждан.</w:t>
      </w:r>
    </w:p>
    <w:p w:rsidR="00A500C5" w:rsidRDefault="00A500C5" w:rsidP="008A7135">
      <w:pPr>
        <w:ind w:left="720"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Это основные задачи, которые будут корректироваться с учётом Ваших пожеланий и изменений оперативной обстановки  на административном участке. </w:t>
      </w:r>
    </w:p>
    <w:p w:rsidR="00A500C5" w:rsidRPr="004C33A2" w:rsidRDefault="00A500C5" w:rsidP="008A7135">
      <w:pPr>
        <w:ind w:right="-5"/>
        <w:jc w:val="both"/>
        <w:rPr>
          <w:rFonts w:ascii="Times New Roman" w:hAnsi="Times New Roman"/>
        </w:rPr>
      </w:pPr>
    </w:p>
    <w:p w:rsidR="00A500C5" w:rsidRPr="004C33A2" w:rsidRDefault="00A500C5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A500C5" w:rsidRPr="004C33A2" w:rsidRDefault="00A500C5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 лейтенант  полиции                                                                                              С.В. Ченакалов </w:t>
      </w:r>
    </w:p>
    <w:p w:rsidR="00A500C5" w:rsidRPr="00906427" w:rsidRDefault="00A500C5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A500C5" w:rsidRPr="00906427" w:rsidSect="006A5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C5" w:rsidRDefault="00A500C5" w:rsidP="0037047F">
      <w:pPr>
        <w:spacing w:after="0" w:line="240" w:lineRule="auto"/>
      </w:pPr>
      <w:r>
        <w:separator/>
      </w:r>
    </w:p>
  </w:endnote>
  <w:endnote w:type="continuationSeparator" w:id="1">
    <w:p w:rsidR="00A500C5" w:rsidRDefault="00A500C5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C5" w:rsidRDefault="00A500C5" w:rsidP="0037047F">
      <w:pPr>
        <w:spacing w:after="0" w:line="240" w:lineRule="auto"/>
      </w:pPr>
      <w:r>
        <w:separator/>
      </w:r>
    </w:p>
  </w:footnote>
  <w:footnote w:type="continuationSeparator" w:id="1">
    <w:p w:rsidR="00A500C5" w:rsidRDefault="00A500C5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307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57087"/>
    <w:rsid w:val="00167642"/>
    <w:rsid w:val="001814F8"/>
    <w:rsid w:val="0018608D"/>
    <w:rsid w:val="00187E47"/>
    <w:rsid w:val="001A36D8"/>
    <w:rsid w:val="001A7DDF"/>
    <w:rsid w:val="001C4DB3"/>
    <w:rsid w:val="001E4CB3"/>
    <w:rsid w:val="001F688C"/>
    <w:rsid w:val="00210F63"/>
    <w:rsid w:val="00214AB5"/>
    <w:rsid w:val="0021671C"/>
    <w:rsid w:val="002300A7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D04F5"/>
    <w:rsid w:val="003E5B9B"/>
    <w:rsid w:val="00407683"/>
    <w:rsid w:val="00424A21"/>
    <w:rsid w:val="004339DE"/>
    <w:rsid w:val="004350FA"/>
    <w:rsid w:val="004441A7"/>
    <w:rsid w:val="00450881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F0452"/>
    <w:rsid w:val="005312FF"/>
    <w:rsid w:val="0053425A"/>
    <w:rsid w:val="00534D10"/>
    <w:rsid w:val="00554CF8"/>
    <w:rsid w:val="005641A4"/>
    <w:rsid w:val="00566B23"/>
    <w:rsid w:val="00574BD4"/>
    <w:rsid w:val="005854D8"/>
    <w:rsid w:val="005C2439"/>
    <w:rsid w:val="005C3F7D"/>
    <w:rsid w:val="005E5AA4"/>
    <w:rsid w:val="005E635D"/>
    <w:rsid w:val="00616E81"/>
    <w:rsid w:val="00624FF4"/>
    <w:rsid w:val="0063228B"/>
    <w:rsid w:val="0064542F"/>
    <w:rsid w:val="006503B1"/>
    <w:rsid w:val="00667493"/>
    <w:rsid w:val="006832BB"/>
    <w:rsid w:val="006A5A24"/>
    <w:rsid w:val="006A7BC3"/>
    <w:rsid w:val="006C271D"/>
    <w:rsid w:val="006C5230"/>
    <w:rsid w:val="006D04D3"/>
    <w:rsid w:val="006D1A57"/>
    <w:rsid w:val="006E18DD"/>
    <w:rsid w:val="006E4820"/>
    <w:rsid w:val="006F5131"/>
    <w:rsid w:val="00706778"/>
    <w:rsid w:val="00714BC3"/>
    <w:rsid w:val="007177C3"/>
    <w:rsid w:val="007210F7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0AB5"/>
    <w:rsid w:val="007F3D5E"/>
    <w:rsid w:val="007F4DAA"/>
    <w:rsid w:val="008027CD"/>
    <w:rsid w:val="00843634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A7135"/>
    <w:rsid w:val="008B03E6"/>
    <w:rsid w:val="008C0EBF"/>
    <w:rsid w:val="008C2CC8"/>
    <w:rsid w:val="008C3A52"/>
    <w:rsid w:val="008D371E"/>
    <w:rsid w:val="008E088C"/>
    <w:rsid w:val="008E48F5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171C8"/>
    <w:rsid w:val="00A20FB1"/>
    <w:rsid w:val="00A4115B"/>
    <w:rsid w:val="00A500C5"/>
    <w:rsid w:val="00A510C0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40F32"/>
    <w:rsid w:val="00B5528C"/>
    <w:rsid w:val="00B613BE"/>
    <w:rsid w:val="00BB0DC2"/>
    <w:rsid w:val="00BD3A14"/>
    <w:rsid w:val="00BD4889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C1608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86A96"/>
    <w:rsid w:val="00D91E78"/>
    <w:rsid w:val="00DB0576"/>
    <w:rsid w:val="00DB3566"/>
    <w:rsid w:val="00DC7D98"/>
    <w:rsid w:val="00DE5373"/>
    <w:rsid w:val="00DF43A7"/>
    <w:rsid w:val="00DF7A1D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F113CB"/>
    <w:rsid w:val="00F12765"/>
    <w:rsid w:val="00F1709B"/>
    <w:rsid w:val="00F275F6"/>
    <w:rsid w:val="00F3504D"/>
    <w:rsid w:val="00F560F0"/>
    <w:rsid w:val="00F6423C"/>
    <w:rsid w:val="00F6689D"/>
    <w:rsid w:val="00FB6057"/>
    <w:rsid w:val="00FB741B"/>
    <w:rsid w:val="00FC2B2D"/>
    <w:rsid w:val="00FD3220"/>
    <w:rsid w:val="00FF15B6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A080E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A08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15B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4A08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15B5"/>
    <w:rPr>
      <w:rFonts w:cs="Times New Roman"/>
    </w:rPr>
  </w:style>
  <w:style w:type="paragraph" w:styleId="NormalIndent">
    <w:name w:val="Normal Indent"/>
    <w:basedOn w:val="Normal"/>
    <w:uiPriority w:val="99"/>
    <w:rsid w:val="004A080E"/>
    <w:pPr>
      <w:ind w:left="708"/>
    </w:pPr>
  </w:style>
  <w:style w:type="paragraph" w:styleId="PlainText">
    <w:name w:val="Plain Text"/>
    <w:basedOn w:val="Normal"/>
    <w:link w:val="PlainTextChar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B0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15B5"/>
    <w:rPr>
      <w:rFonts w:cs="Times New Roman"/>
    </w:rPr>
  </w:style>
  <w:style w:type="character" w:styleId="LineNumber">
    <w:name w:val="line number"/>
    <w:basedOn w:val="DefaultParagraphFont"/>
    <w:uiPriority w:val="99"/>
    <w:rsid w:val="00307C5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47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47F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804</Words>
  <Characters>4583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ЯНКОВСКАЯ</cp:lastModifiedBy>
  <cp:revision>7</cp:revision>
  <cp:lastPrinted>2018-03-03T11:53:00Z</cp:lastPrinted>
  <dcterms:created xsi:type="dcterms:W3CDTF">2017-11-01T10:10:00Z</dcterms:created>
  <dcterms:modified xsi:type="dcterms:W3CDTF">2018-03-06T09:20:00Z</dcterms:modified>
</cp:coreProperties>
</file>