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12" w:rsidRPr="00B02E77" w:rsidRDefault="00483912" w:rsidP="002D6479">
      <w:pPr>
        <w:pStyle w:val="1"/>
        <w:shd w:val="clear" w:color="auto" w:fill="FFFFFF"/>
        <w:spacing w:before="0" w:beforeAutospacing="0" w:after="525" w:afterAutospacing="0"/>
        <w:jc w:val="both"/>
        <w:rPr>
          <w:sz w:val="28"/>
          <w:szCs w:val="28"/>
        </w:rPr>
      </w:pPr>
      <w:r w:rsidRPr="00B02E77">
        <w:rPr>
          <w:sz w:val="28"/>
          <w:szCs w:val="28"/>
        </w:rPr>
        <w:t>Обязательная маркировка обуви средствами идентификации</w:t>
      </w:r>
    </w:p>
    <w:p w:rsidR="00483912" w:rsidRPr="00B02E77" w:rsidRDefault="00483912" w:rsidP="002D6479">
      <w:pPr>
        <w:pStyle w:val="a3"/>
        <w:shd w:val="clear" w:color="auto" w:fill="FFFFFF"/>
        <w:spacing w:before="0" w:beforeAutospacing="0" w:after="240" w:afterAutospacing="0"/>
        <w:jc w:val="both"/>
        <w:rPr>
          <w:sz w:val="28"/>
          <w:szCs w:val="28"/>
        </w:rPr>
      </w:pPr>
      <w:r w:rsidRPr="00B02E77">
        <w:rPr>
          <w:sz w:val="28"/>
          <w:szCs w:val="28"/>
        </w:rPr>
        <w:t> </w:t>
      </w:r>
    </w:p>
    <w:p w:rsidR="00483912" w:rsidRPr="00B02E77" w:rsidRDefault="002D6479" w:rsidP="002D6479">
      <w:pPr>
        <w:pStyle w:val="1"/>
        <w:shd w:val="clear" w:color="auto" w:fill="FFFFFF"/>
        <w:spacing w:before="0" w:beforeAutospacing="0" w:after="525" w:afterAutospacing="0"/>
        <w:ind w:firstLine="709"/>
        <w:jc w:val="both"/>
        <w:rPr>
          <w:sz w:val="28"/>
          <w:szCs w:val="28"/>
        </w:rPr>
      </w:pPr>
      <w:proofErr w:type="gramStart"/>
      <w:r w:rsidRPr="00B02E77">
        <w:rPr>
          <w:sz w:val="28"/>
          <w:szCs w:val="28"/>
        </w:rPr>
        <w:t xml:space="preserve">Территориальный отдел </w:t>
      </w:r>
      <w:r w:rsidR="00483912" w:rsidRPr="00B02E77">
        <w:rPr>
          <w:sz w:val="28"/>
          <w:szCs w:val="28"/>
        </w:rPr>
        <w:t>Управлени</w:t>
      </w:r>
      <w:r w:rsidRPr="00B02E77">
        <w:rPr>
          <w:sz w:val="28"/>
          <w:szCs w:val="28"/>
        </w:rPr>
        <w:t>я</w:t>
      </w:r>
      <w:r w:rsidR="00483912" w:rsidRPr="00B02E77">
        <w:rPr>
          <w:sz w:val="28"/>
          <w:szCs w:val="28"/>
        </w:rPr>
        <w:t xml:space="preserve"> </w:t>
      </w:r>
      <w:proofErr w:type="spellStart"/>
      <w:r w:rsidR="00483912" w:rsidRPr="00B02E77">
        <w:rPr>
          <w:sz w:val="28"/>
          <w:szCs w:val="28"/>
        </w:rPr>
        <w:t>Роспотребнадзора</w:t>
      </w:r>
      <w:proofErr w:type="spellEnd"/>
      <w:r w:rsidR="00483912" w:rsidRPr="00B02E77">
        <w:rPr>
          <w:sz w:val="28"/>
          <w:szCs w:val="28"/>
        </w:rPr>
        <w:t xml:space="preserve"> по Красноярскому краю</w:t>
      </w:r>
      <w:r w:rsidR="0028290A">
        <w:rPr>
          <w:sz w:val="28"/>
          <w:szCs w:val="28"/>
        </w:rPr>
        <w:t xml:space="preserve"> в г. Канске </w:t>
      </w:r>
      <w:r w:rsidR="00483912" w:rsidRPr="00B02E77">
        <w:rPr>
          <w:sz w:val="28"/>
          <w:szCs w:val="28"/>
        </w:rPr>
        <w:t xml:space="preserve"> напоминает, что в России маркировка обуви средствами идентификации является обязательным требованием с 1 июля 2020 г. на основании постановления Правительства Российской Федерации от 5 июля 2019 г. № 860 «Об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w:t>
      </w:r>
      <w:proofErr w:type="gramEnd"/>
      <w:r w:rsidR="00483912" w:rsidRPr="00B02E77">
        <w:rPr>
          <w:sz w:val="28"/>
          <w:szCs w:val="28"/>
        </w:rPr>
        <w:t xml:space="preserve"> </w:t>
      </w:r>
      <w:proofErr w:type="gramStart"/>
      <w:r w:rsidR="00483912" w:rsidRPr="00B02E77">
        <w:rPr>
          <w:sz w:val="28"/>
          <w:szCs w:val="28"/>
        </w:rPr>
        <w:t>идентификации</w:t>
      </w:r>
      <w:proofErr w:type="gramEnd"/>
      <w:r w:rsidR="00483912" w:rsidRPr="00B02E77">
        <w:rPr>
          <w:sz w:val="28"/>
          <w:szCs w:val="28"/>
        </w:rPr>
        <w:t xml:space="preserve">, </w:t>
      </w:r>
      <w:proofErr w:type="gramStart"/>
      <w:r w:rsidR="00483912" w:rsidRPr="00B02E77">
        <w:rPr>
          <w:sz w:val="28"/>
          <w:szCs w:val="28"/>
        </w:rPr>
        <w:t>в отношении</w:t>
      </w:r>
      <w:proofErr w:type="gramEnd"/>
      <w:r w:rsidR="00483912" w:rsidRPr="00B02E77">
        <w:rPr>
          <w:sz w:val="28"/>
          <w:szCs w:val="28"/>
        </w:rPr>
        <w:t xml:space="preserve"> обувных товаров». Маркировка обувных товаров, приобретенных до 1 июля 2020 г., должна быть осуществлена в срок до 1 августа 2020 г.</w:t>
      </w: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rPr>
        <w:t xml:space="preserve">Новая маркировка обуви – электронная. На обувь наносится цифровой код </w:t>
      </w:r>
      <w:proofErr w:type="spellStart"/>
      <w:r w:rsidRPr="00B02E77">
        <w:rPr>
          <w:sz w:val="28"/>
          <w:szCs w:val="28"/>
        </w:rPr>
        <w:t>DataMatrix</w:t>
      </w:r>
      <w:proofErr w:type="spellEnd"/>
      <w:r w:rsidRPr="00B02E77">
        <w:rPr>
          <w:sz w:val="28"/>
          <w:szCs w:val="28"/>
        </w:rPr>
        <w:t>. Информация в нем приведена к унифицированному формату, зашифрована в виде последовательности символов и защищена от подделки с помощью криптографических технологий.</w:t>
      </w:r>
    </w:p>
    <w:p w:rsidR="00483912" w:rsidRPr="00B02E77" w:rsidRDefault="00483912" w:rsidP="002D6479">
      <w:pPr>
        <w:pStyle w:val="a3"/>
        <w:shd w:val="clear" w:color="auto" w:fill="FFFFFF"/>
        <w:spacing w:before="0" w:beforeAutospacing="0" w:after="0" w:afterAutospacing="0"/>
        <w:ind w:firstLine="709"/>
        <w:jc w:val="both"/>
        <w:rPr>
          <w:sz w:val="28"/>
          <w:szCs w:val="28"/>
        </w:rPr>
      </w:pP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shd w:val="clear" w:color="auto" w:fill="FFFFFF"/>
        </w:rPr>
        <w:t>Нахождение товара в легальном обороте можно проследить, считав контрольный идентификационный знак, например, с помощью специального приложения смартфона (</w:t>
      </w:r>
      <w:hyperlink r:id="rId6" w:history="1">
        <w:r w:rsidRPr="00B02E77">
          <w:rPr>
            <w:rStyle w:val="a4"/>
            <w:color w:val="auto"/>
            <w:sz w:val="28"/>
            <w:szCs w:val="28"/>
            <w:shd w:val="clear" w:color="auto" w:fill="FFFFFF"/>
          </w:rPr>
          <w:t>https://честныйзнак.рф/potrebitelyam</w:t>
        </w:r>
      </w:hyperlink>
      <w:r w:rsidRPr="00B02E77">
        <w:rPr>
          <w:sz w:val="28"/>
          <w:szCs w:val="28"/>
          <w:shd w:val="clear" w:color="auto" w:fill="FFFFFF"/>
        </w:rPr>
        <w:t>).</w:t>
      </w:r>
    </w:p>
    <w:p w:rsidR="00483912" w:rsidRPr="00B02E77" w:rsidRDefault="00483912" w:rsidP="002D6479">
      <w:pPr>
        <w:pStyle w:val="a3"/>
        <w:shd w:val="clear" w:color="auto" w:fill="FFFFFF"/>
        <w:spacing w:before="0" w:beforeAutospacing="0" w:after="0" w:afterAutospacing="0"/>
        <w:ind w:firstLine="709"/>
        <w:jc w:val="both"/>
        <w:rPr>
          <w:sz w:val="28"/>
          <w:szCs w:val="28"/>
        </w:rPr>
      </w:pP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rPr>
        <w:t>Производители наносят на обувь и упаковку метки с данными о марке, модели, материалах, бренде и производителе, стране происхождения, для кожаной обуви — о виде кожи. Эта информация не зашифрована, а сама метка должна быть крупной и разборчивой, чтобы покупателю было легко ее прочитать и проверить, все ли соответствует действительности.</w:t>
      </w:r>
    </w:p>
    <w:p w:rsidR="00483912" w:rsidRPr="00B02E77" w:rsidRDefault="00483912" w:rsidP="002D6479">
      <w:pPr>
        <w:pStyle w:val="a3"/>
        <w:shd w:val="clear" w:color="auto" w:fill="FFFFFF"/>
        <w:spacing w:before="0" w:beforeAutospacing="0" w:after="0" w:afterAutospacing="0"/>
        <w:ind w:firstLine="709"/>
        <w:jc w:val="both"/>
        <w:rPr>
          <w:sz w:val="28"/>
          <w:szCs w:val="28"/>
        </w:rPr>
      </w:pP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rPr>
        <w:t>Коды маркировки печатают на обувной коробке или на ярлыке производители и импортеры. Генерирует коды оператор системы маркировки — ЦРПТ (</w:t>
      </w:r>
      <w:hyperlink r:id="rId7" w:history="1">
        <w:r w:rsidRPr="00B02E77">
          <w:rPr>
            <w:rStyle w:val="a4"/>
            <w:color w:val="auto"/>
            <w:sz w:val="28"/>
            <w:szCs w:val="28"/>
          </w:rPr>
          <w:t>https://crpt.ru</w:t>
        </w:r>
      </w:hyperlink>
      <w:r w:rsidRPr="00B02E77">
        <w:rPr>
          <w:sz w:val="28"/>
          <w:szCs w:val="28"/>
        </w:rPr>
        <w:t>). Для каждой пары обуви код маркировки создается отдельно. Коды невозможно подделать, они не повторяются в течение нескольких лет, а при продаже промаркированной обуви не списываются (в отличие от кодов для сигарет). Это сделано, чтобы предусмотреть возврат товара. В этом случае обувь с кодом вернется в оборот.</w:t>
      </w:r>
    </w:p>
    <w:p w:rsidR="00483912" w:rsidRPr="00B02E77" w:rsidRDefault="00483912" w:rsidP="002D6479">
      <w:pPr>
        <w:pStyle w:val="a3"/>
        <w:shd w:val="clear" w:color="auto" w:fill="FFFFFF"/>
        <w:spacing w:before="0" w:beforeAutospacing="0" w:after="0" w:afterAutospacing="0"/>
        <w:ind w:firstLine="709"/>
        <w:jc w:val="both"/>
        <w:rPr>
          <w:sz w:val="28"/>
          <w:szCs w:val="28"/>
        </w:rPr>
      </w:pP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rPr>
        <w:t xml:space="preserve">Наличие цифровой маркировки на товаре — это гарантия, что обувь произведена законно, ее качество соответствует </w:t>
      </w:r>
      <w:proofErr w:type="gramStart"/>
      <w:r w:rsidRPr="00B02E77">
        <w:rPr>
          <w:sz w:val="28"/>
          <w:szCs w:val="28"/>
        </w:rPr>
        <w:t>заявленному</w:t>
      </w:r>
      <w:proofErr w:type="gramEnd"/>
      <w:r w:rsidRPr="00B02E77">
        <w:rPr>
          <w:sz w:val="28"/>
          <w:szCs w:val="28"/>
        </w:rPr>
        <w:t>, а все необходимые налоги и таможенные сборы выплачены. Сканируя код, можно получить всю информацию о товаре и его логистике.</w:t>
      </w:r>
    </w:p>
    <w:p w:rsidR="00483912" w:rsidRPr="00B02E77" w:rsidRDefault="00483912" w:rsidP="002D6479">
      <w:pPr>
        <w:pStyle w:val="a3"/>
        <w:shd w:val="clear" w:color="auto" w:fill="FFFFFF"/>
        <w:spacing w:before="0" w:beforeAutospacing="0" w:after="0" w:afterAutospacing="0"/>
        <w:ind w:firstLine="709"/>
        <w:jc w:val="both"/>
        <w:rPr>
          <w:sz w:val="28"/>
          <w:szCs w:val="28"/>
        </w:rPr>
      </w:pP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rPr>
        <w:lastRenderedPageBreak/>
        <w:t>За достоверность указанных данных отвечают производитель, импортер и розничный продавец.</w:t>
      </w:r>
    </w:p>
    <w:p w:rsidR="00483912" w:rsidRPr="00B02E77" w:rsidRDefault="00483912" w:rsidP="002D6479">
      <w:pPr>
        <w:pStyle w:val="a3"/>
        <w:shd w:val="clear" w:color="auto" w:fill="FFFFFF"/>
        <w:spacing w:before="0" w:beforeAutospacing="0" w:after="0" w:afterAutospacing="0"/>
        <w:ind w:firstLine="709"/>
        <w:jc w:val="both"/>
        <w:rPr>
          <w:sz w:val="28"/>
          <w:szCs w:val="28"/>
        </w:rPr>
      </w:pP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shd w:val="clear" w:color="auto" w:fill="FFFFFF"/>
        </w:rPr>
        <w:t xml:space="preserve">За оборот немаркированных обувных товаров и нарушение порядка их маркировки на территории Российской Федерации предусмотрена административная ответственность по ст. 15.12 </w:t>
      </w:r>
      <w:proofErr w:type="spellStart"/>
      <w:r w:rsidRPr="00B02E77">
        <w:rPr>
          <w:sz w:val="28"/>
          <w:szCs w:val="28"/>
          <w:shd w:val="clear" w:color="auto" w:fill="FFFFFF"/>
        </w:rPr>
        <w:t>КоАП</w:t>
      </w:r>
      <w:proofErr w:type="spellEnd"/>
      <w:r w:rsidRPr="00B02E77">
        <w:rPr>
          <w:sz w:val="28"/>
          <w:szCs w:val="28"/>
          <w:shd w:val="clear" w:color="auto" w:fill="FFFFFF"/>
        </w:rPr>
        <w:t>, а в некоторых случаях уголовная ответственность по ст. 171.1 УК РФ.</w:t>
      </w:r>
    </w:p>
    <w:p w:rsidR="00483912" w:rsidRPr="00B02E77" w:rsidRDefault="00483912" w:rsidP="002D6479">
      <w:pPr>
        <w:pStyle w:val="a3"/>
        <w:shd w:val="clear" w:color="auto" w:fill="FFFFFF"/>
        <w:spacing w:before="0" w:beforeAutospacing="0" w:after="0" w:afterAutospacing="0"/>
        <w:ind w:firstLine="709"/>
        <w:jc w:val="both"/>
        <w:rPr>
          <w:sz w:val="28"/>
          <w:szCs w:val="28"/>
        </w:rPr>
      </w:pPr>
    </w:p>
    <w:p w:rsidR="00483912" w:rsidRPr="00B02E77" w:rsidRDefault="00483912" w:rsidP="002D6479">
      <w:pPr>
        <w:pStyle w:val="a3"/>
        <w:shd w:val="clear" w:color="auto" w:fill="FFFFFF"/>
        <w:spacing w:before="0" w:beforeAutospacing="0" w:after="0" w:afterAutospacing="0"/>
        <w:ind w:firstLine="709"/>
        <w:jc w:val="both"/>
        <w:rPr>
          <w:sz w:val="28"/>
          <w:szCs w:val="28"/>
        </w:rPr>
      </w:pPr>
      <w:r w:rsidRPr="00B02E77">
        <w:rPr>
          <w:sz w:val="28"/>
          <w:szCs w:val="28"/>
        </w:rPr>
        <w:t>Уважаемые участники оборота обувных товаров, обращаем Ваше внимание на то, что продавать обувь без маркировки запрещено.</w:t>
      </w:r>
    </w:p>
    <w:p w:rsidR="00483912" w:rsidRPr="00B02E77" w:rsidRDefault="00483912" w:rsidP="002D6479">
      <w:pPr>
        <w:pStyle w:val="a3"/>
        <w:shd w:val="clear" w:color="auto" w:fill="FFFFFF"/>
        <w:spacing w:before="0" w:beforeAutospacing="0" w:after="240" w:afterAutospacing="0"/>
        <w:jc w:val="both"/>
        <w:rPr>
          <w:sz w:val="28"/>
          <w:szCs w:val="28"/>
        </w:rPr>
      </w:pPr>
      <w:r w:rsidRPr="00B02E77">
        <w:rPr>
          <w:sz w:val="28"/>
          <w:szCs w:val="28"/>
        </w:rPr>
        <w:t> </w:t>
      </w:r>
    </w:p>
    <w:p w:rsidR="002D6479" w:rsidRPr="00B02E77" w:rsidRDefault="002D6479" w:rsidP="002D6479">
      <w:pPr>
        <w:pStyle w:val="a3"/>
        <w:shd w:val="clear" w:color="auto" w:fill="FFFFFF"/>
        <w:spacing w:before="0" w:beforeAutospacing="0" w:after="240" w:afterAutospacing="0"/>
        <w:jc w:val="both"/>
        <w:rPr>
          <w:sz w:val="28"/>
          <w:szCs w:val="28"/>
        </w:rPr>
      </w:pPr>
      <w:r w:rsidRPr="00B02E77">
        <w:rPr>
          <w:sz w:val="28"/>
          <w:szCs w:val="28"/>
        </w:rPr>
        <w:t xml:space="preserve">В целях защиты своих прав потребители  могут обращаться за соответствующими разъяснениями в </w:t>
      </w:r>
      <w:hyperlink r:id="rId8" w:history="1">
        <w:r w:rsidRPr="00B02E77">
          <w:rPr>
            <w:rStyle w:val="a4"/>
            <w:color w:val="auto"/>
            <w:sz w:val="28"/>
            <w:szCs w:val="28"/>
          </w:rPr>
          <w:t>территориальный отдел</w:t>
        </w:r>
      </w:hyperlink>
      <w:r w:rsidRPr="00B02E77">
        <w:rPr>
          <w:sz w:val="28"/>
          <w:szCs w:val="28"/>
        </w:rPr>
        <w:t xml:space="preserve"> Управления </w:t>
      </w:r>
      <w:proofErr w:type="spellStart"/>
      <w:r w:rsidRPr="00B02E77">
        <w:rPr>
          <w:sz w:val="28"/>
          <w:szCs w:val="28"/>
        </w:rPr>
        <w:t>Роспотребнадзора</w:t>
      </w:r>
      <w:proofErr w:type="spellEnd"/>
      <w:r w:rsidRPr="00B02E77">
        <w:rPr>
          <w:sz w:val="28"/>
          <w:szCs w:val="28"/>
        </w:rPr>
        <w:t xml:space="preserve"> по Красноярскому краю в </w:t>
      </w:r>
      <w:proofErr w:type="gramStart"/>
      <w:r w:rsidRPr="00B02E77">
        <w:rPr>
          <w:sz w:val="28"/>
          <w:szCs w:val="28"/>
        </w:rPr>
        <w:t>г</w:t>
      </w:r>
      <w:proofErr w:type="gramEnd"/>
      <w:r w:rsidRPr="00B02E77">
        <w:rPr>
          <w:sz w:val="28"/>
          <w:szCs w:val="28"/>
        </w:rPr>
        <w:t>. Канске в рабочие дни по телефону 8(39161)22212</w:t>
      </w:r>
      <w:r w:rsidR="0028290A">
        <w:rPr>
          <w:sz w:val="28"/>
          <w:szCs w:val="28"/>
        </w:rPr>
        <w:t>.</w:t>
      </w: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2D6479" w:rsidRPr="00B02E77" w:rsidRDefault="002D6479" w:rsidP="002D6479">
      <w:pPr>
        <w:pStyle w:val="a3"/>
        <w:shd w:val="clear" w:color="auto" w:fill="FFFFFF"/>
        <w:spacing w:before="0" w:beforeAutospacing="0" w:after="240" w:afterAutospacing="0"/>
        <w:jc w:val="both"/>
        <w:rPr>
          <w:sz w:val="28"/>
          <w:szCs w:val="28"/>
        </w:rPr>
      </w:pPr>
    </w:p>
    <w:p w:rsidR="00483912" w:rsidRPr="00B02E77" w:rsidRDefault="00483912"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r w:rsidRPr="00B02E77">
        <w:rPr>
          <w:rFonts w:ascii="Times New Roman" w:eastAsia="Times New Roman" w:hAnsi="Times New Roman" w:cs="Times New Roman"/>
          <w:b/>
          <w:bCs/>
          <w:kern w:val="36"/>
          <w:sz w:val="28"/>
          <w:szCs w:val="28"/>
          <w:lang w:eastAsia="ru-RU"/>
        </w:rPr>
        <w:lastRenderedPageBreak/>
        <w:t>О праве потребителя на возврат страховой премии при досрочном погашении кредита</w:t>
      </w:r>
    </w:p>
    <w:p w:rsidR="00483912" w:rsidRPr="00B02E77" w:rsidRDefault="00483912"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1 сентября 2020 года вступил в силу Федеральный закон от 27.12.2019 № 483-ФЗ «О внесении изменений в статьи 7 и 11 Федерального закона «О потребительском кредите (займе)» и статью 9.1 Федерального закона «Об ипотеке (залоге недвижимости», позволяющий заемщику, который досрочно и полностью погасил кредит вернуть часть денежных средств за страховку.</w:t>
      </w:r>
      <w:proofErr w:type="gramEnd"/>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При этом необходимо, чтобы одновременно были соблюдены следующие условия:</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заемщик является страхователем по договору добровольного страхования, который обеспечивает исполнение кредитных или заемных обязательств;</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заемщик подал заявление о возврате части премии;</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не произошли события с признаками страхового случая.</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Заявление можно направить в страховую компанию или в банк (если заемщик страховался через него).</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Страховая организация должна вернуть в течение 7 рабочих дней со дня получения заявления часть премии за тот период, когда страхование уже не действовало.</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Указанные нововведения будут применяться к договорам страхования, заключенным после 1 сентября.</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Напоминаем также, что понуждение к заключению договора страхования запрещено законом. Вместе с тем, </w:t>
      </w:r>
      <w:proofErr w:type="gramStart"/>
      <w:r w:rsidRPr="00B02E77">
        <w:rPr>
          <w:rFonts w:ascii="Times New Roman" w:eastAsia="Times New Roman" w:hAnsi="Times New Roman" w:cs="Times New Roman"/>
          <w:sz w:val="28"/>
          <w:szCs w:val="28"/>
          <w:lang w:eastAsia="ru-RU"/>
        </w:rPr>
        <w:t>есть</w:t>
      </w:r>
      <w:proofErr w:type="gramEnd"/>
      <w:r w:rsidRPr="00B02E77">
        <w:rPr>
          <w:rFonts w:ascii="Times New Roman" w:eastAsia="Times New Roman" w:hAnsi="Times New Roman" w:cs="Times New Roman"/>
          <w:sz w:val="28"/>
          <w:szCs w:val="28"/>
          <w:lang w:eastAsia="ru-RU"/>
        </w:rPr>
        <w:t xml:space="preserve"> и исключение из этого правила, оно касается обязанности заемщика застраховать риск утраты и повреждения заложенного по договору имущества (например, при ипотеке).</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В иных случаях банк обязан предложить заемщику альтернативный вариант потребительского кредита (займа), который может быть дороже (с повышенной процентной ставкой).</w:t>
      </w:r>
    </w:p>
    <w:p w:rsidR="00483912" w:rsidRPr="00B02E77" w:rsidRDefault="00483912"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Кроме того, если услуга по страхованию </w:t>
      </w:r>
      <w:proofErr w:type="gramStart"/>
      <w:r w:rsidRPr="00B02E77">
        <w:rPr>
          <w:rFonts w:ascii="Times New Roman" w:eastAsia="Times New Roman" w:hAnsi="Times New Roman" w:cs="Times New Roman"/>
          <w:sz w:val="28"/>
          <w:szCs w:val="28"/>
          <w:lang w:eastAsia="ru-RU"/>
        </w:rPr>
        <w:t>оказалась навязанной и в момент ее оформления не было</w:t>
      </w:r>
      <w:proofErr w:type="gramEnd"/>
      <w:r w:rsidRPr="00B02E77">
        <w:rPr>
          <w:rFonts w:ascii="Times New Roman" w:eastAsia="Times New Roman" w:hAnsi="Times New Roman" w:cs="Times New Roman"/>
          <w:sz w:val="28"/>
          <w:szCs w:val="28"/>
          <w:lang w:eastAsia="ru-RU"/>
        </w:rPr>
        <w:t xml:space="preserve"> возможности убедить сотрудника банка в том, что страховка не нужна, то потребитель вправе отказаться от такой услуги в течение 14 дней со дня заключения договора.</w:t>
      </w:r>
    </w:p>
    <w:p w:rsidR="002D6479" w:rsidRPr="00B02E77" w:rsidRDefault="002D6479" w:rsidP="002D6479">
      <w:pPr>
        <w:shd w:val="clear" w:color="auto" w:fill="FFFFFF"/>
        <w:spacing w:after="240" w:line="240" w:lineRule="auto"/>
        <w:ind w:firstLine="720"/>
        <w:jc w:val="both"/>
        <w:rPr>
          <w:rFonts w:ascii="Times New Roman" w:eastAsia="Times New Roman" w:hAnsi="Times New Roman" w:cs="Times New Roman"/>
          <w:sz w:val="28"/>
          <w:szCs w:val="28"/>
          <w:lang w:eastAsia="ru-RU"/>
        </w:rPr>
      </w:pPr>
      <w:r w:rsidRPr="00B02E77">
        <w:rPr>
          <w:rFonts w:ascii="Times New Roman" w:hAnsi="Times New Roman" w:cs="Times New Roman"/>
          <w:sz w:val="28"/>
          <w:szCs w:val="28"/>
        </w:rPr>
        <w:lastRenderedPageBreak/>
        <w:t xml:space="preserve">В целях защиты своих прав потребители  могут обращаться за соответствующими разъяснениями в </w:t>
      </w:r>
      <w:hyperlink r:id="rId9" w:history="1">
        <w:r w:rsidRPr="00B02E77">
          <w:rPr>
            <w:rStyle w:val="a4"/>
            <w:rFonts w:ascii="Times New Roman" w:hAnsi="Times New Roman" w:cs="Times New Roman"/>
            <w:color w:val="auto"/>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w:t>
      </w:r>
      <w:proofErr w:type="gramStart"/>
      <w:r w:rsidRPr="00B02E77">
        <w:rPr>
          <w:rFonts w:ascii="Times New Roman" w:hAnsi="Times New Roman" w:cs="Times New Roman"/>
          <w:sz w:val="28"/>
          <w:szCs w:val="28"/>
        </w:rPr>
        <w:t>г</w:t>
      </w:r>
      <w:proofErr w:type="gramEnd"/>
      <w:r w:rsidRPr="00B02E77">
        <w:rPr>
          <w:rFonts w:ascii="Times New Roman" w:hAnsi="Times New Roman" w:cs="Times New Roman"/>
          <w:sz w:val="28"/>
          <w:szCs w:val="28"/>
        </w:rPr>
        <w:t>. Канске в рабочие дни по телефону 8(39161)22212</w:t>
      </w:r>
      <w:r w:rsidR="0028290A">
        <w:rPr>
          <w:rFonts w:ascii="Times New Roman" w:hAnsi="Times New Roman" w:cs="Times New Roman"/>
          <w:sz w:val="28"/>
          <w:szCs w:val="28"/>
        </w:rPr>
        <w:t>.</w:t>
      </w:r>
    </w:p>
    <w:tbl>
      <w:tblPr>
        <w:tblW w:w="5000" w:type="pct"/>
        <w:tblCellSpacing w:w="0" w:type="dxa"/>
        <w:tblCellMar>
          <w:left w:w="0" w:type="dxa"/>
          <w:right w:w="0" w:type="dxa"/>
        </w:tblCellMar>
        <w:tblLook w:val="04A0"/>
      </w:tblPr>
      <w:tblGrid>
        <w:gridCol w:w="631"/>
        <w:gridCol w:w="8724"/>
      </w:tblGrid>
      <w:tr w:rsidR="00483912" w:rsidRPr="00B02E77" w:rsidTr="00483912">
        <w:trPr>
          <w:trHeight w:val="80"/>
          <w:tblCellSpacing w:w="0" w:type="dxa"/>
        </w:trPr>
        <w:tc>
          <w:tcPr>
            <w:tcW w:w="300" w:type="pct"/>
            <w:vAlign w:val="center"/>
            <w:hideMark/>
          </w:tcPr>
          <w:p w:rsidR="00483912" w:rsidRPr="00B02E77" w:rsidRDefault="00483912" w:rsidP="002D6479">
            <w:pPr>
              <w:jc w:val="both"/>
              <w:rPr>
                <w:rFonts w:ascii="Times New Roman" w:hAnsi="Times New Roman" w:cs="Times New Roman"/>
                <w:sz w:val="28"/>
                <w:szCs w:val="28"/>
              </w:rPr>
            </w:pPr>
            <w:r w:rsidRPr="00B02E77">
              <w:rPr>
                <w:rFonts w:ascii="Times New Roman" w:hAnsi="Times New Roman" w:cs="Times New Roman"/>
                <w:noProof/>
                <w:sz w:val="28"/>
                <w:szCs w:val="28"/>
                <w:lang w:eastAsia="ru-RU"/>
              </w:rPr>
              <w:drawing>
                <wp:inline distT="0" distB="0" distL="0" distR="0">
                  <wp:extent cx="238125" cy="9525"/>
                  <wp:effectExtent l="0" t="0" r="0" b="0"/>
                  <wp:docPr id="1" name="Рисунок 1"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4.rospotrebnadzor.ru/i/s.gif"/>
                          <pic:cNvPicPr>
                            <a:picLocks noChangeAspect="1" noChangeArrowheads="1"/>
                          </pic:cNvPicPr>
                        </pic:nvPicPr>
                        <pic:blipFill>
                          <a:blip r:embed="rId10"/>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150" w:type="pct"/>
            <w:tcMar>
              <w:top w:w="0" w:type="dxa"/>
              <w:left w:w="0" w:type="dxa"/>
              <w:bottom w:w="600" w:type="dxa"/>
              <w:right w:w="0" w:type="dxa"/>
            </w:tcMar>
            <w:hideMark/>
          </w:tcPr>
          <w:p w:rsidR="00483912" w:rsidRPr="00B02E77" w:rsidRDefault="00483912" w:rsidP="002D6479">
            <w:pPr>
              <w:jc w:val="both"/>
              <w:rPr>
                <w:rFonts w:ascii="Times New Roman" w:hAnsi="Times New Roman" w:cs="Times New Roman"/>
                <w:sz w:val="28"/>
                <w:szCs w:val="28"/>
              </w:rPr>
            </w:pPr>
            <w:r w:rsidRPr="00B02E77">
              <w:rPr>
                <w:rFonts w:ascii="Times New Roman" w:hAnsi="Times New Roman" w:cs="Times New Roman"/>
                <w:sz w:val="28"/>
                <w:szCs w:val="28"/>
              </w:rPr>
              <w:t>  </w:t>
            </w: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rPr>
            </w:pPr>
          </w:p>
          <w:p w:rsidR="00604534" w:rsidRPr="00B02E77" w:rsidRDefault="00604534" w:rsidP="002D6479">
            <w:pPr>
              <w:jc w:val="both"/>
              <w:rPr>
                <w:rFonts w:ascii="Times New Roman" w:hAnsi="Times New Roman" w:cs="Times New Roman"/>
                <w:sz w:val="28"/>
                <w:szCs w:val="28"/>
                <w:lang w:val="en-US"/>
              </w:rPr>
            </w:pPr>
          </w:p>
          <w:p w:rsidR="00483912" w:rsidRPr="00B02E77" w:rsidRDefault="00483912" w:rsidP="002D6479">
            <w:pPr>
              <w:pStyle w:val="1"/>
              <w:spacing w:before="0" w:beforeAutospacing="0" w:after="525" w:afterAutospacing="0"/>
              <w:jc w:val="both"/>
              <w:rPr>
                <w:sz w:val="28"/>
                <w:szCs w:val="28"/>
              </w:rPr>
            </w:pPr>
            <w:r w:rsidRPr="00B02E77">
              <w:rPr>
                <w:sz w:val="28"/>
                <w:szCs w:val="28"/>
              </w:rPr>
              <w:lastRenderedPageBreak/>
              <w:t>О внедрении обязательной цифровой маркировки для обуви, табачных изделий и лекарств</w:t>
            </w:r>
          </w:p>
          <w:p w:rsidR="00483912" w:rsidRPr="00B02E77" w:rsidRDefault="00483912" w:rsidP="002D6479">
            <w:pPr>
              <w:shd w:val="clear" w:color="auto" w:fill="FFFFFF"/>
              <w:spacing w:after="240"/>
              <w:ind w:firstLine="708"/>
              <w:jc w:val="both"/>
              <w:rPr>
                <w:rFonts w:ascii="Times New Roman" w:hAnsi="Times New Roman" w:cs="Times New Roman"/>
                <w:sz w:val="28"/>
                <w:szCs w:val="28"/>
              </w:rPr>
            </w:pPr>
            <w:r w:rsidRPr="00B02E77">
              <w:rPr>
                <w:rFonts w:ascii="Times New Roman" w:hAnsi="Times New Roman" w:cs="Times New Roman"/>
                <w:sz w:val="28"/>
                <w:szCs w:val="28"/>
              </w:rPr>
              <w:t xml:space="preserve">С 1 июля в России введена обязательная цифровая маркировка лекарств, обуви, сигарет и папирос. С этой даты продавать обувь и табачные изделия без кодов </w:t>
            </w:r>
            <w:proofErr w:type="spellStart"/>
            <w:r w:rsidRPr="00B02E77">
              <w:rPr>
                <w:rFonts w:ascii="Times New Roman" w:hAnsi="Times New Roman" w:cs="Times New Roman"/>
                <w:sz w:val="28"/>
                <w:szCs w:val="28"/>
              </w:rPr>
              <w:t>Data</w:t>
            </w:r>
            <w:proofErr w:type="spellEnd"/>
            <w:r w:rsidRPr="00B02E77">
              <w:rPr>
                <w:rFonts w:ascii="Times New Roman" w:hAnsi="Times New Roman" w:cs="Times New Roman"/>
                <w:sz w:val="28"/>
                <w:szCs w:val="28"/>
              </w:rPr>
              <w:t xml:space="preserve"> </w:t>
            </w:r>
            <w:proofErr w:type="spellStart"/>
            <w:r w:rsidRPr="00B02E77">
              <w:rPr>
                <w:rFonts w:ascii="Times New Roman" w:hAnsi="Times New Roman" w:cs="Times New Roman"/>
                <w:sz w:val="28"/>
                <w:szCs w:val="28"/>
              </w:rPr>
              <w:t>Matrix</w:t>
            </w:r>
            <w:proofErr w:type="spellEnd"/>
            <w:r w:rsidRPr="00B02E77">
              <w:rPr>
                <w:rFonts w:ascii="Times New Roman" w:hAnsi="Times New Roman" w:cs="Times New Roman"/>
                <w:sz w:val="28"/>
                <w:szCs w:val="28"/>
              </w:rPr>
              <w:t xml:space="preserve"> запрещено. Произведенные до 1 июля и не маркированные лекарственные препараты могут продаваться или использоваться до истечения срока годности.</w:t>
            </w:r>
          </w:p>
          <w:p w:rsidR="00483912" w:rsidRPr="00B02E77" w:rsidRDefault="00483912" w:rsidP="002D6479">
            <w:pPr>
              <w:shd w:val="clear" w:color="auto" w:fill="FFFFFF"/>
              <w:spacing w:after="240"/>
              <w:ind w:firstLine="708"/>
              <w:jc w:val="both"/>
              <w:rPr>
                <w:rFonts w:ascii="Times New Roman" w:hAnsi="Times New Roman" w:cs="Times New Roman"/>
                <w:sz w:val="28"/>
                <w:szCs w:val="28"/>
              </w:rPr>
            </w:pPr>
            <w:proofErr w:type="spellStart"/>
            <w:r w:rsidRPr="00B02E77">
              <w:rPr>
                <w:rFonts w:ascii="Times New Roman" w:hAnsi="Times New Roman" w:cs="Times New Roman"/>
                <w:sz w:val="28"/>
                <w:szCs w:val="28"/>
              </w:rPr>
              <w:t>Data</w:t>
            </w:r>
            <w:proofErr w:type="spellEnd"/>
            <w:r w:rsidRPr="00B02E77">
              <w:rPr>
                <w:rFonts w:ascii="Times New Roman" w:hAnsi="Times New Roman" w:cs="Times New Roman"/>
                <w:sz w:val="28"/>
                <w:szCs w:val="28"/>
              </w:rPr>
              <w:t xml:space="preserve"> </w:t>
            </w:r>
            <w:proofErr w:type="spellStart"/>
            <w:r w:rsidRPr="00B02E77">
              <w:rPr>
                <w:rFonts w:ascii="Times New Roman" w:hAnsi="Times New Roman" w:cs="Times New Roman"/>
                <w:sz w:val="28"/>
                <w:szCs w:val="28"/>
              </w:rPr>
              <w:t>Matrix</w:t>
            </w:r>
            <w:proofErr w:type="spellEnd"/>
            <w:r w:rsidRPr="00B02E77">
              <w:rPr>
                <w:rFonts w:ascii="Times New Roman" w:hAnsi="Times New Roman" w:cs="Times New Roman"/>
                <w:sz w:val="28"/>
                <w:szCs w:val="28"/>
              </w:rPr>
              <w:t xml:space="preserve"> код – это цифровой паспорт продукции, он уникален, наносится на каждую упаковку и позволяет проследить путь товара от производителя (или импортера) до покупателя с помощью цифровых технологий прослеживания. Цель системы – гарантировать приобретение качественного и легального товара, защитить интересы легального бизнеса и обеспечить безопасность потребителей.</w:t>
            </w:r>
          </w:p>
          <w:p w:rsidR="00483912" w:rsidRPr="00B02E77" w:rsidRDefault="00483912" w:rsidP="002D6479">
            <w:pPr>
              <w:shd w:val="clear" w:color="auto" w:fill="FFFFFF"/>
              <w:spacing w:after="240"/>
              <w:ind w:firstLine="708"/>
              <w:jc w:val="both"/>
              <w:rPr>
                <w:rFonts w:ascii="Times New Roman" w:hAnsi="Times New Roman" w:cs="Times New Roman"/>
                <w:sz w:val="28"/>
                <w:szCs w:val="28"/>
              </w:rPr>
            </w:pPr>
            <w:r w:rsidRPr="00B02E77">
              <w:rPr>
                <w:rFonts w:ascii="Times New Roman" w:hAnsi="Times New Roman" w:cs="Times New Roman"/>
                <w:sz w:val="28"/>
                <w:szCs w:val="28"/>
              </w:rPr>
              <w:t>Чтобы убедиться в легальности товара, нужно просканировать код маркировки с помощью приложения Честный ЗНАК. Оно доступно бесплатно для смартфонов на системе </w:t>
            </w:r>
            <w:proofErr w:type="spellStart"/>
            <w:r w:rsidR="004A6001" w:rsidRPr="00B02E77">
              <w:rPr>
                <w:rFonts w:ascii="Times New Roman" w:hAnsi="Times New Roman" w:cs="Times New Roman"/>
                <w:sz w:val="28"/>
                <w:szCs w:val="28"/>
              </w:rPr>
              <w:fldChar w:fldCharType="begin"/>
            </w:r>
            <w:r w:rsidRPr="00B02E77">
              <w:rPr>
                <w:rFonts w:ascii="Times New Roman" w:hAnsi="Times New Roman" w:cs="Times New Roman"/>
                <w:sz w:val="28"/>
                <w:szCs w:val="28"/>
              </w:rPr>
              <w:instrText xml:space="preserve"> HYPERLINK "https://apps.apple.com/ru/app/%D1%87%D0%B5%D1%81%D1%82%D0%BD%D1%8B%D0%B9-%D0%B7%D0%BD%D0%B0%D0%BA/id1400723804" </w:instrText>
            </w:r>
            <w:r w:rsidR="004A6001" w:rsidRPr="00B02E77">
              <w:rPr>
                <w:rFonts w:ascii="Times New Roman" w:hAnsi="Times New Roman" w:cs="Times New Roman"/>
                <w:sz w:val="28"/>
                <w:szCs w:val="28"/>
              </w:rPr>
              <w:fldChar w:fldCharType="separate"/>
            </w:r>
            <w:r w:rsidRPr="00B02E77">
              <w:rPr>
                <w:rStyle w:val="a4"/>
                <w:rFonts w:ascii="Times New Roman" w:hAnsi="Times New Roman" w:cs="Times New Roman"/>
                <w:color w:val="auto"/>
                <w:sz w:val="28"/>
                <w:szCs w:val="28"/>
              </w:rPr>
              <w:t>iOS</w:t>
            </w:r>
            <w:proofErr w:type="spellEnd"/>
            <w:r w:rsidR="004A6001" w:rsidRPr="00B02E77">
              <w:rPr>
                <w:rFonts w:ascii="Times New Roman" w:hAnsi="Times New Roman" w:cs="Times New Roman"/>
                <w:sz w:val="28"/>
                <w:szCs w:val="28"/>
              </w:rPr>
              <w:fldChar w:fldCharType="end"/>
            </w:r>
            <w:hyperlink r:id="rId11" w:history="1">
              <w:r w:rsidRPr="00B02E77">
                <w:rPr>
                  <w:rStyle w:val="a4"/>
                  <w:rFonts w:ascii="Times New Roman" w:hAnsi="Times New Roman" w:cs="Times New Roman"/>
                  <w:color w:val="auto"/>
                  <w:sz w:val="28"/>
                  <w:szCs w:val="28"/>
                </w:rPr>
                <w:t> </w:t>
              </w:r>
            </w:hyperlink>
            <w:r w:rsidRPr="00B02E77">
              <w:rPr>
                <w:rFonts w:ascii="Times New Roman" w:hAnsi="Times New Roman" w:cs="Times New Roman"/>
                <w:sz w:val="28"/>
                <w:szCs w:val="28"/>
              </w:rPr>
              <w:t>и </w:t>
            </w:r>
            <w:proofErr w:type="spellStart"/>
            <w:r w:rsidR="004A6001" w:rsidRPr="00B02E77">
              <w:rPr>
                <w:rFonts w:ascii="Times New Roman" w:hAnsi="Times New Roman" w:cs="Times New Roman"/>
                <w:sz w:val="28"/>
                <w:szCs w:val="28"/>
              </w:rPr>
              <w:fldChar w:fldCharType="begin"/>
            </w:r>
            <w:r w:rsidRPr="00B02E77">
              <w:rPr>
                <w:rFonts w:ascii="Times New Roman" w:hAnsi="Times New Roman" w:cs="Times New Roman"/>
                <w:sz w:val="28"/>
                <w:szCs w:val="28"/>
              </w:rPr>
              <w:instrText xml:space="preserve"> HYPERLINK "https://play.google.com/store/apps/details?id=ru.crptech.mark&amp;hl=ru" </w:instrText>
            </w:r>
            <w:r w:rsidR="004A6001" w:rsidRPr="00B02E77">
              <w:rPr>
                <w:rFonts w:ascii="Times New Roman" w:hAnsi="Times New Roman" w:cs="Times New Roman"/>
                <w:sz w:val="28"/>
                <w:szCs w:val="28"/>
              </w:rPr>
              <w:fldChar w:fldCharType="separate"/>
            </w:r>
            <w:r w:rsidRPr="00B02E77">
              <w:rPr>
                <w:rStyle w:val="a4"/>
                <w:rFonts w:ascii="Times New Roman" w:hAnsi="Times New Roman" w:cs="Times New Roman"/>
                <w:color w:val="auto"/>
                <w:sz w:val="28"/>
                <w:szCs w:val="28"/>
              </w:rPr>
              <w:t>Andriod</w:t>
            </w:r>
            <w:proofErr w:type="spellEnd"/>
            <w:r w:rsidR="004A6001" w:rsidRPr="00B02E77">
              <w:rPr>
                <w:rFonts w:ascii="Times New Roman" w:hAnsi="Times New Roman" w:cs="Times New Roman"/>
                <w:sz w:val="28"/>
                <w:szCs w:val="28"/>
              </w:rPr>
              <w:fldChar w:fldCharType="end"/>
            </w:r>
            <w:hyperlink r:id="rId12" w:history="1">
              <w:r w:rsidRPr="00B02E77">
                <w:rPr>
                  <w:rStyle w:val="a4"/>
                  <w:rFonts w:ascii="Times New Roman" w:hAnsi="Times New Roman" w:cs="Times New Roman"/>
                  <w:color w:val="auto"/>
                  <w:sz w:val="28"/>
                  <w:szCs w:val="28"/>
                </w:rPr>
                <w:t> </w:t>
              </w:r>
            </w:hyperlink>
            <w:r w:rsidRPr="00B02E77">
              <w:rPr>
                <w:rFonts w:ascii="Times New Roman" w:hAnsi="Times New Roman" w:cs="Times New Roman"/>
                <w:sz w:val="28"/>
                <w:szCs w:val="28"/>
              </w:rPr>
              <w:t>.</w:t>
            </w:r>
          </w:p>
          <w:p w:rsidR="00483912" w:rsidRPr="00B02E77" w:rsidRDefault="00483912" w:rsidP="002D6479">
            <w:pPr>
              <w:shd w:val="clear" w:color="auto" w:fill="FFFFFF"/>
              <w:spacing w:after="240"/>
              <w:ind w:firstLine="708"/>
              <w:jc w:val="both"/>
              <w:rPr>
                <w:rFonts w:ascii="Times New Roman" w:hAnsi="Times New Roman" w:cs="Times New Roman"/>
                <w:sz w:val="28"/>
                <w:szCs w:val="28"/>
              </w:rPr>
            </w:pPr>
            <w:r w:rsidRPr="00B02E77">
              <w:rPr>
                <w:rFonts w:ascii="Times New Roman" w:hAnsi="Times New Roman" w:cs="Times New Roman"/>
                <w:sz w:val="28"/>
                <w:szCs w:val="28"/>
              </w:rPr>
              <w:t xml:space="preserve">При сканировании покупатель получает подтверждение, легальный ли перед ним товар, информацию о производителе и сроке годности (для лекарственных препаратов). С помощью приложения можно сканировать также </w:t>
            </w:r>
            <w:proofErr w:type="spellStart"/>
            <w:proofErr w:type="gramStart"/>
            <w:r w:rsidRPr="00B02E77">
              <w:rPr>
                <w:rFonts w:ascii="Times New Roman" w:hAnsi="Times New Roman" w:cs="Times New Roman"/>
                <w:sz w:val="28"/>
                <w:szCs w:val="28"/>
              </w:rPr>
              <w:t>штрих-коды</w:t>
            </w:r>
            <w:proofErr w:type="spellEnd"/>
            <w:proofErr w:type="gramEnd"/>
            <w:r w:rsidRPr="00B02E77">
              <w:rPr>
                <w:rFonts w:ascii="Times New Roman" w:hAnsi="Times New Roman" w:cs="Times New Roman"/>
                <w:sz w:val="28"/>
                <w:szCs w:val="28"/>
              </w:rPr>
              <w:t xml:space="preserve"> и кассовые чеки.</w:t>
            </w:r>
          </w:p>
          <w:p w:rsidR="00483912" w:rsidRPr="00B02E77" w:rsidRDefault="00483912" w:rsidP="002D6479">
            <w:pPr>
              <w:shd w:val="clear" w:color="auto" w:fill="FFFFFF"/>
              <w:spacing w:after="240"/>
              <w:ind w:firstLine="708"/>
              <w:jc w:val="both"/>
              <w:rPr>
                <w:rFonts w:ascii="Times New Roman" w:hAnsi="Times New Roman" w:cs="Times New Roman"/>
                <w:sz w:val="28"/>
                <w:szCs w:val="28"/>
              </w:rPr>
            </w:pPr>
            <w:r w:rsidRPr="00B02E77">
              <w:rPr>
                <w:rFonts w:ascii="Times New Roman" w:hAnsi="Times New Roman" w:cs="Times New Roman"/>
                <w:sz w:val="28"/>
                <w:szCs w:val="28"/>
              </w:rPr>
              <w:t>Такая система маркировки позволит поддержать развитие честной конкуренции и приведет к улучшению условий для ведения легального бизнеса. </w:t>
            </w:r>
          </w:p>
          <w:p w:rsidR="002D6479" w:rsidRPr="00B02E77" w:rsidRDefault="002D6479" w:rsidP="002D6479">
            <w:pPr>
              <w:shd w:val="clear" w:color="auto" w:fill="FFFFFF"/>
              <w:spacing w:after="240"/>
              <w:ind w:firstLine="708"/>
              <w:jc w:val="both"/>
              <w:rPr>
                <w:rFonts w:ascii="Times New Roman" w:hAnsi="Times New Roman" w:cs="Times New Roman"/>
                <w:sz w:val="28"/>
                <w:szCs w:val="28"/>
              </w:rPr>
            </w:pPr>
            <w:r w:rsidRPr="00B02E77">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13" w:history="1">
              <w:r w:rsidRPr="00B02E77">
                <w:rPr>
                  <w:rStyle w:val="a4"/>
                  <w:rFonts w:ascii="Times New Roman" w:hAnsi="Times New Roman" w:cs="Times New Roman"/>
                  <w:color w:val="auto"/>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w:t>
            </w:r>
            <w:proofErr w:type="gramStart"/>
            <w:r w:rsidRPr="00B02E77">
              <w:rPr>
                <w:rFonts w:ascii="Times New Roman" w:hAnsi="Times New Roman" w:cs="Times New Roman"/>
                <w:sz w:val="28"/>
                <w:szCs w:val="28"/>
              </w:rPr>
              <w:t>г</w:t>
            </w:r>
            <w:proofErr w:type="gramEnd"/>
            <w:r w:rsidRPr="00B02E77">
              <w:rPr>
                <w:rFonts w:ascii="Times New Roman" w:hAnsi="Times New Roman" w:cs="Times New Roman"/>
                <w:sz w:val="28"/>
                <w:szCs w:val="28"/>
              </w:rPr>
              <w:t>. Канске в рабочие дни по телефону 8(39161)22212</w:t>
            </w:r>
            <w:r w:rsidR="0028290A">
              <w:rPr>
                <w:rFonts w:ascii="Times New Roman" w:hAnsi="Times New Roman" w:cs="Times New Roman"/>
                <w:sz w:val="28"/>
                <w:szCs w:val="28"/>
              </w:rPr>
              <w:t>.</w:t>
            </w:r>
          </w:p>
          <w:p w:rsidR="00483912" w:rsidRPr="00B02E77" w:rsidRDefault="00483912" w:rsidP="002D6479">
            <w:pPr>
              <w:shd w:val="clear" w:color="auto" w:fill="FFFFFF"/>
              <w:spacing w:after="240"/>
              <w:ind w:firstLine="708"/>
              <w:jc w:val="both"/>
              <w:rPr>
                <w:rFonts w:ascii="Times New Roman" w:hAnsi="Times New Roman" w:cs="Times New Roman"/>
                <w:sz w:val="28"/>
                <w:szCs w:val="28"/>
              </w:rPr>
            </w:pPr>
          </w:p>
          <w:p w:rsidR="00604534" w:rsidRPr="00B02E77" w:rsidRDefault="00604534" w:rsidP="002D6479">
            <w:pPr>
              <w:shd w:val="clear" w:color="auto" w:fill="FFFFFF"/>
              <w:spacing w:after="240"/>
              <w:ind w:firstLine="708"/>
              <w:jc w:val="both"/>
              <w:rPr>
                <w:rFonts w:ascii="Times New Roman" w:hAnsi="Times New Roman" w:cs="Times New Roman"/>
                <w:sz w:val="28"/>
                <w:szCs w:val="28"/>
              </w:rPr>
            </w:pPr>
          </w:p>
          <w:p w:rsidR="00604534" w:rsidRPr="00B02E77" w:rsidRDefault="00604534" w:rsidP="002D6479">
            <w:pPr>
              <w:shd w:val="clear" w:color="auto" w:fill="FFFFFF"/>
              <w:spacing w:after="240"/>
              <w:ind w:firstLine="708"/>
              <w:jc w:val="both"/>
              <w:rPr>
                <w:rFonts w:ascii="Times New Roman" w:hAnsi="Times New Roman" w:cs="Times New Roman"/>
                <w:sz w:val="28"/>
                <w:szCs w:val="28"/>
              </w:rPr>
            </w:pPr>
          </w:p>
          <w:p w:rsidR="00483912" w:rsidRPr="00B02E77" w:rsidRDefault="00483912"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r w:rsidRPr="00B02E77">
              <w:rPr>
                <w:rFonts w:ascii="Times New Roman" w:eastAsia="Times New Roman" w:hAnsi="Times New Roman" w:cs="Times New Roman"/>
                <w:b/>
                <w:bCs/>
                <w:kern w:val="36"/>
                <w:sz w:val="28"/>
                <w:szCs w:val="28"/>
                <w:lang w:eastAsia="ru-RU"/>
              </w:rPr>
              <w:lastRenderedPageBreak/>
              <w:t>Возврат, обмен, замена товара в аптеке</w:t>
            </w:r>
          </w:p>
          <w:p w:rsidR="00483912" w:rsidRPr="00B02E77" w:rsidRDefault="00483912" w:rsidP="002D647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Часто бывает, что, купив лекарственный препарат, средства личной гигиены, прибор для контроля показателей здоровья, понимаешь, что поторопился и не нуждаешься в данном товаре или он не подходит по характеристикам или комплектации. Однако продавец в аптеке категорически отказывается принять товар обратно или обменять его </w:t>
            </w:r>
            <w:proofErr w:type="gramStart"/>
            <w:r w:rsidRPr="00B02E77">
              <w:rPr>
                <w:rFonts w:ascii="Times New Roman" w:eastAsia="Times New Roman" w:hAnsi="Times New Roman" w:cs="Times New Roman"/>
                <w:sz w:val="28"/>
                <w:szCs w:val="28"/>
                <w:lang w:eastAsia="ru-RU"/>
              </w:rPr>
              <w:t>на</w:t>
            </w:r>
            <w:proofErr w:type="gramEnd"/>
            <w:r w:rsidRPr="00B02E77">
              <w:rPr>
                <w:rFonts w:ascii="Times New Roman" w:eastAsia="Times New Roman" w:hAnsi="Times New Roman" w:cs="Times New Roman"/>
                <w:sz w:val="28"/>
                <w:szCs w:val="28"/>
                <w:lang w:eastAsia="ru-RU"/>
              </w:rPr>
              <w:t xml:space="preserve"> аналогичный. Правомерен ли его отказ?</w:t>
            </w:r>
          </w:p>
          <w:p w:rsidR="00483912" w:rsidRPr="00B02E77" w:rsidRDefault="00483912" w:rsidP="002D647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Согласно пункту 2.17. «Порядка отпуска лекарственных средств», утвержденного Приказом </w:t>
            </w:r>
            <w:proofErr w:type="spellStart"/>
            <w:r w:rsidRPr="00B02E77">
              <w:rPr>
                <w:rFonts w:ascii="Times New Roman" w:eastAsia="Times New Roman" w:hAnsi="Times New Roman" w:cs="Times New Roman"/>
                <w:sz w:val="28"/>
                <w:szCs w:val="28"/>
                <w:lang w:eastAsia="ru-RU"/>
              </w:rPr>
              <w:t>Минздравсоцразвития</w:t>
            </w:r>
            <w:proofErr w:type="spellEnd"/>
            <w:r w:rsidRPr="00B02E77">
              <w:rPr>
                <w:rFonts w:ascii="Times New Roman" w:eastAsia="Times New Roman" w:hAnsi="Times New Roman" w:cs="Times New Roman"/>
                <w:sz w:val="28"/>
                <w:szCs w:val="28"/>
                <w:lang w:eastAsia="ru-RU"/>
              </w:rPr>
              <w:t xml:space="preserve"> России от 14.12.2005 № 785 (ред. от 22.04.2014), приобретенные гражданами лекарственные препараты </w:t>
            </w:r>
            <w:r w:rsidRPr="00B02E77">
              <w:rPr>
                <w:rFonts w:ascii="Times New Roman" w:eastAsia="Times New Roman" w:hAnsi="Times New Roman" w:cs="Times New Roman"/>
                <w:b/>
                <w:bCs/>
                <w:sz w:val="28"/>
                <w:szCs w:val="28"/>
                <w:lang w:eastAsia="ru-RU"/>
              </w:rPr>
              <w:t>надлежащего качества не подлежат возврату или обмену</w:t>
            </w:r>
            <w:r w:rsidRPr="00B02E77">
              <w:rPr>
                <w:rFonts w:ascii="Times New Roman" w:eastAsia="Times New Roman" w:hAnsi="Times New Roman" w:cs="Times New Roman"/>
                <w:sz w:val="28"/>
                <w:szCs w:val="28"/>
                <w:lang w:eastAsia="ru-RU"/>
              </w:rPr>
              <w:t>. Аналогичная норма установлена постановлением Правительства Российской Федерации от 19.01.1998 № 55, утвердившим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Поэтому продавец юридически прав, отказываясь принимать или обменивать аптечный товар. Однако возврату и обмену не подлежат только товары надлежащего качества, в случае если лекарственные препараты или медицинские изделия являются недоброкачественными, продавец (фармацевт) обязан принять такой товар.</w:t>
            </w:r>
          </w:p>
          <w:p w:rsidR="00483912" w:rsidRPr="00B02E77" w:rsidRDefault="00483912" w:rsidP="002D647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Если у товара </w:t>
            </w:r>
            <w:r w:rsidRPr="00B02E77">
              <w:rPr>
                <w:rFonts w:ascii="Times New Roman" w:eastAsia="Times New Roman" w:hAnsi="Times New Roman" w:cs="Times New Roman"/>
                <w:b/>
                <w:bCs/>
                <w:sz w:val="28"/>
                <w:szCs w:val="28"/>
                <w:lang w:eastAsia="ru-RU"/>
              </w:rPr>
              <w:t>выявлен недостаток</w:t>
            </w:r>
            <w:r w:rsidRPr="00B02E77">
              <w:rPr>
                <w:rFonts w:ascii="Times New Roman" w:eastAsia="Times New Roman" w:hAnsi="Times New Roman" w:cs="Times New Roman"/>
                <w:sz w:val="28"/>
                <w:szCs w:val="28"/>
                <w:lang w:eastAsia="ru-RU"/>
              </w:rPr>
              <w:t>, то в соответствии со статьей 18 Закона Российской Федерации от 07.02.1992 № 2300-1 «О защите прав потребителей» возможно:</w:t>
            </w:r>
          </w:p>
          <w:p w:rsidR="00483912" w:rsidRPr="00B02E77" w:rsidRDefault="00483912" w:rsidP="002D6479">
            <w:pPr>
              <w:numPr>
                <w:ilvl w:val="0"/>
                <w:numId w:val="3"/>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заменить его на товар</w:t>
            </w:r>
            <w:proofErr w:type="gramEnd"/>
            <w:r w:rsidRPr="00B02E77">
              <w:rPr>
                <w:rFonts w:ascii="Times New Roman" w:eastAsia="Times New Roman" w:hAnsi="Times New Roman" w:cs="Times New Roman"/>
                <w:sz w:val="28"/>
                <w:szCs w:val="28"/>
                <w:lang w:eastAsia="ru-RU"/>
              </w:rPr>
              <w:t xml:space="preserve"> этой же марки /этих же модели и (или) артикула/;</w:t>
            </w:r>
          </w:p>
          <w:p w:rsidR="00483912" w:rsidRPr="00B02E77" w:rsidRDefault="00483912" w:rsidP="002D6479">
            <w:pPr>
              <w:numPr>
                <w:ilvl w:val="0"/>
                <w:numId w:val="3"/>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заменить на такой же товар другой марки (модели, артикула) с соответствующим перерасчетом покупной цены;</w:t>
            </w:r>
          </w:p>
          <w:p w:rsidR="00483912" w:rsidRPr="00B02E77" w:rsidRDefault="00483912" w:rsidP="002D6479">
            <w:pPr>
              <w:numPr>
                <w:ilvl w:val="0"/>
                <w:numId w:val="3"/>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потребовать соразмерного уменьшения покупной цены;</w:t>
            </w:r>
          </w:p>
          <w:p w:rsidR="00483912" w:rsidRPr="00B02E77" w:rsidRDefault="00483912" w:rsidP="002D6479">
            <w:pPr>
              <w:numPr>
                <w:ilvl w:val="0"/>
                <w:numId w:val="3"/>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83912" w:rsidRPr="00B02E77" w:rsidRDefault="00483912" w:rsidP="002D6479">
            <w:pPr>
              <w:numPr>
                <w:ilvl w:val="0"/>
                <w:numId w:val="3"/>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отказаться от товара и потребовать возврата уплаченной за него суммы, при этом возвратив товар с недостатками продавцу.</w:t>
            </w:r>
          </w:p>
          <w:p w:rsidR="00483912" w:rsidRPr="00B02E77" w:rsidRDefault="00483912" w:rsidP="002D647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Должны обменять товар и в случае, если он является </w:t>
            </w:r>
            <w:r w:rsidRPr="00B02E77">
              <w:rPr>
                <w:rFonts w:ascii="Times New Roman" w:eastAsia="Times New Roman" w:hAnsi="Times New Roman" w:cs="Times New Roman"/>
                <w:sz w:val="28"/>
                <w:szCs w:val="28"/>
                <w:lang w:eastAsia="ru-RU"/>
              </w:rPr>
              <w:lastRenderedPageBreak/>
              <w:t>доброкачественным, но фармацевт перепутал наименование товара, ошибся в дозировке или форме лекарственного средства.</w:t>
            </w:r>
          </w:p>
          <w:p w:rsidR="00483912" w:rsidRPr="00B02E77" w:rsidRDefault="00483912" w:rsidP="002D647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Недостатком лекарственных препаратов и медицинских изделий можно считать:</w:t>
            </w:r>
          </w:p>
          <w:p w:rsidR="00483912" w:rsidRPr="00B02E77" w:rsidRDefault="00483912" w:rsidP="002D6479">
            <w:pPr>
              <w:numPr>
                <w:ilvl w:val="0"/>
                <w:numId w:val="4"/>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истекший на момент продажи срок годности;</w:t>
            </w:r>
          </w:p>
          <w:p w:rsidR="00483912" w:rsidRPr="00B02E77" w:rsidRDefault="00483912" w:rsidP="002D6479">
            <w:pPr>
              <w:numPr>
                <w:ilvl w:val="0"/>
                <w:numId w:val="5"/>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отсутствие обязательной информации о товаре, в том числе информации на русском языке;</w:t>
            </w:r>
          </w:p>
          <w:p w:rsidR="00483912" w:rsidRPr="00B02E77" w:rsidRDefault="00483912" w:rsidP="002D6479">
            <w:pPr>
              <w:numPr>
                <w:ilvl w:val="0"/>
                <w:numId w:val="6"/>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несовпадение серии и сроков годности на упаковке и препарате;</w:t>
            </w:r>
          </w:p>
          <w:p w:rsidR="00483912" w:rsidRPr="00B02E77" w:rsidRDefault="00483912" w:rsidP="002D6479">
            <w:pPr>
              <w:numPr>
                <w:ilvl w:val="0"/>
                <w:numId w:val="7"/>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отсутствие инструкции по применению препарата;</w:t>
            </w:r>
          </w:p>
          <w:p w:rsidR="00483912" w:rsidRPr="00B02E77" w:rsidRDefault="00483912" w:rsidP="002D6479">
            <w:pPr>
              <w:numPr>
                <w:ilvl w:val="0"/>
                <w:numId w:val="8"/>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несоответствие описания препарата в инструкции фактическому цвету, запаху, форме, размеру, консистенции и иным показателям;</w:t>
            </w:r>
          </w:p>
          <w:p w:rsidR="00483912" w:rsidRPr="00B02E77" w:rsidRDefault="00483912" w:rsidP="002D6479">
            <w:pPr>
              <w:numPr>
                <w:ilvl w:val="0"/>
                <w:numId w:val="9"/>
              </w:numPr>
              <w:shd w:val="clear" w:color="auto" w:fill="FFFFFF"/>
              <w:spacing w:before="100" w:beforeAutospacing="1"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наличие в упаковке брака - сколы, </w:t>
            </w:r>
            <w:proofErr w:type="spellStart"/>
            <w:r w:rsidRPr="00B02E77">
              <w:rPr>
                <w:rFonts w:ascii="Times New Roman" w:eastAsia="Times New Roman" w:hAnsi="Times New Roman" w:cs="Times New Roman"/>
                <w:sz w:val="28"/>
                <w:szCs w:val="28"/>
                <w:lang w:eastAsia="ru-RU"/>
              </w:rPr>
              <w:t>негерметичность</w:t>
            </w:r>
            <w:proofErr w:type="spellEnd"/>
            <w:r w:rsidRPr="00B02E77">
              <w:rPr>
                <w:rFonts w:ascii="Times New Roman" w:eastAsia="Times New Roman" w:hAnsi="Times New Roman" w:cs="Times New Roman"/>
                <w:sz w:val="28"/>
                <w:szCs w:val="28"/>
                <w:lang w:eastAsia="ru-RU"/>
              </w:rPr>
              <w:t>, нечитаемая полиграфия.</w:t>
            </w:r>
          </w:p>
          <w:p w:rsidR="00483912" w:rsidRPr="00B02E77" w:rsidRDefault="00483912" w:rsidP="002D647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Вернуть лекарство возможно и в случае нарушения порядка отпуска лекарственных препаратов, предусмотренного нормативно-законодательными актами, а именно: рецептурный препарат продан без рецепта (основание – пункт 76 Правил продажи отдельных видов товаров). Ведь у рецептурных препаратов могут быть серьезные побочные эффекты, которые могут ухудшить течение заболевания покупателя. Такой препарат должен быть принят фармацевтом назад.</w:t>
            </w:r>
          </w:p>
          <w:p w:rsidR="00483912" w:rsidRPr="00B02E77" w:rsidRDefault="00483912" w:rsidP="002D647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Будьте внимательны при покупке лекарственных препаратов, проверяйте правильность расчета, наименование товара, целостность упаковки, срок годности, не отходя от кассы, требуйте проверки приборов в Вашем присутствии, если это технически возможно.</w:t>
            </w:r>
          </w:p>
          <w:p w:rsidR="00483912" w:rsidRPr="00B02E77" w:rsidRDefault="00483912" w:rsidP="002D647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Но что делать, если товар </w:t>
            </w:r>
            <w:r w:rsidRPr="00B02E77">
              <w:rPr>
                <w:rFonts w:ascii="Times New Roman" w:eastAsia="Times New Roman" w:hAnsi="Times New Roman" w:cs="Times New Roman"/>
                <w:b/>
                <w:bCs/>
                <w:sz w:val="28"/>
                <w:szCs w:val="28"/>
                <w:lang w:eastAsia="ru-RU"/>
              </w:rPr>
              <w:t>ненадлежащего качества</w:t>
            </w:r>
            <w:r w:rsidRPr="00B02E77">
              <w:rPr>
                <w:rFonts w:ascii="Times New Roman" w:eastAsia="Times New Roman" w:hAnsi="Times New Roman" w:cs="Times New Roman"/>
                <w:sz w:val="28"/>
                <w:szCs w:val="28"/>
                <w:lang w:eastAsia="ru-RU"/>
              </w:rPr>
              <w:t xml:space="preserve">, а продавец отказывается принять его обратно или заменить </w:t>
            </w:r>
            <w:proofErr w:type="gramStart"/>
            <w:r w:rsidRPr="00B02E77">
              <w:rPr>
                <w:rFonts w:ascii="Times New Roman" w:eastAsia="Times New Roman" w:hAnsi="Times New Roman" w:cs="Times New Roman"/>
                <w:sz w:val="28"/>
                <w:szCs w:val="28"/>
                <w:lang w:eastAsia="ru-RU"/>
              </w:rPr>
              <w:t>на</w:t>
            </w:r>
            <w:proofErr w:type="gramEnd"/>
            <w:r w:rsidRPr="00B02E77">
              <w:rPr>
                <w:rFonts w:ascii="Times New Roman" w:eastAsia="Times New Roman" w:hAnsi="Times New Roman" w:cs="Times New Roman"/>
                <w:sz w:val="28"/>
                <w:szCs w:val="28"/>
                <w:lang w:eastAsia="ru-RU"/>
              </w:rPr>
              <w:t xml:space="preserve"> новый?</w:t>
            </w:r>
          </w:p>
          <w:p w:rsidR="00483912" w:rsidRPr="00B02E77" w:rsidRDefault="00483912" w:rsidP="002D6479">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В этом случае необходимо составить претензию в свободной форме, в двух экземплярах, с просьбой вернуть или заменить товар. К претензии приложить само лекарство или медицинское изделие, кассовый или товарный чек, рецепт врача, если товар был приобретен по рецепту, показания свидетелей (если имеют место быть), гарантийный талон (при его наличии).</w:t>
            </w:r>
          </w:p>
          <w:p w:rsidR="00483912" w:rsidRPr="00B02E77" w:rsidRDefault="00483912" w:rsidP="002D647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На одном из экземпляров претензии продавец либо иное лицо, </w:t>
            </w:r>
            <w:r w:rsidRPr="00B02E77">
              <w:rPr>
                <w:rFonts w:ascii="Times New Roman" w:eastAsia="Times New Roman" w:hAnsi="Times New Roman" w:cs="Times New Roman"/>
                <w:sz w:val="28"/>
                <w:szCs w:val="28"/>
                <w:lang w:eastAsia="ru-RU"/>
              </w:rPr>
              <w:lastRenderedPageBreak/>
              <w:t>принявшее претензию, должно проставить свою подпись с указанием Ф.И.О. и должности, а также дату принятия претензии и печать продавца (при наличии). Один экземпляр претензии остается у покупателя в подтверждение обращения к продавцу.</w:t>
            </w:r>
          </w:p>
          <w:p w:rsidR="00483912" w:rsidRPr="00B02E77" w:rsidRDefault="00483912" w:rsidP="002D647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При отказе продавца принять претензию или проставить на втором ее экземпляре отметку о приеме, рекомендуем направить претензию почтой с уведомлением и описью вложения, что позволит в случае обращения </w:t>
            </w:r>
            <w:r w:rsidR="0028290A">
              <w:rPr>
                <w:rFonts w:ascii="Times New Roman" w:eastAsia="Times New Roman" w:hAnsi="Times New Roman" w:cs="Times New Roman"/>
                <w:sz w:val="28"/>
                <w:szCs w:val="28"/>
                <w:lang w:eastAsia="ru-RU"/>
              </w:rPr>
              <w:t xml:space="preserve">в </w:t>
            </w:r>
            <w:r w:rsidRPr="00B02E77">
              <w:rPr>
                <w:rFonts w:ascii="Times New Roman" w:eastAsia="Times New Roman" w:hAnsi="Times New Roman" w:cs="Times New Roman"/>
                <w:sz w:val="28"/>
                <w:szCs w:val="28"/>
                <w:lang w:eastAsia="ru-RU"/>
              </w:rPr>
              <w:t>суд, подтвердить соблюдение претензионного порядка.</w:t>
            </w:r>
          </w:p>
          <w:p w:rsidR="00483912" w:rsidRPr="00B02E77" w:rsidRDefault="00483912" w:rsidP="002D647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При оформлении претензии к продавцу обратите внимание на смысловую разницу слов замена и обмен. Слово замена используется при требовании в отношении некачественного товара, слово обмен при требовании в отношении качественного товара.</w:t>
            </w:r>
          </w:p>
          <w:p w:rsidR="00483912" w:rsidRPr="00B02E77" w:rsidRDefault="00483912" w:rsidP="002D647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Будьте внимательны при покупке товара в аптеке и не болейте!</w:t>
            </w:r>
          </w:p>
          <w:p w:rsidR="002D6479" w:rsidRPr="00B02E77" w:rsidRDefault="002D6479" w:rsidP="002D6479">
            <w:pPr>
              <w:shd w:val="clear" w:color="auto" w:fill="FFFFFF"/>
              <w:spacing w:after="240" w:line="240" w:lineRule="auto"/>
              <w:ind w:firstLine="708"/>
              <w:jc w:val="both"/>
              <w:rPr>
                <w:rFonts w:ascii="Times New Roman" w:eastAsia="Times New Roman" w:hAnsi="Times New Roman" w:cs="Times New Roman"/>
                <w:sz w:val="28"/>
                <w:szCs w:val="28"/>
                <w:lang w:eastAsia="ru-RU"/>
              </w:rPr>
            </w:pPr>
            <w:r w:rsidRPr="00B02E77">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14" w:history="1">
              <w:r w:rsidRPr="00B02E77">
                <w:rPr>
                  <w:rStyle w:val="a4"/>
                  <w:rFonts w:ascii="Times New Roman" w:hAnsi="Times New Roman" w:cs="Times New Roman"/>
                  <w:color w:val="auto"/>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w:t>
            </w:r>
            <w:proofErr w:type="gramStart"/>
            <w:r w:rsidRPr="00B02E77">
              <w:rPr>
                <w:rFonts w:ascii="Times New Roman" w:hAnsi="Times New Roman" w:cs="Times New Roman"/>
                <w:sz w:val="28"/>
                <w:szCs w:val="28"/>
              </w:rPr>
              <w:t>г</w:t>
            </w:r>
            <w:proofErr w:type="gramEnd"/>
            <w:r w:rsidRPr="00B02E77">
              <w:rPr>
                <w:rFonts w:ascii="Times New Roman" w:hAnsi="Times New Roman" w:cs="Times New Roman"/>
                <w:sz w:val="28"/>
                <w:szCs w:val="28"/>
              </w:rPr>
              <w:t>. Канске в рабочие дни по телефону 8(39161)22212</w:t>
            </w:r>
          </w:p>
          <w:p w:rsidR="00604534" w:rsidRPr="00B02E77" w:rsidRDefault="00604534" w:rsidP="002D6479">
            <w:pPr>
              <w:pStyle w:val="1"/>
              <w:shd w:val="clear" w:color="auto" w:fill="FFFFFF"/>
              <w:spacing w:before="0" w:beforeAutospacing="0" w:after="525" w:afterAutospacing="0"/>
              <w:jc w:val="both"/>
              <w:rPr>
                <w:sz w:val="28"/>
                <w:szCs w:val="28"/>
              </w:rPr>
            </w:pPr>
          </w:p>
          <w:p w:rsidR="00604534" w:rsidRPr="00B02E77" w:rsidRDefault="00604534" w:rsidP="002D6479">
            <w:pPr>
              <w:pStyle w:val="1"/>
              <w:shd w:val="clear" w:color="auto" w:fill="FFFFFF"/>
              <w:spacing w:before="0" w:beforeAutospacing="0" w:after="525" w:afterAutospacing="0"/>
              <w:jc w:val="both"/>
              <w:rPr>
                <w:sz w:val="28"/>
                <w:szCs w:val="28"/>
              </w:rPr>
            </w:pPr>
          </w:p>
          <w:p w:rsidR="00604534" w:rsidRPr="00B02E77" w:rsidRDefault="00604534" w:rsidP="002D6479">
            <w:pPr>
              <w:pStyle w:val="1"/>
              <w:shd w:val="clear" w:color="auto" w:fill="FFFFFF"/>
              <w:spacing w:before="0" w:beforeAutospacing="0" w:after="525" w:afterAutospacing="0"/>
              <w:jc w:val="both"/>
              <w:rPr>
                <w:sz w:val="28"/>
                <w:szCs w:val="28"/>
              </w:rPr>
            </w:pPr>
          </w:p>
          <w:p w:rsidR="00604534" w:rsidRPr="00B02E77" w:rsidRDefault="00604534" w:rsidP="002D6479">
            <w:pPr>
              <w:pStyle w:val="1"/>
              <w:shd w:val="clear" w:color="auto" w:fill="FFFFFF"/>
              <w:spacing w:before="0" w:beforeAutospacing="0" w:after="525" w:afterAutospacing="0"/>
              <w:jc w:val="both"/>
              <w:rPr>
                <w:sz w:val="28"/>
                <w:szCs w:val="28"/>
              </w:rPr>
            </w:pPr>
          </w:p>
          <w:p w:rsidR="00604534" w:rsidRPr="00B02E77" w:rsidRDefault="00604534" w:rsidP="002D6479">
            <w:pPr>
              <w:pStyle w:val="1"/>
              <w:shd w:val="clear" w:color="auto" w:fill="FFFFFF"/>
              <w:spacing w:before="0" w:beforeAutospacing="0" w:after="525" w:afterAutospacing="0"/>
              <w:jc w:val="both"/>
              <w:rPr>
                <w:sz w:val="28"/>
                <w:szCs w:val="28"/>
              </w:rPr>
            </w:pPr>
          </w:p>
          <w:p w:rsidR="00604534" w:rsidRPr="00B02E77" w:rsidRDefault="00604534" w:rsidP="002D6479">
            <w:pPr>
              <w:pStyle w:val="1"/>
              <w:shd w:val="clear" w:color="auto" w:fill="FFFFFF"/>
              <w:spacing w:before="0" w:beforeAutospacing="0" w:after="525" w:afterAutospacing="0"/>
              <w:jc w:val="both"/>
              <w:rPr>
                <w:sz w:val="28"/>
                <w:szCs w:val="28"/>
              </w:rPr>
            </w:pPr>
          </w:p>
          <w:p w:rsidR="00604534" w:rsidRPr="00B02E77" w:rsidRDefault="00604534" w:rsidP="002D6479">
            <w:pPr>
              <w:pStyle w:val="1"/>
              <w:shd w:val="clear" w:color="auto" w:fill="FFFFFF"/>
              <w:spacing w:before="0" w:beforeAutospacing="0" w:after="525" w:afterAutospacing="0"/>
              <w:jc w:val="both"/>
              <w:rPr>
                <w:sz w:val="28"/>
                <w:szCs w:val="28"/>
              </w:rPr>
            </w:pPr>
          </w:p>
          <w:p w:rsidR="00604534" w:rsidRPr="00B02E77" w:rsidRDefault="00604534" w:rsidP="002D6479">
            <w:pPr>
              <w:pStyle w:val="1"/>
              <w:shd w:val="clear" w:color="auto" w:fill="FFFFFF"/>
              <w:spacing w:before="0" w:beforeAutospacing="0" w:after="525" w:afterAutospacing="0"/>
              <w:jc w:val="both"/>
              <w:rPr>
                <w:sz w:val="28"/>
                <w:szCs w:val="28"/>
              </w:rPr>
            </w:pPr>
          </w:p>
          <w:p w:rsidR="006756EF" w:rsidRPr="00B02E77" w:rsidRDefault="006756EF" w:rsidP="002D6479">
            <w:pPr>
              <w:pStyle w:val="1"/>
              <w:shd w:val="clear" w:color="auto" w:fill="FFFFFF"/>
              <w:spacing w:before="0" w:beforeAutospacing="0" w:after="525" w:afterAutospacing="0"/>
              <w:jc w:val="both"/>
              <w:rPr>
                <w:sz w:val="28"/>
                <w:szCs w:val="28"/>
              </w:rPr>
            </w:pPr>
            <w:r w:rsidRPr="00B02E77">
              <w:rPr>
                <w:sz w:val="28"/>
                <w:szCs w:val="28"/>
              </w:rPr>
              <w:lastRenderedPageBreak/>
              <w:t>Административная ответственность за дискриминацию потребителей</w:t>
            </w:r>
          </w:p>
          <w:p w:rsidR="006756EF" w:rsidRPr="00B02E77" w:rsidRDefault="006756EF" w:rsidP="002D6479">
            <w:pPr>
              <w:pStyle w:val="a3"/>
              <w:shd w:val="clear" w:color="auto" w:fill="FFFFFF"/>
              <w:spacing w:before="0" w:beforeAutospacing="0" w:after="240" w:afterAutospacing="0"/>
              <w:jc w:val="both"/>
              <w:rPr>
                <w:sz w:val="28"/>
                <w:szCs w:val="28"/>
              </w:rPr>
            </w:pPr>
            <w:r w:rsidRPr="00B02E77">
              <w:rPr>
                <w:sz w:val="28"/>
                <w:szCs w:val="28"/>
              </w:rPr>
              <w:t> </w:t>
            </w:r>
          </w:p>
          <w:p w:rsidR="006756EF" w:rsidRPr="00B02E77" w:rsidRDefault="006756EF" w:rsidP="002D6479">
            <w:pPr>
              <w:pStyle w:val="aa"/>
              <w:shd w:val="clear" w:color="auto" w:fill="FFFFFF"/>
              <w:spacing w:before="0" w:beforeAutospacing="0" w:after="240" w:afterAutospacing="0"/>
              <w:ind w:firstLine="567"/>
              <w:jc w:val="both"/>
              <w:rPr>
                <w:sz w:val="28"/>
                <w:szCs w:val="28"/>
              </w:rPr>
            </w:pPr>
            <w:r w:rsidRPr="00B02E77">
              <w:rPr>
                <w:sz w:val="28"/>
                <w:szCs w:val="28"/>
              </w:rPr>
              <w:t>С 29 марта 2020 года Кодекс Российской Федерации об административных правонарушениях дополнен новым административным правонарушением в сфере защиты прав потребителей.</w:t>
            </w:r>
          </w:p>
          <w:p w:rsidR="006756EF" w:rsidRPr="00B02E77" w:rsidRDefault="006756EF" w:rsidP="002D6479">
            <w:pPr>
              <w:pStyle w:val="aa"/>
              <w:shd w:val="clear" w:color="auto" w:fill="FFFFFF"/>
              <w:spacing w:before="0" w:beforeAutospacing="0" w:after="240" w:afterAutospacing="0"/>
              <w:ind w:firstLine="567"/>
              <w:jc w:val="both"/>
              <w:rPr>
                <w:sz w:val="28"/>
                <w:szCs w:val="28"/>
              </w:rPr>
            </w:pPr>
            <w:r w:rsidRPr="00B02E77">
              <w:rPr>
                <w:sz w:val="28"/>
                <w:szCs w:val="28"/>
              </w:rPr>
              <w:t xml:space="preserve">Так, в соответствии с Федеральным законом от 18.03.2020 № 56-ФЗ в статью 14.8 </w:t>
            </w:r>
            <w:proofErr w:type="spellStart"/>
            <w:r w:rsidRPr="00B02E77">
              <w:rPr>
                <w:sz w:val="28"/>
                <w:szCs w:val="28"/>
              </w:rPr>
              <w:t>КоАП</w:t>
            </w:r>
            <w:proofErr w:type="spellEnd"/>
            <w:r w:rsidRPr="00B02E77">
              <w:rPr>
                <w:sz w:val="28"/>
                <w:szCs w:val="28"/>
              </w:rPr>
              <w:t xml:space="preserve"> РФ введена часть 5, предусматривающая административную ответственность за отказ потребителю в предоставлении товаров (работ, услуг) либо в доступе к ним по причинам, связанным с состоянием его здоровья, ограничением жизнедеятельности или возрастом. В примечании к статье 14.8. </w:t>
            </w:r>
            <w:proofErr w:type="spellStart"/>
            <w:r w:rsidRPr="00B02E77">
              <w:rPr>
                <w:sz w:val="28"/>
                <w:szCs w:val="28"/>
              </w:rPr>
              <w:t>КоАП</w:t>
            </w:r>
            <w:proofErr w:type="spellEnd"/>
            <w:r w:rsidRPr="00B02E77">
              <w:rPr>
                <w:sz w:val="28"/>
                <w:szCs w:val="28"/>
              </w:rPr>
              <w:t xml:space="preserve"> РФ указано, что административная ответственность наступает за такой отказ каждому потребителю и за каждый случай такого отказа в отдельности.</w:t>
            </w:r>
          </w:p>
          <w:p w:rsidR="006756EF" w:rsidRPr="00B02E77" w:rsidRDefault="006756EF" w:rsidP="002D6479">
            <w:pPr>
              <w:shd w:val="clear" w:color="auto" w:fill="FFFFFF"/>
              <w:ind w:firstLine="567"/>
              <w:jc w:val="both"/>
              <w:rPr>
                <w:rFonts w:ascii="Times New Roman" w:hAnsi="Times New Roman" w:cs="Times New Roman"/>
                <w:sz w:val="28"/>
                <w:szCs w:val="28"/>
              </w:rPr>
            </w:pPr>
            <w:r w:rsidRPr="00B02E77">
              <w:rPr>
                <w:rFonts w:ascii="Times New Roman" w:hAnsi="Times New Roman" w:cs="Times New Roman"/>
                <w:sz w:val="28"/>
                <w:szCs w:val="28"/>
              </w:rPr>
              <w:t xml:space="preserve">Необходимость внедрения указанных изменений продиктована участившимися случаями отказа инвалидам, пожилым гражданам и </w:t>
            </w:r>
            <w:proofErr w:type="gramStart"/>
            <w:r w:rsidRPr="00B02E77">
              <w:rPr>
                <w:rFonts w:ascii="Times New Roman" w:hAnsi="Times New Roman" w:cs="Times New Roman"/>
                <w:sz w:val="28"/>
                <w:szCs w:val="28"/>
              </w:rPr>
              <w:t>другим</w:t>
            </w:r>
            <w:proofErr w:type="gramEnd"/>
            <w:r w:rsidRPr="00B02E77">
              <w:rPr>
                <w:rFonts w:ascii="Times New Roman" w:hAnsi="Times New Roman" w:cs="Times New Roman"/>
                <w:sz w:val="28"/>
                <w:szCs w:val="28"/>
              </w:rPr>
              <w:t xml:space="preserve"> социально уязвимым категориям лиц в доступе к объектам и услугам транспортной инфраструктуры, к сфере развлечения и отдыха по признакам наличия расстройства здоровья, ограничения жизнедеятельности, преклонного, детского возраста и иным подобным основаниям.</w:t>
            </w:r>
          </w:p>
          <w:p w:rsidR="006756EF" w:rsidRPr="00B02E77" w:rsidRDefault="006756EF" w:rsidP="002D6479">
            <w:pPr>
              <w:pStyle w:val="aa"/>
              <w:shd w:val="clear" w:color="auto" w:fill="FFFFFF"/>
              <w:spacing w:before="0" w:beforeAutospacing="0" w:after="240" w:afterAutospacing="0"/>
              <w:ind w:firstLine="567"/>
              <w:jc w:val="both"/>
              <w:rPr>
                <w:sz w:val="28"/>
                <w:szCs w:val="28"/>
              </w:rPr>
            </w:pPr>
            <w:r w:rsidRPr="00B02E77">
              <w:rPr>
                <w:sz w:val="28"/>
                <w:szCs w:val="28"/>
              </w:rPr>
              <w:t>Принятие </w:t>
            </w:r>
            <w:hyperlink r:id="rId15" w:history="1">
              <w:r w:rsidRPr="00B02E77">
                <w:rPr>
                  <w:rStyle w:val="a4"/>
                  <w:color w:val="auto"/>
                  <w:sz w:val="28"/>
                  <w:szCs w:val="28"/>
                </w:rPr>
                <w:t>закона</w:t>
              </w:r>
            </w:hyperlink>
            <w:r w:rsidRPr="00B02E77">
              <w:rPr>
                <w:sz w:val="28"/>
                <w:szCs w:val="28"/>
              </w:rPr>
              <w:t> направлено на установление особых мер защиты прав социально уязвимых категорий граждан в потребительской сфере, поскольку позволит привлекать к ответственности продавцов, а также исполнителей услуг (работ) за проявление такого рода дискриминации.</w:t>
            </w:r>
          </w:p>
          <w:p w:rsidR="006756EF" w:rsidRPr="00B02E77" w:rsidRDefault="006756EF" w:rsidP="002D6479">
            <w:pPr>
              <w:pStyle w:val="aa"/>
              <w:shd w:val="clear" w:color="auto" w:fill="FFFFFF"/>
              <w:spacing w:before="0" w:beforeAutospacing="0" w:after="240" w:afterAutospacing="0"/>
              <w:ind w:firstLine="567"/>
              <w:jc w:val="both"/>
              <w:rPr>
                <w:sz w:val="28"/>
                <w:szCs w:val="28"/>
              </w:rPr>
            </w:pPr>
            <w:r w:rsidRPr="00B02E77">
              <w:rPr>
                <w:sz w:val="28"/>
                <w:szCs w:val="28"/>
              </w:rPr>
              <w:t>За правонарушения виновному должностному лицу грозит административный штраф в размере от 30 000 до 50 000 рублей, юридическим лицам – от 300 000 до 500 000 рублей.</w:t>
            </w:r>
          </w:p>
          <w:p w:rsidR="006756EF" w:rsidRPr="00B02E77" w:rsidRDefault="006756EF" w:rsidP="002D6479">
            <w:pPr>
              <w:pStyle w:val="aa"/>
              <w:shd w:val="clear" w:color="auto" w:fill="FFFFFF"/>
              <w:spacing w:before="0" w:beforeAutospacing="0" w:after="240" w:afterAutospacing="0"/>
              <w:ind w:firstLine="567"/>
              <w:jc w:val="both"/>
              <w:rPr>
                <w:sz w:val="28"/>
                <w:szCs w:val="28"/>
              </w:rPr>
            </w:pPr>
            <w:r w:rsidRPr="00B02E77">
              <w:rPr>
                <w:sz w:val="28"/>
                <w:szCs w:val="28"/>
              </w:rPr>
              <w:t>Следует отметить, что административная ответственность за отказ потребителю в предоставлении товаров и услуг не наступит, если такой отказ продиктован требованиями закона, например, если несовершеннолетнему отказали в продаже алкоголя, табачных изделий, информационной продукции, содержащей информацию, запрещенную для распространения среди детей.</w:t>
            </w:r>
          </w:p>
          <w:p w:rsidR="006756EF" w:rsidRPr="00B02E77" w:rsidRDefault="006756EF" w:rsidP="002D6479">
            <w:pPr>
              <w:shd w:val="clear" w:color="auto" w:fill="FFFFFF"/>
              <w:ind w:firstLine="567"/>
              <w:jc w:val="both"/>
              <w:rPr>
                <w:rFonts w:ascii="Times New Roman" w:hAnsi="Times New Roman" w:cs="Times New Roman"/>
                <w:sz w:val="28"/>
                <w:szCs w:val="28"/>
              </w:rPr>
            </w:pPr>
            <w:r w:rsidRPr="00B02E77">
              <w:rPr>
                <w:rFonts w:ascii="Times New Roman" w:hAnsi="Times New Roman" w:cs="Times New Roman"/>
                <w:sz w:val="28"/>
                <w:szCs w:val="28"/>
              </w:rPr>
              <w:lastRenderedPageBreak/>
              <w:t xml:space="preserve">Не наступит ответственность и в том случае, если отказ в обслуживании потребителя обусловлен отсутствием у него средств индивидуальной защиты (маски) при введении режима их обязательного использования (подробнее </w:t>
            </w:r>
            <w:proofErr w:type="gramStart"/>
            <w:r w:rsidRPr="00B02E77">
              <w:rPr>
                <w:rFonts w:ascii="Times New Roman" w:hAnsi="Times New Roman" w:cs="Times New Roman"/>
                <w:sz w:val="28"/>
                <w:szCs w:val="28"/>
              </w:rPr>
              <w:t>см</w:t>
            </w:r>
            <w:proofErr w:type="gramEnd"/>
            <w:r w:rsidRPr="00B02E77">
              <w:rPr>
                <w:rFonts w:ascii="Times New Roman" w:hAnsi="Times New Roman" w:cs="Times New Roman"/>
                <w:sz w:val="28"/>
                <w:szCs w:val="28"/>
              </w:rPr>
              <w:t>. </w:t>
            </w:r>
            <w:hyperlink r:id="rId16" w:history="1">
              <w:r w:rsidRPr="00B02E77">
                <w:rPr>
                  <w:rStyle w:val="a4"/>
                  <w:rFonts w:ascii="Times New Roman" w:hAnsi="Times New Roman" w:cs="Times New Roman"/>
                  <w:color w:val="auto"/>
                  <w:sz w:val="28"/>
                  <w:szCs w:val="28"/>
                </w:rPr>
                <w:t>http://24.rospotrebnadzor.ru/press/release/157271/</w:t>
              </w:r>
            </w:hyperlink>
            <w:r w:rsidRPr="00B02E77">
              <w:rPr>
                <w:rFonts w:ascii="Times New Roman" w:hAnsi="Times New Roman" w:cs="Times New Roman"/>
                <w:sz w:val="28"/>
                <w:szCs w:val="28"/>
              </w:rPr>
              <w:t>).</w:t>
            </w:r>
          </w:p>
          <w:p w:rsidR="006756EF" w:rsidRPr="00B02E77" w:rsidRDefault="006756EF" w:rsidP="002D6479">
            <w:pPr>
              <w:shd w:val="clear" w:color="auto" w:fill="FFFFFF"/>
              <w:ind w:firstLine="567"/>
              <w:jc w:val="both"/>
              <w:rPr>
                <w:rFonts w:ascii="Times New Roman" w:hAnsi="Times New Roman" w:cs="Times New Roman"/>
                <w:sz w:val="28"/>
                <w:szCs w:val="28"/>
              </w:rPr>
            </w:pPr>
          </w:p>
          <w:p w:rsidR="006756EF" w:rsidRPr="00B02E77" w:rsidRDefault="006756EF" w:rsidP="002D6479">
            <w:pPr>
              <w:shd w:val="clear" w:color="auto" w:fill="FFFFFF"/>
              <w:ind w:firstLine="567"/>
              <w:jc w:val="both"/>
              <w:rPr>
                <w:rFonts w:ascii="Times New Roman" w:hAnsi="Times New Roman" w:cs="Times New Roman"/>
                <w:sz w:val="28"/>
                <w:szCs w:val="28"/>
              </w:rPr>
            </w:pPr>
            <w:proofErr w:type="gramStart"/>
            <w:r w:rsidRPr="00B02E77">
              <w:rPr>
                <w:rFonts w:ascii="Times New Roman" w:hAnsi="Times New Roman" w:cs="Times New Roman"/>
                <w:sz w:val="28"/>
                <w:szCs w:val="28"/>
              </w:rPr>
              <w:t>Напоминаем, что Указом Губернатора Красноярского края от 12.05.2020 № 118-УГ на территории Красноярского края с 13 мая 2020 введен «масочный режим», обязывающий граждан использовать защитные маски при нахождении в общественном транспорте и такси, на остановочных пунктах, а также при посещении организаций, деятельность которых не приостановлена, в том числе магазинов и других объектов обслуживания потребителей.</w:t>
            </w:r>
            <w:proofErr w:type="gramEnd"/>
          </w:p>
          <w:p w:rsidR="006756EF" w:rsidRPr="00B02E77" w:rsidRDefault="006756EF" w:rsidP="002D6479">
            <w:pPr>
              <w:shd w:val="clear" w:color="auto" w:fill="FFFFFF"/>
              <w:ind w:firstLine="567"/>
              <w:jc w:val="both"/>
              <w:rPr>
                <w:rFonts w:ascii="Times New Roman" w:hAnsi="Times New Roman" w:cs="Times New Roman"/>
                <w:sz w:val="28"/>
                <w:szCs w:val="28"/>
              </w:rPr>
            </w:pPr>
          </w:p>
          <w:p w:rsidR="006756EF" w:rsidRPr="00B02E77" w:rsidRDefault="006756EF" w:rsidP="002D6479">
            <w:pPr>
              <w:pStyle w:val="a00"/>
              <w:shd w:val="clear" w:color="auto" w:fill="FFFFFF"/>
              <w:spacing w:before="0" w:beforeAutospacing="0" w:after="240" w:afterAutospacing="0"/>
              <w:ind w:firstLine="567"/>
              <w:jc w:val="both"/>
              <w:rPr>
                <w:sz w:val="28"/>
                <w:szCs w:val="28"/>
              </w:rPr>
            </w:pPr>
            <w:r w:rsidRPr="00B02E77">
              <w:rPr>
                <w:sz w:val="28"/>
                <w:szCs w:val="28"/>
              </w:rPr>
              <w:t xml:space="preserve">Полномочиями по осуществлению производства по делам об административных правонарушениях, предусмотренных частью 5 статьи 14.8 </w:t>
            </w:r>
            <w:proofErr w:type="spellStart"/>
            <w:r w:rsidRPr="00B02E77">
              <w:rPr>
                <w:sz w:val="28"/>
                <w:szCs w:val="28"/>
              </w:rPr>
              <w:t>КоАП</w:t>
            </w:r>
            <w:proofErr w:type="spellEnd"/>
            <w:r w:rsidRPr="00B02E77">
              <w:rPr>
                <w:sz w:val="28"/>
                <w:szCs w:val="28"/>
              </w:rPr>
              <w:t xml:space="preserve"> РФ, наделена Федеральная служба по надзору в сфере защиты прав потребителей и благополучия человека (</w:t>
            </w:r>
            <w:proofErr w:type="spellStart"/>
            <w:r w:rsidRPr="00B02E77">
              <w:rPr>
                <w:sz w:val="28"/>
                <w:szCs w:val="28"/>
              </w:rPr>
              <w:t>Роспотребнадзор</w:t>
            </w:r>
            <w:proofErr w:type="spellEnd"/>
            <w:r w:rsidRPr="00B02E77">
              <w:rPr>
                <w:sz w:val="28"/>
                <w:szCs w:val="28"/>
              </w:rPr>
              <w:t xml:space="preserve">), ее территориальные органы и структурные подразделения территориальных органов (статья 23.49 </w:t>
            </w:r>
            <w:proofErr w:type="spellStart"/>
            <w:r w:rsidRPr="00B02E77">
              <w:rPr>
                <w:sz w:val="28"/>
                <w:szCs w:val="28"/>
              </w:rPr>
              <w:t>КоАП</w:t>
            </w:r>
            <w:proofErr w:type="spellEnd"/>
            <w:r w:rsidRPr="00B02E77">
              <w:rPr>
                <w:sz w:val="28"/>
                <w:szCs w:val="28"/>
              </w:rPr>
              <w:t xml:space="preserve"> РФ). Возбуждать дела по указанной категории административных правонарушений вправе также органы прокуратуры, в рамках осуществления общего надзора за исполнением законов, действующих на территории Российской Федерации (статья 28.4 </w:t>
            </w:r>
            <w:proofErr w:type="spellStart"/>
            <w:r w:rsidRPr="00B02E77">
              <w:rPr>
                <w:sz w:val="28"/>
                <w:szCs w:val="28"/>
              </w:rPr>
              <w:t>КоАП</w:t>
            </w:r>
            <w:proofErr w:type="spellEnd"/>
            <w:r w:rsidRPr="00B02E77">
              <w:rPr>
                <w:sz w:val="28"/>
                <w:szCs w:val="28"/>
              </w:rPr>
              <w:t xml:space="preserve"> РФ).</w:t>
            </w:r>
          </w:p>
          <w:p w:rsidR="006756EF" w:rsidRPr="00B02E77" w:rsidRDefault="0028290A" w:rsidP="002D6479">
            <w:pPr>
              <w:shd w:val="clear" w:color="auto" w:fill="FFFFFF"/>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Территориальный отдел </w:t>
            </w:r>
            <w:r w:rsidR="006756EF" w:rsidRPr="00B02E77">
              <w:rPr>
                <w:rFonts w:ascii="Times New Roman" w:hAnsi="Times New Roman" w:cs="Times New Roman"/>
                <w:sz w:val="28"/>
                <w:szCs w:val="28"/>
              </w:rPr>
              <w:t>Управлени</w:t>
            </w:r>
            <w:r>
              <w:rPr>
                <w:rFonts w:ascii="Times New Roman" w:hAnsi="Times New Roman" w:cs="Times New Roman"/>
                <w:sz w:val="28"/>
                <w:szCs w:val="28"/>
              </w:rPr>
              <w:t>я</w:t>
            </w:r>
            <w:r w:rsidR="006756EF" w:rsidRPr="00B02E77">
              <w:rPr>
                <w:rFonts w:ascii="Times New Roman" w:hAnsi="Times New Roman" w:cs="Times New Roman"/>
                <w:sz w:val="28"/>
                <w:szCs w:val="28"/>
              </w:rPr>
              <w:t xml:space="preserve"> </w:t>
            </w:r>
            <w:proofErr w:type="spellStart"/>
            <w:r w:rsidR="006756EF" w:rsidRPr="00B02E77">
              <w:rPr>
                <w:rFonts w:ascii="Times New Roman" w:hAnsi="Times New Roman" w:cs="Times New Roman"/>
                <w:sz w:val="28"/>
                <w:szCs w:val="28"/>
              </w:rPr>
              <w:t>Роспотребнадзора</w:t>
            </w:r>
            <w:proofErr w:type="spellEnd"/>
            <w:r w:rsidR="006756EF" w:rsidRPr="00B02E77">
              <w:rPr>
                <w:rFonts w:ascii="Times New Roman" w:hAnsi="Times New Roman" w:cs="Times New Roman"/>
                <w:sz w:val="28"/>
                <w:szCs w:val="28"/>
              </w:rPr>
              <w:t xml:space="preserve"> по Красноярскому краю </w:t>
            </w:r>
            <w:r>
              <w:rPr>
                <w:rFonts w:ascii="Times New Roman" w:hAnsi="Times New Roman" w:cs="Times New Roman"/>
                <w:sz w:val="28"/>
                <w:szCs w:val="28"/>
              </w:rPr>
              <w:t xml:space="preserve">в г. Канске </w:t>
            </w:r>
            <w:r w:rsidR="006756EF" w:rsidRPr="00B02E77">
              <w:rPr>
                <w:rFonts w:ascii="Times New Roman" w:hAnsi="Times New Roman" w:cs="Times New Roman"/>
                <w:sz w:val="28"/>
                <w:szCs w:val="28"/>
              </w:rPr>
              <w:t xml:space="preserve">информирует граждан и хозяйствующих субъектов о наличии полномочий по реализации административных мер по фактам дискриминации потребителей, и призывает потребителей, чьи права нарушены вследствие противоправных действий (бездействия) продавцов (исполнителей), подпадающих под признаки состава административного правонарушения, предусмотренного частью 5 статьи 14.8 </w:t>
            </w:r>
            <w:proofErr w:type="spellStart"/>
            <w:r w:rsidR="006756EF" w:rsidRPr="00B02E77">
              <w:rPr>
                <w:rFonts w:ascii="Times New Roman" w:hAnsi="Times New Roman" w:cs="Times New Roman"/>
                <w:sz w:val="28"/>
                <w:szCs w:val="28"/>
              </w:rPr>
              <w:t>КоАП</w:t>
            </w:r>
            <w:proofErr w:type="spellEnd"/>
            <w:r w:rsidR="006756EF" w:rsidRPr="00B02E77">
              <w:rPr>
                <w:rFonts w:ascii="Times New Roman" w:hAnsi="Times New Roman" w:cs="Times New Roman"/>
                <w:sz w:val="28"/>
                <w:szCs w:val="28"/>
              </w:rPr>
              <w:t xml:space="preserve"> РФ, обращаться в уполномоченные органы с заявлениями о привлечении виновных</w:t>
            </w:r>
            <w:proofErr w:type="gramEnd"/>
            <w:r w:rsidR="006756EF" w:rsidRPr="00B02E77">
              <w:rPr>
                <w:rFonts w:ascii="Times New Roman" w:hAnsi="Times New Roman" w:cs="Times New Roman"/>
                <w:sz w:val="28"/>
                <w:szCs w:val="28"/>
              </w:rPr>
              <w:t xml:space="preserve"> лиц к административной ответственности.</w:t>
            </w:r>
          </w:p>
          <w:p w:rsidR="00604534" w:rsidRPr="00B02E77" w:rsidRDefault="00604534" w:rsidP="002D6479">
            <w:pPr>
              <w:shd w:val="clear" w:color="auto" w:fill="FFFFFF"/>
              <w:ind w:firstLine="567"/>
              <w:jc w:val="both"/>
              <w:rPr>
                <w:rFonts w:ascii="Times New Roman" w:hAnsi="Times New Roman" w:cs="Times New Roman"/>
                <w:sz w:val="28"/>
                <w:szCs w:val="28"/>
              </w:rPr>
            </w:pPr>
            <w:r w:rsidRPr="00B02E77">
              <w:rPr>
                <w:rFonts w:ascii="Times New Roman" w:hAnsi="Times New Roman" w:cs="Times New Roman"/>
                <w:sz w:val="28"/>
                <w:szCs w:val="28"/>
              </w:rPr>
              <w:t xml:space="preserve">В целях защиты своих прав потребители  могут обращаться за </w:t>
            </w:r>
            <w:r w:rsidRPr="00B02E77">
              <w:rPr>
                <w:rFonts w:ascii="Times New Roman" w:hAnsi="Times New Roman" w:cs="Times New Roman"/>
                <w:sz w:val="28"/>
                <w:szCs w:val="28"/>
              </w:rPr>
              <w:lastRenderedPageBreak/>
              <w:t xml:space="preserve">соответствующими разъяснениями в </w:t>
            </w:r>
            <w:hyperlink r:id="rId17" w:history="1">
              <w:r w:rsidRPr="00B02E77">
                <w:rPr>
                  <w:rStyle w:val="a4"/>
                  <w:rFonts w:ascii="Times New Roman" w:hAnsi="Times New Roman" w:cs="Times New Roman"/>
                  <w:color w:val="auto"/>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w:t>
            </w:r>
            <w:proofErr w:type="gramStart"/>
            <w:r w:rsidRPr="00B02E77">
              <w:rPr>
                <w:rFonts w:ascii="Times New Roman" w:hAnsi="Times New Roman" w:cs="Times New Roman"/>
                <w:sz w:val="28"/>
                <w:szCs w:val="28"/>
              </w:rPr>
              <w:t>г</w:t>
            </w:r>
            <w:proofErr w:type="gramEnd"/>
            <w:r w:rsidRPr="00B02E77">
              <w:rPr>
                <w:rFonts w:ascii="Times New Roman" w:hAnsi="Times New Roman" w:cs="Times New Roman"/>
                <w:sz w:val="28"/>
                <w:szCs w:val="28"/>
              </w:rPr>
              <w:t>. Канске в рабочие дни по телефону 8(39161)22212</w:t>
            </w: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604534" w:rsidRPr="00B02E77" w:rsidRDefault="00604534" w:rsidP="002D6479">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p>
          <w:p w:rsidR="009E0817" w:rsidRPr="0028290A" w:rsidRDefault="009E0817" w:rsidP="0028290A">
            <w:pPr>
              <w:shd w:val="clear" w:color="auto" w:fill="FFFFFF"/>
              <w:spacing w:after="525" w:line="240" w:lineRule="auto"/>
              <w:jc w:val="both"/>
              <w:outlineLvl w:val="0"/>
              <w:rPr>
                <w:rFonts w:ascii="Times New Roman" w:eastAsia="Times New Roman" w:hAnsi="Times New Roman" w:cs="Times New Roman"/>
                <w:b/>
                <w:bCs/>
                <w:kern w:val="36"/>
                <w:sz w:val="28"/>
                <w:szCs w:val="28"/>
                <w:lang w:eastAsia="ru-RU"/>
              </w:rPr>
            </w:pPr>
            <w:r w:rsidRPr="00B02E77">
              <w:rPr>
                <w:rFonts w:ascii="Times New Roman" w:eastAsia="Times New Roman" w:hAnsi="Times New Roman" w:cs="Times New Roman"/>
                <w:b/>
                <w:bCs/>
                <w:kern w:val="36"/>
                <w:sz w:val="28"/>
                <w:szCs w:val="28"/>
                <w:lang w:eastAsia="ru-RU"/>
              </w:rPr>
              <w:lastRenderedPageBreak/>
              <w:t xml:space="preserve">Информация для потребителей при нарушении их прав при предоставлении услуг ЖКХ и о полномочиях </w:t>
            </w:r>
            <w:proofErr w:type="spellStart"/>
            <w:r w:rsidRPr="00B02E77">
              <w:rPr>
                <w:rFonts w:ascii="Times New Roman" w:eastAsia="Times New Roman" w:hAnsi="Times New Roman" w:cs="Times New Roman"/>
                <w:b/>
                <w:bCs/>
                <w:kern w:val="36"/>
                <w:sz w:val="28"/>
                <w:szCs w:val="28"/>
                <w:lang w:eastAsia="ru-RU"/>
              </w:rPr>
              <w:t>Роспотребнадзора</w:t>
            </w:r>
            <w:proofErr w:type="spellEnd"/>
            <w:r w:rsidRPr="00B02E77">
              <w:rPr>
                <w:rFonts w:ascii="Times New Roman" w:eastAsia="Times New Roman" w:hAnsi="Times New Roman" w:cs="Times New Roman"/>
                <w:b/>
                <w:bCs/>
                <w:kern w:val="36"/>
                <w:sz w:val="28"/>
                <w:szCs w:val="28"/>
                <w:lang w:eastAsia="ru-RU"/>
              </w:rPr>
              <w:t xml:space="preserve"> в этой сфере</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Основу правового регулирования жилищных отношений, одним из участников которых являются граждане, определяет Жилищный кодекс Российской Федерации (далее - ЖК РФ).</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Так как все вопросы предоставления жилищных и коммунальных услуг собственникам и пользователям жилых помещений в многоквартирных домах и жилых домов нормами ЖК РФ отнесены</w:t>
            </w:r>
            <w:r w:rsidRPr="00B02E77">
              <w:rPr>
                <w:rFonts w:ascii="Times New Roman" w:eastAsia="Times New Roman" w:hAnsi="Times New Roman" w:cs="Times New Roman"/>
                <w:b/>
                <w:bCs/>
                <w:sz w:val="28"/>
                <w:szCs w:val="28"/>
                <w:lang w:eastAsia="ru-RU"/>
              </w:rPr>
              <w:t> </w:t>
            </w:r>
            <w:r w:rsidRPr="00B02E77">
              <w:rPr>
                <w:rFonts w:ascii="Times New Roman" w:eastAsia="Times New Roman" w:hAnsi="Times New Roman" w:cs="Times New Roman"/>
                <w:sz w:val="28"/>
                <w:szCs w:val="28"/>
                <w:lang w:eastAsia="ru-RU"/>
              </w:rPr>
              <w:t>к</w:t>
            </w:r>
            <w:r w:rsidRPr="00B02E77">
              <w:rPr>
                <w:rFonts w:ascii="Times New Roman" w:eastAsia="Times New Roman" w:hAnsi="Times New Roman" w:cs="Times New Roman"/>
                <w:b/>
                <w:bCs/>
                <w:sz w:val="28"/>
                <w:szCs w:val="28"/>
                <w:lang w:eastAsia="ru-RU"/>
              </w:rPr>
              <w:t> </w:t>
            </w:r>
            <w:r w:rsidRPr="00B02E77">
              <w:rPr>
                <w:rFonts w:ascii="Times New Roman" w:eastAsia="Times New Roman" w:hAnsi="Times New Roman" w:cs="Times New Roman"/>
                <w:sz w:val="28"/>
                <w:szCs w:val="28"/>
                <w:lang w:eastAsia="ru-RU"/>
              </w:rPr>
              <w:t>вопросам </w:t>
            </w:r>
            <w:r w:rsidRPr="00B02E77">
              <w:rPr>
                <w:rFonts w:ascii="Times New Roman" w:eastAsia="Times New Roman" w:hAnsi="Times New Roman" w:cs="Times New Roman"/>
                <w:i/>
                <w:iCs/>
                <w:sz w:val="28"/>
                <w:szCs w:val="28"/>
                <w:lang w:eastAsia="ru-RU"/>
              </w:rPr>
              <w:t>в области жилищных отношений</w:t>
            </w:r>
            <w:r w:rsidRPr="00B02E77">
              <w:rPr>
                <w:rFonts w:ascii="Times New Roman" w:eastAsia="Times New Roman" w:hAnsi="Times New Roman" w:cs="Times New Roman"/>
                <w:sz w:val="28"/>
                <w:szCs w:val="28"/>
                <w:lang w:eastAsia="ru-RU"/>
              </w:rPr>
              <w:t>, регулируемых положениями жилищного законодательства (статья 4 ЖК РФ), а статья 8 ЖК РФ говорит о приоритете норм ЖК РФ по таким вопросам как предоставление коммунальных услуг и внесение платы за</w:t>
            </w:r>
            <w:proofErr w:type="gramEnd"/>
            <w:r w:rsidRPr="00B02E77">
              <w:rPr>
                <w:rFonts w:ascii="Times New Roman" w:eastAsia="Times New Roman" w:hAnsi="Times New Roman" w:cs="Times New Roman"/>
                <w:sz w:val="28"/>
                <w:szCs w:val="28"/>
                <w:lang w:eastAsia="ru-RU"/>
              </w:rPr>
              <w:t xml:space="preserve"> коммунальные услуги</w:t>
            </w:r>
            <w:r w:rsidRPr="00B02E77">
              <w:rPr>
                <w:rFonts w:ascii="Times New Roman" w:eastAsia="Times New Roman" w:hAnsi="Times New Roman" w:cs="Times New Roman"/>
                <w:b/>
                <w:bCs/>
                <w:sz w:val="28"/>
                <w:szCs w:val="28"/>
                <w:lang w:eastAsia="ru-RU"/>
              </w:rPr>
              <w:t>, то проверка соблюдения связанных с этим обязательных требований является компетенцией органов государственного жилищного надзора</w:t>
            </w:r>
            <w:r w:rsidRPr="00B02E77">
              <w:rPr>
                <w:rFonts w:ascii="Times New Roman" w:eastAsia="Times New Roman" w:hAnsi="Times New Roman" w:cs="Times New Roman"/>
                <w:sz w:val="28"/>
                <w:szCs w:val="28"/>
                <w:lang w:eastAsia="ru-RU"/>
              </w:rPr>
              <w:t> (статья 20 ЖК РФ и</w:t>
            </w:r>
            <w:r w:rsidRPr="00B02E77">
              <w:rPr>
                <w:rFonts w:ascii="Times New Roman" w:eastAsia="Times New Roman" w:hAnsi="Times New Roman" w:cs="Times New Roman"/>
                <w:b/>
                <w:bCs/>
                <w:sz w:val="28"/>
                <w:szCs w:val="28"/>
                <w:lang w:eastAsia="ru-RU"/>
              </w:rPr>
              <w:t> </w:t>
            </w:r>
            <w:r w:rsidRPr="00B02E77">
              <w:rPr>
                <w:rFonts w:ascii="Times New Roman" w:eastAsia="Times New Roman" w:hAnsi="Times New Roman" w:cs="Times New Roman"/>
                <w:sz w:val="28"/>
                <w:szCs w:val="28"/>
                <w:lang w:eastAsia="ru-RU"/>
              </w:rPr>
              <w:t>постановление Правительства Российской Федерации от 11 июня 2013 года № 493 «О государственном жилищном надзоре»).</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По смыслу положений статей 36 и 44 ЖК РФ объем и содержание услуг и работ по управлению многоквартирным домом, содержанию, текущему и капитальному ремонту общего имущества в многоквартирном доме, а также </w:t>
            </w:r>
            <w:r w:rsidRPr="00B02E77">
              <w:rPr>
                <w:rFonts w:ascii="Times New Roman" w:eastAsia="Times New Roman" w:hAnsi="Times New Roman" w:cs="Times New Roman"/>
                <w:i/>
                <w:iCs/>
                <w:sz w:val="28"/>
                <w:szCs w:val="28"/>
                <w:lang w:eastAsia="ru-RU"/>
              </w:rPr>
              <w:t>определение их конкретных исполнителей</w:t>
            </w:r>
            <w:r w:rsidRPr="00B02E77">
              <w:rPr>
                <w:rFonts w:ascii="Times New Roman" w:eastAsia="Times New Roman" w:hAnsi="Times New Roman" w:cs="Times New Roman"/>
                <w:b/>
                <w:bCs/>
                <w:sz w:val="28"/>
                <w:szCs w:val="28"/>
                <w:lang w:eastAsia="ru-RU"/>
              </w:rPr>
              <w:t> </w:t>
            </w:r>
            <w:r w:rsidRPr="00B02E77">
              <w:rPr>
                <w:rFonts w:ascii="Times New Roman" w:eastAsia="Times New Roman" w:hAnsi="Times New Roman" w:cs="Times New Roman"/>
                <w:sz w:val="28"/>
                <w:szCs w:val="28"/>
                <w:lang w:eastAsia="ru-RU"/>
              </w:rPr>
              <w:t>осуществляет общее собрание собственников помещений в многоквартирном доме, которое, в частности, осуществляет выбор способа управления многоквартирным домом (пункт 4 части 2 статьи 44 и часть</w:t>
            </w:r>
            <w:proofErr w:type="gramEnd"/>
            <w:r w:rsidRPr="00B02E77">
              <w:rPr>
                <w:rFonts w:ascii="Times New Roman" w:eastAsia="Times New Roman" w:hAnsi="Times New Roman" w:cs="Times New Roman"/>
                <w:sz w:val="28"/>
                <w:szCs w:val="28"/>
                <w:lang w:eastAsia="ru-RU"/>
              </w:rPr>
              <w:t xml:space="preserve"> </w:t>
            </w:r>
            <w:proofErr w:type="gramStart"/>
            <w:r w:rsidRPr="00B02E77">
              <w:rPr>
                <w:rFonts w:ascii="Times New Roman" w:eastAsia="Times New Roman" w:hAnsi="Times New Roman" w:cs="Times New Roman"/>
                <w:sz w:val="28"/>
                <w:szCs w:val="28"/>
                <w:lang w:eastAsia="ru-RU"/>
              </w:rPr>
              <w:t>3 статьи 161 ЖК РФ).</w:t>
            </w:r>
            <w:proofErr w:type="gramEnd"/>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Также, к компетенции общего собрания собственников помещений в многоквартирном доме относится принятие решений об определении лиц, которые от имени собственников помещений в многоквартирном доме на основании условий договора управления многоквартирным домом уполномочены на заключение договоров об использовании общего имущества собственников помещений в многоквартирном доме и предоставлении коммунальных услуг.</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 xml:space="preserve">В договоре управления многоквартирным домом, причем безотносительно к как таковому способу управления (часть 2 статьи 161 ЖК РФ), перечисляется не только состав общего имущества, но и перечень услуг и работ по его содержанию и ремонту, перечень коммунальных услуг, которые предоставляет управляющая </w:t>
            </w:r>
            <w:r w:rsidRPr="00B02E77">
              <w:rPr>
                <w:rFonts w:ascii="Times New Roman" w:eastAsia="Times New Roman" w:hAnsi="Times New Roman" w:cs="Times New Roman"/>
                <w:sz w:val="28"/>
                <w:szCs w:val="28"/>
                <w:lang w:eastAsia="ru-RU"/>
              </w:rPr>
              <w:lastRenderedPageBreak/>
              <w:t>организация, а также порядок определения цены договора, размера платы за содержание и ремонт жилого помещения и размера платы за</w:t>
            </w:r>
            <w:proofErr w:type="gramEnd"/>
            <w:r w:rsidRPr="00B02E77">
              <w:rPr>
                <w:rFonts w:ascii="Times New Roman" w:eastAsia="Times New Roman" w:hAnsi="Times New Roman" w:cs="Times New Roman"/>
                <w:sz w:val="28"/>
                <w:szCs w:val="28"/>
                <w:lang w:eastAsia="ru-RU"/>
              </w:rPr>
              <w:t xml:space="preserve"> коммунальные услуги (часть 3 статьи 162 ЖК РФ).</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Согласно положениям части 4 статьи 162 ЖК РФ условия договора управления многоквартирным домом устанавливаются одинаковыми для всех собственников помещений в многоквартирном доме. Причем с каждым собственником договор управления заключается</w:t>
            </w:r>
            <w:r w:rsidRPr="00B02E77">
              <w:rPr>
                <w:rFonts w:ascii="Times New Roman" w:eastAsia="Times New Roman" w:hAnsi="Times New Roman" w:cs="Times New Roman"/>
                <w:b/>
                <w:bCs/>
                <w:sz w:val="28"/>
                <w:szCs w:val="28"/>
                <w:lang w:eastAsia="ru-RU"/>
              </w:rPr>
              <w:t> </w:t>
            </w:r>
            <w:r w:rsidRPr="00B02E77">
              <w:rPr>
                <w:rFonts w:ascii="Times New Roman" w:eastAsia="Times New Roman" w:hAnsi="Times New Roman" w:cs="Times New Roman"/>
                <w:sz w:val="28"/>
                <w:szCs w:val="28"/>
                <w:lang w:eastAsia="ru-RU"/>
              </w:rPr>
              <w:t>на условиях, указанных в решении общего собрания</w:t>
            </w:r>
            <w:r w:rsidRPr="00B02E77">
              <w:rPr>
                <w:rFonts w:ascii="Times New Roman" w:eastAsia="Times New Roman" w:hAnsi="Times New Roman" w:cs="Times New Roman"/>
                <w:b/>
                <w:bCs/>
                <w:sz w:val="28"/>
                <w:szCs w:val="28"/>
                <w:lang w:eastAsia="ru-RU"/>
              </w:rPr>
              <w:t> </w:t>
            </w:r>
            <w:r w:rsidRPr="00B02E77">
              <w:rPr>
                <w:rFonts w:ascii="Times New Roman" w:eastAsia="Times New Roman" w:hAnsi="Times New Roman" w:cs="Times New Roman"/>
                <w:sz w:val="28"/>
                <w:szCs w:val="28"/>
                <w:lang w:eastAsia="ru-RU"/>
              </w:rPr>
              <w:t>(часть 1 статьи 162 ЖК РФ).</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Также на основании части 10 статьи 161 ЖК РФ управляющая организация обязана обеспечить свободный доступ к информации об оказываемых услугах и о выполняемых работах в соответствии со стандартом раскрытия информации, утвержденным постановлением Правительства Российской Федерации от 23 сентября 2010 года № 731.</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В результате изменений в правовом регулировании отношений, связанных с осуществлением государственного контроля (надзора), обусловленных принятием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а также в силу положений статьи 20 ЖК РФ, полномочия по проведению проверок соблюдения юридическими лицами и индивидуальными предпринимателями</w:t>
            </w:r>
            <w:proofErr w:type="gramEnd"/>
            <w:r w:rsidRPr="00B02E77">
              <w:rPr>
                <w:rFonts w:ascii="Times New Roman" w:eastAsia="Times New Roman" w:hAnsi="Times New Roman" w:cs="Times New Roman"/>
                <w:sz w:val="28"/>
                <w:szCs w:val="28"/>
                <w:lang w:eastAsia="ru-RU"/>
              </w:rPr>
              <w:t xml:space="preserve"> обязательных требований, установленных нормативными правовыми актами жилищного законодательства, регулирующими, в том числе, отношения с участием граждан потребителей (в частности, касающихся принятия соответствующих мер по пресечению нарушений обязательных требований жилищного законодательства), отнесены к исключительной компетенции органов регионального государственного жилищного надзора.</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 xml:space="preserve">С учетом положений статьи 20 ЖК РФ проверки, предметом которых являются вопросы соблюдения юридическими лицами и индивидуальными предпринимателями обязательных требований нормативных правовых актов, которые утверждены в соответствии со статьями  39, 156, 157, 161 ЖК РФ (включая правила содержания общего имущества и предоставления коммунальных услуг, в т.ч. на </w:t>
            </w:r>
            <w:proofErr w:type="spellStart"/>
            <w:r w:rsidRPr="00B02E77">
              <w:rPr>
                <w:rFonts w:ascii="Times New Roman" w:eastAsia="Times New Roman" w:hAnsi="Times New Roman" w:cs="Times New Roman"/>
                <w:sz w:val="28"/>
                <w:szCs w:val="28"/>
                <w:lang w:eastAsia="ru-RU"/>
              </w:rPr>
              <w:t>общедомовые</w:t>
            </w:r>
            <w:proofErr w:type="spellEnd"/>
            <w:r w:rsidRPr="00B02E77">
              <w:rPr>
                <w:rFonts w:ascii="Times New Roman" w:eastAsia="Times New Roman" w:hAnsi="Times New Roman" w:cs="Times New Roman"/>
                <w:sz w:val="28"/>
                <w:szCs w:val="28"/>
                <w:lang w:eastAsia="ru-RU"/>
              </w:rPr>
              <w:t xml:space="preserve"> нужды), должны осуществляться должностными лицами органов государственного жилищного надзора. </w:t>
            </w:r>
            <w:proofErr w:type="gramEnd"/>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Содержание государственного жилищного надзора раскрывается в </w:t>
            </w:r>
            <w:r w:rsidRPr="00B02E77">
              <w:rPr>
                <w:rFonts w:ascii="Times New Roman" w:eastAsia="Times New Roman" w:hAnsi="Times New Roman" w:cs="Times New Roman"/>
                <w:sz w:val="28"/>
                <w:szCs w:val="28"/>
                <w:lang w:eastAsia="ru-RU"/>
              </w:rPr>
              <w:lastRenderedPageBreak/>
              <w:t>части 1 статьи 20 ЖК РФ.</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Права должностных лиц органов государственного жилищного надзора, являющихся государственными жилищными инспекторами, перечислены в частях 5 и 6 статьи 20 ЖК РФ. </w:t>
            </w:r>
            <w:proofErr w:type="gramStart"/>
            <w:r w:rsidRPr="00B02E77">
              <w:rPr>
                <w:rFonts w:ascii="Times New Roman" w:eastAsia="Times New Roman" w:hAnsi="Times New Roman" w:cs="Times New Roman"/>
                <w:sz w:val="28"/>
                <w:szCs w:val="28"/>
                <w:lang w:eastAsia="ru-RU"/>
              </w:rPr>
              <w:t>При этом среди прочего они имеют право проверять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правомерность утверждения условий этого договора и его заключения, правомерность заключения с управляющей организацией договоров оказания услуг и (или) выполнения работ по содержанию и ремонту общего имущества в многоквартирном доме</w:t>
            </w:r>
            <w:proofErr w:type="gramEnd"/>
            <w:r w:rsidRPr="00B02E77">
              <w:rPr>
                <w:rFonts w:ascii="Times New Roman" w:eastAsia="Times New Roman" w:hAnsi="Times New Roman" w:cs="Times New Roman"/>
                <w:sz w:val="28"/>
                <w:szCs w:val="28"/>
                <w:lang w:eastAsia="ru-RU"/>
              </w:rPr>
              <w:t xml:space="preserve"> и предоставления коммунальных услуг, правомерность установления тарифов на услуги ЖКХ, начисление оплаты за жилищные и коммунальные услуги, наличие задолженности по оплате этих услуг, равно как и оценку правильности взаиморасчетов в жилищной сфере в целом.</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С 25 июня 2013 года вступило в силу постановление Правительства Российской Федерации от 11 июня 2013 года № 493 «О государственном жилищном надзоре», которым утверждено   Положение о государственном жилищном надзоре (далее - Положение).</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Пунктом 11 данного Положения определен предмет проверок, осуществляемых органами государственного жилищного надзора, в числе которых соблюдение юридическими лицами и индивидуальными предпринимателями обязательных требований </w:t>
            </w:r>
            <w:proofErr w:type="gramStart"/>
            <w:r w:rsidRPr="00B02E77">
              <w:rPr>
                <w:rFonts w:ascii="Times New Roman" w:eastAsia="Times New Roman" w:hAnsi="Times New Roman" w:cs="Times New Roman"/>
                <w:sz w:val="28"/>
                <w:szCs w:val="28"/>
                <w:lang w:eastAsia="ru-RU"/>
              </w:rPr>
              <w:t>к</w:t>
            </w:r>
            <w:proofErr w:type="gramEnd"/>
            <w:r w:rsidRPr="00B02E77">
              <w:rPr>
                <w:rFonts w:ascii="Times New Roman" w:eastAsia="Times New Roman" w:hAnsi="Times New Roman" w:cs="Times New Roman"/>
                <w:sz w:val="28"/>
                <w:szCs w:val="28"/>
                <w:lang w:eastAsia="ru-RU"/>
              </w:rPr>
              <w:t>:</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установлению размера платы за содержание и ремонт жилого помещения;</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раскрытию информации в соответствии с утвержденным Правительством Российской Федерации стандартом раскрытия информации организациями, осуществляющими деятельность в сфере управления многоквартирными домами;</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предоставлению коммунальных услуг собственникам и пользователям помещений в многоквартирных домах и жилых домах;</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i/>
                <w:iCs/>
                <w:sz w:val="28"/>
                <w:szCs w:val="28"/>
                <w:lang w:eastAsia="ru-RU"/>
              </w:rPr>
              <w:t>- </w:t>
            </w:r>
            <w:r w:rsidRPr="00B02E77">
              <w:rPr>
                <w:rFonts w:ascii="Times New Roman" w:eastAsia="Times New Roman" w:hAnsi="Times New Roman" w:cs="Times New Roman"/>
                <w:sz w:val="28"/>
                <w:szCs w:val="28"/>
                <w:lang w:eastAsia="ru-RU"/>
              </w:rPr>
              <w:t>определению размера и внесению платы за коммунальные услуги;</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i/>
                <w:iCs/>
                <w:sz w:val="28"/>
                <w:szCs w:val="28"/>
                <w:lang w:eastAsia="ru-RU"/>
              </w:rPr>
              <w:lastRenderedPageBreak/>
              <w:t>- </w:t>
            </w:r>
            <w:r w:rsidRPr="00B02E77">
              <w:rPr>
                <w:rFonts w:ascii="Times New Roman" w:eastAsia="Times New Roman" w:hAnsi="Times New Roman" w:cs="Times New Roman"/>
                <w:sz w:val="28"/>
                <w:szCs w:val="28"/>
                <w:lang w:eastAsia="ru-RU"/>
              </w:rPr>
              <w:t>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 и др.</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Определяя, в пунктах 1-14 части 1 статьи 4 ЖК РФ исчерпывающий перечень вопросов, регулируемых жилищным законодательством, а в статье 5 ЖК РФ - собственно содержание самого жилищного законодательства, ЖК РФ в статье 20 вполне определенно указывает на пределы компетенции органов регионального государственного жилищного надзора.   </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На основании части 10 статьи 161 ЖК РФ управляющая организация обязана обеспечить свободный доступ к информации</w:t>
            </w:r>
            <w:r w:rsidRPr="00B02E77">
              <w:rPr>
                <w:rFonts w:ascii="Times New Roman" w:eastAsia="Times New Roman" w:hAnsi="Times New Roman" w:cs="Times New Roman"/>
                <w:b/>
                <w:bCs/>
                <w:sz w:val="28"/>
                <w:szCs w:val="28"/>
                <w:lang w:eastAsia="ru-RU"/>
              </w:rPr>
              <w:t> </w:t>
            </w:r>
            <w:r w:rsidRPr="00B02E77">
              <w:rPr>
                <w:rFonts w:ascii="Times New Roman" w:eastAsia="Times New Roman" w:hAnsi="Times New Roman" w:cs="Times New Roman"/>
                <w:sz w:val="28"/>
                <w:szCs w:val="28"/>
                <w:lang w:eastAsia="ru-RU"/>
              </w:rPr>
              <w:t>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w:t>
            </w:r>
            <w:r w:rsidRPr="00B02E77">
              <w:rPr>
                <w:rFonts w:ascii="Times New Roman" w:eastAsia="Times New Roman" w:hAnsi="Times New Roman" w:cs="Times New Roman"/>
                <w:i/>
                <w:iCs/>
                <w:sz w:val="28"/>
                <w:szCs w:val="28"/>
                <w:lang w:eastAsia="ru-RU"/>
              </w:rPr>
              <w:t>о ценах (тарифах) на коммунальные ресурсы, необходимые для предоставления коммунальных услуг</w:t>
            </w:r>
            <w:r w:rsidRPr="00B02E77">
              <w:rPr>
                <w:rFonts w:ascii="Times New Roman" w:eastAsia="Times New Roman" w:hAnsi="Times New Roman" w:cs="Times New Roman"/>
                <w:sz w:val="28"/>
                <w:szCs w:val="28"/>
                <w:lang w:eastAsia="ru-RU"/>
              </w:rPr>
              <w:t>, в соответствии со </w:t>
            </w:r>
            <w:r w:rsidRPr="00B02E77">
              <w:rPr>
                <w:rFonts w:ascii="Times New Roman" w:eastAsia="Times New Roman" w:hAnsi="Times New Roman" w:cs="Times New Roman"/>
                <w:i/>
                <w:iCs/>
                <w:sz w:val="28"/>
                <w:szCs w:val="28"/>
                <w:lang w:eastAsia="ru-RU"/>
              </w:rPr>
              <w:t>стандартом раскрытия информации, </w:t>
            </w:r>
            <w:r w:rsidRPr="00B02E77">
              <w:rPr>
                <w:rFonts w:ascii="Times New Roman" w:eastAsia="Times New Roman" w:hAnsi="Times New Roman" w:cs="Times New Roman"/>
                <w:sz w:val="28"/>
                <w:szCs w:val="28"/>
                <w:lang w:eastAsia="ru-RU"/>
              </w:rPr>
              <w:t>утвержденным постановлением</w:t>
            </w:r>
            <w:proofErr w:type="gramEnd"/>
            <w:r w:rsidRPr="00B02E77">
              <w:rPr>
                <w:rFonts w:ascii="Times New Roman" w:eastAsia="Times New Roman" w:hAnsi="Times New Roman" w:cs="Times New Roman"/>
                <w:sz w:val="28"/>
                <w:szCs w:val="28"/>
                <w:lang w:eastAsia="ru-RU"/>
              </w:rPr>
              <w:t xml:space="preserve"> Правительства Российской Федерации от 23 сентября 2010 года № 731. Причем, учитывая содержание пункта 2 названного постановления Правительства Российской Федерации, управляющие организации обязаны размещать (опубликовывать) информацию в соответствии со стандартом в течение 2 месяцев </w:t>
            </w:r>
            <w:proofErr w:type="gramStart"/>
            <w:r w:rsidRPr="00B02E77">
              <w:rPr>
                <w:rFonts w:ascii="Times New Roman" w:eastAsia="Times New Roman" w:hAnsi="Times New Roman" w:cs="Times New Roman"/>
                <w:sz w:val="28"/>
                <w:szCs w:val="28"/>
                <w:lang w:eastAsia="ru-RU"/>
              </w:rPr>
              <w:t>с даты вступления</w:t>
            </w:r>
            <w:proofErr w:type="gramEnd"/>
            <w:r w:rsidRPr="00B02E77">
              <w:rPr>
                <w:rFonts w:ascii="Times New Roman" w:eastAsia="Times New Roman" w:hAnsi="Times New Roman" w:cs="Times New Roman"/>
                <w:sz w:val="28"/>
                <w:szCs w:val="28"/>
                <w:lang w:eastAsia="ru-RU"/>
              </w:rPr>
              <w:t xml:space="preserve"> его в силу (09.10.2010).</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В рамках информации о ценах (тарифах) на коммунальные ресурсы раскрытию подлежат следующие сведения:</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 перечень коммунальных ресурсов, которые управляющая организация закупает у </w:t>
            </w:r>
            <w:proofErr w:type="spellStart"/>
            <w:r w:rsidRPr="00B02E77">
              <w:rPr>
                <w:rFonts w:ascii="Times New Roman" w:eastAsia="Times New Roman" w:hAnsi="Times New Roman" w:cs="Times New Roman"/>
                <w:sz w:val="28"/>
                <w:szCs w:val="28"/>
                <w:lang w:eastAsia="ru-RU"/>
              </w:rPr>
              <w:t>ресурсоснабжающих</w:t>
            </w:r>
            <w:proofErr w:type="spellEnd"/>
            <w:r w:rsidRPr="00B02E77">
              <w:rPr>
                <w:rFonts w:ascii="Times New Roman" w:eastAsia="Times New Roman" w:hAnsi="Times New Roman" w:cs="Times New Roman"/>
                <w:sz w:val="28"/>
                <w:szCs w:val="28"/>
                <w:lang w:eastAsia="ru-RU"/>
              </w:rPr>
              <w:t xml:space="preserve"> организаций, с указанием конкретных поставщиков, а также объема закупаемых ресурсов и цен на такие ресурсы, по которым управляющая организация закупает их у </w:t>
            </w:r>
            <w:proofErr w:type="spellStart"/>
            <w:r w:rsidRPr="00B02E77">
              <w:rPr>
                <w:rFonts w:ascii="Times New Roman" w:eastAsia="Times New Roman" w:hAnsi="Times New Roman" w:cs="Times New Roman"/>
                <w:sz w:val="28"/>
                <w:szCs w:val="28"/>
                <w:lang w:eastAsia="ru-RU"/>
              </w:rPr>
              <w:t>ресурсоснабжающих</w:t>
            </w:r>
            <w:proofErr w:type="spellEnd"/>
            <w:r w:rsidRPr="00B02E77">
              <w:rPr>
                <w:rFonts w:ascii="Times New Roman" w:eastAsia="Times New Roman" w:hAnsi="Times New Roman" w:cs="Times New Roman"/>
                <w:sz w:val="28"/>
                <w:szCs w:val="28"/>
                <w:lang w:eastAsia="ru-RU"/>
              </w:rPr>
              <w:t xml:space="preserve"> организаций;</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 тарифы (цены) для потребителей, установленные для </w:t>
            </w:r>
            <w:proofErr w:type="spellStart"/>
            <w:r w:rsidRPr="00B02E77">
              <w:rPr>
                <w:rFonts w:ascii="Times New Roman" w:eastAsia="Times New Roman" w:hAnsi="Times New Roman" w:cs="Times New Roman"/>
                <w:sz w:val="28"/>
                <w:szCs w:val="28"/>
                <w:lang w:eastAsia="ru-RU"/>
              </w:rPr>
              <w:t>ресурсоснабжающих</w:t>
            </w:r>
            <w:proofErr w:type="spellEnd"/>
            <w:r w:rsidRPr="00B02E77">
              <w:rPr>
                <w:rFonts w:ascii="Times New Roman" w:eastAsia="Times New Roman" w:hAnsi="Times New Roman" w:cs="Times New Roman"/>
                <w:sz w:val="28"/>
                <w:szCs w:val="28"/>
                <w:lang w:eastAsia="ru-RU"/>
              </w:rPr>
              <w:t xml:space="preserve"> организаций, у которых управляющая организация закупает коммунальные ресурсы. При этом управляющая организация указывает реквизиты нормативных правовых актов (дата, номер, наименование принявшего акт органа), которыми установлены такие тарифы (цены), а сами сведения о тарифах (ценах) приводятся по </w:t>
            </w:r>
            <w:r w:rsidRPr="00B02E77">
              <w:rPr>
                <w:rFonts w:ascii="Times New Roman" w:eastAsia="Times New Roman" w:hAnsi="Times New Roman" w:cs="Times New Roman"/>
                <w:sz w:val="28"/>
                <w:szCs w:val="28"/>
                <w:lang w:eastAsia="ru-RU"/>
              </w:rPr>
              <w:lastRenderedPageBreak/>
              <w:t>состоянию на день раскрытия информации и подлежат обновлению в сроки, указанные в пункте 16 стандарта раскрытия информации;</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тарифы (цены) на коммунальные услуги, которые применяются управляющей организацией для расчета размера платежей для потребителей.</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Согласно части 10 статьи 161 ЖК РФ </w:t>
            </w:r>
            <w:proofErr w:type="gramStart"/>
            <w:r w:rsidRPr="00B02E77">
              <w:rPr>
                <w:rFonts w:ascii="Times New Roman" w:eastAsia="Times New Roman" w:hAnsi="Times New Roman" w:cs="Times New Roman"/>
                <w:sz w:val="28"/>
                <w:szCs w:val="28"/>
                <w:lang w:eastAsia="ru-RU"/>
              </w:rPr>
              <w:t>контроль за</w:t>
            </w:r>
            <w:proofErr w:type="gramEnd"/>
            <w:r w:rsidRPr="00B02E77">
              <w:rPr>
                <w:rFonts w:ascii="Times New Roman" w:eastAsia="Times New Roman" w:hAnsi="Times New Roman" w:cs="Times New Roman"/>
                <w:sz w:val="28"/>
                <w:szCs w:val="28"/>
                <w:lang w:eastAsia="ru-RU"/>
              </w:rPr>
              <w:t xml:space="preserve"> соблюдением вышеназванного стандарта раскрытия информации также осуществляется уполномоченным органом государственного жилищного надзора субъекта Российской Федерации в порядке, установленном Министерством регионального развития Российской Федерации.</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Нарушение требований законодательства о раскрытии информации организациями, осуществляющими деятельность в сфере управления многоквартирными домами, определяет состав административного правонарушения, ответственность за которое установлена статьей 7.23.1 Кодекса Российской Федерации об административных правонарушениях (далее - </w:t>
            </w:r>
            <w:proofErr w:type="spellStart"/>
            <w:r w:rsidRPr="00B02E77">
              <w:rPr>
                <w:rFonts w:ascii="Times New Roman" w:eastAsia="Times New Roman" w:hAnsi="Times New Roman" w:cs="Times New Roman"/>
                <w:sz w:val="28"/>
                <w:szCs w:val="28"/>
                <w:lang w:eastAsia="ru-RU"/>
              </w:rPr>
              <w:t>КоАП</w:t>
            </w:r>
            <w:proofErr w:type="spellEnd"/>
            <w:r w:rsidRPr="00B02E77">
              <w:rPr>
                <w:rFonts w:ascii="Times New Roman" w:eastAsia="Times New Roman" w:hAnsi="Times New Roman" w:cs="Times New Roman"/>
                <w:sz w:val="28"/>
                <w:szCs w:val="28"/>
                <w:lang w:eastAsia="ru-RU"/>
              </w:rPr>
              <w:t xml:space="preserve"> РФ).</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Таким образом, в силу прямого указания закона, именно органы государственного жилищного надзора субъектов Российской Федерации</w:t>
            </w:r>
            <w:r w:rsidRPr="00B02E77">
              <w:rPr>
                <w:rFonts w:ascii="Times New Roman" w:eastAsia="Times New Roman" w:hAnsi="Times New Roman" w:cs="Times New Roman"/>
                <w:i/>
                <w:iCs/>
                <w:sz w:val="28"/>
                <w:szCs w:val="28"/>
                <w:lang w:eastAsia="ru-RU"/>
              </w:rPr>
              <w:t> </w:t>
            </w:r>
            <w:r w:rsidRPr="00B02E77">
              <w:rPr>
                <w:rFonts w:ascii="Times New Roman" w:eastAsia="Times New Roman" w:hAnsi="Times New Roman" w:cs="Times New Roman"/>
                <w:sz w:val="28"/>
                <w:szCs w:val="28"/>
                <w:lang w:eastAsia="ru-RU"/>
              </w:rPr>
              <w:t>осуществляют проверки, предметом которых среди прочего являются вопросы соблюдения юридическими лицами и индивидуальными предпринимателями обязательных требований правил содержания общего имущества собственников помещений в многоквартирном доме и порядка предоставления коммунальных услуг (включая, в том числе, все вопросы, касающиеся состава и порядка доведения до граждан - потребителей ЖКУ</w:t>
            </w:r>
            <w:proofErr w:type="gramEnd"/>
            <w:r w:rsidRPr="00B02E77">
              <w:rPr>
                <w:rFonts w:ascii="Times New Roman" w:eastAsia="Times New Roman" w:hAnsi="Times New Roman" w:cs="Times New Roman"/>
                <w:sz w:val="28"/>
                <w:szCs w:val="28"/>
                <w:lang w:eastAsia="ru-RU"/>
              </w:rPr>
              <w:t xml:space="preserve"> необходимой и достоверной информации о них), т.е. тех нормативных правовых актов, которые утверждены в соответствии со ст. ст. 39, 156 и 157 ЖК РФ.</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gramStart"/>
            <w:r w:rsidRPr="00B02E77">
              <w:rPr>
                <w:rFonts w:ascii="Times New Roman" w:eastAsia="Times New Roman" w:hAnsi="Times New Roman" w:cs="Times New Roman"/>
                <w:sz w:val="28"/>
                <w:szCs w:val="28"/>
                <w:lang w:eastAsia="ru-RU"/>
              </w:rPr>
              <w:t xml:space="preserve">Объектом же федерального государственного надзора в области защиты прав потребителей для </w:t>
            </w:r>
            <w:proofErr w:type="spellStart"/>
            <w:r w:rsidRPr="00B02E77">
              <w:rPr>
                <w:rFonts w:ascii="Times New Roman" w:eastAsia="Times New Roman" w:hAnsi="Times New Roman" w:cs="Times New Roman"/>
                <w:sz w:val="28"/>
                <w:szCs w:val="28"/>
                <w:lang w:eastAsia="ru-RU"/>
              </w:rPr>
              <w:t>Роспотребнадзора</w:t>
            </w:r>
            <w:proofErr w:type="spellEnd"/>
            <w:r w:rsidRPr="00B02E77">
              <w:rPr>
                <w:rFonts w:ascii="Times New Roman" w:eastAsia="Times New Roman" w:hAnsi="Times New Roman" w:cs="Times New Roman"/>
                <w:sz w:val="28"/>
                <w:szCs w:val="28"/>
                <w:lang w:eastAsia="ru-RU"/>
              </w:rPr>
              <w:t xml:space="preserve"> и его территориальных органов служат исключительно </w:t>
            </w:r>
            <w:r w:rsidRPr="00B02E77">
              <w:rPr>
                <w:rFonts w:ascii="Times New Roman" w:eastAsia="Times New Roman" w:hAnsi="Times New Roman" w:cs="Times New Roman"/>
                <w:i/>
                <w:iCs/>
                <w:sz w:val="28"/>
                <w:szCs w:val="28"/>
                <w:lang w:eastAsia="ru-RU"/>
              </w:rPr>
              <w:t>обязательные требования законодательства в установленной сфере деятельности,</w:t>
            </w:r>
            <w:r w:rsidRPr="00B02E77">
              <w:rPr>
                <w:rFonts w:ascii="Times New Roman" w:eastAsia="Times New Roman" w:hAnsi="Times New Roman" w:cs="Times New Roman"/>
                <w:sz w:val="28"/>
                <w:szCs w:val="28"/>
                <w:lang w:eastAsia="ru-RU"/>
              </w:rPr>
              <w:t> а предметом проверок - вопросы соблюдения хозяйствующими субъектами императивных требований к товарам (работам, услугам), сформулированных в конкретных нормативных правовых актах, регулирующих отношения с участием потребителей (пункт 1 статьи 1 и подпункты 1 и 2 пункта 2</w:t>
            </w:r>
            <w:proofErr w:type="gramEnd"/>
            <w:r w:rsidRPr="00B02E77">
              <w:rPr>
                <w:rFonts w:ascii="Times New Roman" w:eastAsia="Times New Roman" w:hAnsi="Times New Roman" w:cs="Times New Roman"/>
                <w:sz w:val="28"/>
                <w:szCs w:val="28"/>
                <w:lang w:eastAsia="ru-RU"/>
              </w:rPr>
              <w:t xml:space="preserve"> статьи 40 Закона Российской Федерации от 7 февраля 1992 года № 2300-1 «О защите прав потребителей».</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proofErr w:type="spellStart"/>
            <w:r w:rsidRPr="00B02E77">
              <w:rPr>
                <w:rFonts w:ascii="Times New Roman" w:eastAsia="Times New Roman" w:hAnsi="Times New Roman" w:cs="Times New Roman"/>
                <w:sz w:val="28"/>
                <w:szCs w:val="28"/>
                <w:lang w:eastAsia="ru-RU"/>
              </w:rPr>
              <w:lastRenderedPageBreak/>
              <w:t>Роспотребнадзор</w:t>
            </w:r>
            <w:proofErr w:type="spellEnd"/>
            <w:r w:rsidRPr="00B02E77">
              <w:rPr>
                <w:rFonts w:ascii="Times New Roman" w:eastAsia="Times New Roman" w:hAnsi="Times New Roman" w:cs="Times New Roman"/>
                <w:sz w:val="28"/>
                <w:szCs w:val="28"/>
                <w:lang w:eastAsia="ru-RU"/>
              </w:rPr>
              <w:t xml:space="preserve"> и его территориальные органы  в жилищной сфере обеспечивает реализацию своих надзорных функций и полномочий по защите прав потребителей, путем:</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привлечение к административной ответственности лиц, допустивших нарушение права потребителей на информацию о коммунальных услугах (пп.3 п.2, пп.5 п.4 ст. 40 Закона о защите прав потребителей);</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обращения в суд с заявлением в защиту прав потребителей коммунальных услуг, законных интересов неопределенного круга потребителей коммунальных услуг (пп.7 п.4 ст. 40 Закона о защите прав потребителей);</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вступлением в рассматриваемое судом дело, касающееся защиты прав потребителей коммунальных услуг,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РФ (п.5 ст. 40 Закона о защите прав потребителей).</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i/>
                <w:iCs/>
                <w:sz w:val="28"/>
                <w:szCs w:val="28"/>
                <w:lang w:eastAsia="ru-RU"/>
              </w:rPr>
              <w:t>При этом основанием для реализации указанных полномочий могут среди прочего являться соответствующие материалы проверок, проведенных органами государственного жилищного надзора по вопросам соблюдения обязательных требований жилищного законодательства, регулирующего правоотношения с участием граждан по вопросу предоставления им коммунальных услуг.</w:t>
            </w:r>
          </w:p>
          <w:p w:rsidR="009E0817" w:rsidRPr="00B02E77" w:rsidRDefault="009E0817" w:rsidP="002D6479">
            <w:pPr>
              <w:shd w:val="clear" w:color="auto" w:fill="FFFFFF"/>
              <w:spacing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xml:space="preserve">В этой связи ни </w:t>
            </w:r>
            <w:proofErr w:type="spellStart"/>
            <w:r w:rsidRPr="00B02E77">
              <w:rPr>
                <w:rFonts w:ascii="Times New Roman" w:eastAsia="Times New Roman" w:hAnsi="Times New Roman" w:cs="Times New Roman"/>
                <w:sz w:val="28"/>
                <w:szCs w:val="28"/>
                <w:lang w:eastAsia="ru-RU"/>
              </w:rPr>
              <w:t>Роспотребнадзор</w:t>
            </w:r>
            <w:proofErr w:type="spellEnd"/>
            <w:r w:rsidRPr="00B02E77">
              <w:rPr>
                <w:rFonts w:ascii="Times New Roman" w:eastAsia="Times New Roman" w:hAnsi="Times New Roman" w:cs="Times New Roman"/>
                <w:sz w:val="28"/>
                <w:szCs w:val="28"/>
                <w:lang w:eastAsia="ru-RU"/>
              </w:rPr>
              <w:t xml:space="preserve">, ни его территориальные органы не вправе предметно рассматривать и выносить в административном порядке обязательные для исполнения решения по обращениям, суть которых, в том числе, сводится к изложению спорных вопросов, связанных с установлением тарифов на услуги ЖКХ, начислением оплаты за жилищно-коммунальные услуги, наличием задолженности по оплате этих услуг, равно </w:t>
            </w:r>
            <w:proofErr w:type="gramStart"/>
            <w:r w:rsidRPr="00B02E77">
              <w:rPr>
                <w:rFonts w:ascii="Times New Roman" w:eastAsia="Times New Roman" w:hAnsi="Times New Roman" w:cs="Times New Roman"/>
                <w:sz w:val="28"/>
                <w:szCs w:val="28"/>
                <w:lang w:eastAsia="ru-RU"/>
              </w:rPr>
              <w:t>как</w:t>
            </w:r>
            <w:proofErr w:type="gramEnd"/>
            <w:r w:rsidRPr="00B02E77">
              <w:rPr>
                <w:rFonts w:ascii="Times New Roman" w:eastAsia="Times New Roman" w:hAnsi="Times New Roman" w:cs="Times New Roman"/>
                <w:sz w:val="28"/>
                <w:szCs w:val="28"/>
                <w:lang w:eastAsia="ru-RU"/>
              </w:rPr>
              <w:t xml:space="preserve"> и оценивать правильность взаиморасчетов в жилищной сфере в целом.</w:t>
            </w:r>
          </w:p>
          <w:p w:rsidR="009E0817" w:rsidRPr="00B02E77" w:rsidRDefault="00604534" w:rsidP="002D6479">
            <w:pPr>
              <w:shd w:val="clear" w:color="auto" w:fill="FFFFFF"/>
              <w:spacing w:after="240" w:line="240" w:lineRule="auto"/>
              <w:jc w:val="both"/>
              <w:rPr>
                <w:rFonts w:ascii="Times New Roman" w:hAnsi="Times New Roman" w:cs="Times New Roman"/>
                <w:sz w:val="28"/>
                <w:szCs w:val="28"/>
              </w:rPr>
            </w:pPr>
            <w:r w:rsidRPr="00B02E77">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18" w:history="1">
              <w:r w:rsidRPr="00B02E77">
                <w:rPr>
                  <w:rStyle w:val="a4"/>
                  <w:rFonts w:ascii="Times New Roman" w:hAnsi="Times New Roman" w:cs="Times New Roman"/>
                  <w:color w:val="auto"/>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w:t>
            </w:r>
            <w:proofErr w:type="gramStart"/>
            <w:r w:rsidRPr="00B02E77">
              <w:rPr>
                <w:rFonts w:ascii="Times New Roman" w:hAnsi="Times New Roman" w:cs="Times New Roman"/>
                <w:sz w:val="28"/>
                <w:szCs w:val="28"/>
              </w:rPr>
              <w:t>г</w:t>
            </w:r>
            <w:proofErr w:type="gramEnd"/>
            <w:r w:rsidRPr="00B02E77">
              <w:rPr>
                <w:rFonts w:ascii="Times New Roman" w:hAnsi="Times New Roman" w:cs="Times New Roman"/>
                <w:sz w:val="28"/>
                <w:szCs w:val="28"/>
              </w:rPr>
              <w:t>. Канске в рабочие дни по телефону 8(39161)22212.</w:t>
            </w:r>
          </w:p>
          <w:p w:rsidR="00604534" w:rsidRPr="00B02E77" w:rsidRDefault="00604534" w:rsidP="002D6479">
            <w:pPr>
              <w:shd w:val="clear" w:color="auto" w:fill="FFFFFF"/>
              <w:spacing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after="240" w:line="240" w:lineRule="auto"/>
              <w:jc w:val="both"/>
              <w:rPr>
                <w:rFonts w:ascii="Times New Roman" w:eastAsia="Times New Roman" w:hAnsi="Times New Roman" w:cs="Times New Roman"/>
                <w:sz w:val="28"/>
                <w:szCs w:val="28"/>
                <w:lang w:eastAsia="ru-RU"/>
              </w:rPr>
            </w:pPr>
          </w:p>
          <w:p w:rsidR="009E0817" w:rsidRPr="00B02E77" w:rsidRDefault="009E0817" w:rsidP="002D6479">
            <w:pPr>
              <w:shd w:val="clear" w:color="auto" w:fill="FFFFFF"/>
              <w:spacing w:after="240" w:line="240" w:lineRule="auto"/>
              <w:jc w:val="both"/>
              <w:outlineLvl w:val="0"/>
              <w:rPr>
                <w:rFonts w:ascii="Times New Roman" w:eastAsia="Times New Roman" w:hAnsi="Times New Roman" w:cs="Times New Roman"/>
                <w:b/>
                <w:bCs/>
                <w:kern w:val="36"/>
                <w:sz w:val="28"/>
                <w:szCs w:val="28"/>
                <w:lang w:eastAsia="ru-RU"/>
              </w:rPr>
            </w:pPr>
            <w:r w:rsidRPr="00B02E77">
              <w:rPr>
                <w:rFonts w:ascii="Times New Roman" w:eastAsia="Times New Roman" w:hAnsi="Times New Roman" w:cs="Times New Roman"/>
                <w:b/>
                <w:bCs/>
                <w:kern w:val="36"/>
                <w:sz w:val="28"/>
                <w:szCs w:val="28"/>
                <w:lang w:eastAsia="ru-RU"/>
              </w:rPr>
              <w:lastRenderedPageBreak/>
              <w:t>Информация по защите прав потребителей в сфере ЖКХ</w:t>
            </w:r>
          </w:p>
          <w:p w:rsidR="009E0817" w:rsidRPr="00B02E77" w:rsidRDefault="009E0817" w:rsidP="002D6479">
            <w:pPr>
              <w:shd w:val="clear" w:color="auto" w:fill="FFFFFF"/>
              <w:spacing w:before="240" w:after="240" w:line="240" w:lineRule="auto"/>
              <w:jc w:val="both"/>
              <w:rPr>
                <w:rFonts w:ascii="Times New Roman" w:eastAsia="Times New Roman" w:hAnsi="Times New Roman" w:cs="Times New Roman"/>
                <w:sz w:val="28"/>
                <w:szCs w:val="28"/>
                <w:lang w:eastAsia="ru-RU"/>
              </w:rPr>
            </w:pPr>
          </w:p>
          <w:p w:rsidR="009E0817" w:rsidRPr="00B02E77" w:rsidRDefault="0028290A" w:rsidP="002D6479">
            <w:pPr>
              <w:shd w:val="clear" w:color="auto" w:fill="FFFFFF"/>
              <w:spacing w:before="240"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E0817" w:rsidRPr="00B02E77">
              <w:rPr>
                <w:rFonts w:ascii="Times New Roman" w:eastAsia="Times New Roman" w:hAnsi="Times New Roman" w:cs="Times New Roman"/>
                <w:sz w:val="28"/>
                <w:szCs w:val="28"/>
                <w:lang w:eastAsia="ru-RU"/>
              </w:rPr>
              <w:br/>
              <w:t>         </w:t>
            </w:r>
            <w:proofErr w:type="gramStart"/>
            <w:r w:rsidR="009E0817" w:rsidRPr="00B02E77">
              <w:rPr>
                <w:rFonts w:ascii="Times New Roman" w:eastAsia="Times New Roman" w:hAnsi="Times New Roman" w:cs="Times New Roman"/>
                <w:sz w:val="28"/>
                <w:szCs w:val="28"/>
                <w:lang w:eastAsia="ru-RU"/>
              </w:rPr>
              <w:t>В соответствии со ст. ст. 9, 10 Закона Российской Федерации «О защите прав потребителей» от 07.02.1992 № 2300-1, Постановления Правительства РФ от 6 мая 2011 N 354 «О предоставлении коммунальных услуг собственникам и пользователям помещений в многоквартирных домах и жилых домов» до сведения потребителей в наглядной и доступной форме должна доводиться необходимая и достоверная информация путем указания в договоре, содержащем положения</w:t>
            </w:r>
            <w:proofErr w:type="gramEnd"/>
            <w:r w:rsidR="009E0817" w:rsidRPr="00B02E77">
              <w:rPr>
                <w:rFonts w:ascii="Times New Roman" w:eastAsia="Times New Roman" w:hAnsi="Times New Roman" w:cs="Times New Roman"/>
                <w:sz w:val="28"/>
                <w:szCs w:val="28"/>
                <w:lang w:eastAsia="ru-RU"/>
              </w:rPr>
              <w:t xml:space="preserve"> </w:t>
            </w:r>
            <w:proofErr w:type="gramStart"/>
            <w:r w:rsidR="009E0817" w:rsidRPr="00B02E77">
              <w:rPr>
                <w:rFonts w:ascii="Times New Roman" w:eastAsia="Times New Roman" w:hAnsi="Times New Roman" w:cs="Times New Roman"/>
                <w:sz w:val="28"/>
                <w:szCs w:val="28"/>
                <w:lang w:eastAsia="ru-RU"/>
              </w:rPr>
              <w:t>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w:t>
            </w:r>
            <w:r w:rsidR="009E0817" w:rsidRPr="00B02E77">
              <w:rPr>
                <w:rFonts w:ascii="Times New Roman" w:eastAsia="Times New Roman" w:hAnsi="Times New Roman" w:cs="Times New Roman"/>
                <w:sz w:val="28"/>
                <w:szCs w:val="28"/>
                <w:lang w:eastAsia="ru-RU"/>
              </w:rPr>
              <w:br/>
              <w:t>         - сведения об исполнителе: наименование, место нахождения (адрес его постоянно действующего исполнительного органа), сведения</w:t>
            </w:r>
            <w:proofErr w:type="gramEnd"/>
            <w:r w:rsidR="009E0817" w:rsidRPr="00B02E77">
              <w:rPr>
                <w:rFonts w:ascii="Times New Roman" w:eastAsia="Times New Roman" w:hAnsi="Times New Roman" w:cs="Times New Roman"/>
                <w:sz w:val="28"/>
                <w:szCs w:val="28"/>
                <w:lang w:eastAsia="ru-RU"/>
              </w:rPr>
              <w:t xml:space="preserve">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 </w:t>
            </w:r>
            <w:r w:rsidR="009E0817" w:rsidRPr="00B02E77">
              <w:rPr>
                <w:rFonts w:ascii="Times New Roman" w:eastAsia="Times New Roman" w:hAnsi="Times New Roman" w:cs="Times New Roman"/>
                <w:sz w:val="28"/>
                <w:szCs w:val="28"/>
                <w:lang w:eastAsia="ru-RU"/>
              </w:rPr>
              <w:br/>
              <w:t>         - адреса и номера телефонов диспетчерской, аварийно-диспетчерской службы исполнителя;      </w:t>
            </w:r>
          </w:p>
          <w:p w:rsidR="009E0817" w:rsidRPr="00B02E77" w:rsidRDefault="009E0817" w:rsidP="002D6479">
            <w:pPr>
              <w:shd w:val="clear" w:color="auto" w:fill="FFFFFF"/>
              <w:spacing w:before="240" w:after="240" w:line="240" w:lineRule="auto"/>
              <w:jc w:val="both"/>
              <w:rPr>
                <w:rFonts w:ascii="Times New Roman" w:eastAsia="Times New Roman" w:hAnsi="Times New Roman" w:cs="Times New Roman"/>
                <w:sz w:val="28"/>
                <w:szCs w:val="28"/>
                <w:lang w:eastAsia="ru-RU"/>
              </w:rPr>
            </w:pPr>
            <w:r w:rsidRPr="00B02E77">
              <w:rPr>
                <w:rFonts w:ascii="Times New Roman" w:eastAsia="Times New Roman" w:hAnsi="Times New Roman" w:cs="Times New Roman"/>
                <w:sz w:val="28"/>
                <w:szCs w:val="28"/>
                <w:lang w:eastAsia="ru-RU"/>
              </w:rPr>
              <w:t>         - размеры тарифов на коммунальные ресурсы, надбавок к тарифам и реквизиты нормативных правовых актов, которыми они установлены;</w:t>
            </w:r>
            <w:r w:rsidRPr="00B02E77">
              <w:rPr>
                <w:rFonts w:ascii="Times New Roman" w:eastAsia="Times New Roman" w:hAnsi="Times New Roman" w:cs="Times New Roman"/>
                <w:sz w:val="28"/>
                <w:szCs w:val="28"/>
                <w:lang w:eastAsia="ru-RU"/>
              </w:rPr>
              <w:br/>
              <w:t xml:space="preserve">         - </w:t>
            </w:r>
            <w:proofErr w:type="gramStart"/>
            <w:r w:rsidRPr="00B02E77">
              <w:rPr>
                <w:rFonts w:ascii="Times New Roman" w:eastAsia="Times New Roman" w:hAnsi="Times New Roman" w:cs="Times New Roman"/>
                <w:sz w:val="28"/>
                <w:szCs w:val="28"/>
                <w:lang w:eastAsia="ru-RU"/>
              </w:rPr>
              <w:t>информация о праве потребителей обратиться за установкой приборов учета в организацию,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r w:rsidRPr="00B02E77">
              <w:rPr>
                <w:rFonts w:ascii="Times New Roman" w:eastAsia="Times New Roman" w:hAnsi="Times New Roman" w:cs="Times New Roman"/>
                <w:sz w:val="28"/>
                <w:szCs w:val="28"/>
                <w:lang w:eastAsia="ru-RU"/>
              </w:rPr>
              <w:br/>
              <w:t xml:space="preserve">         - </w:t>
            </w:r>
            <w:proofErr w:type="gramStart"/>
            <w:r w:rsidRPr="00B02E77">
              <w:rPr>
                <w:rFonts w:ascii="Times New Roman" w:eastAsia="Times New Roman" w:hAnsi="Times New Roman" w:cs="Times New Roman"/>
                <w:sz w:val="28"/>
                <w:szCs w:val="28"/>
                <w:lang w:eastAsia="ru-RU"/>
              </w:rPr>
              <w:t>порядок и форма оплаты коммунальных услуг;</w:t>
            </w:r>
            <w:r w:rsidRPr="00B02E77">
              <w:rPr>
                <w:rFonts w:ascii="Times New Roman" w:eastAsia="Times New Roman" w:hAnsi="Times New Roman" w:cs="Times New Roman"/>
                <w:sz w:val="28"/>
                <w:szCs w:val="28"/>
                <w:lang w:eastAsia="ru-RU"/>
              </w:rPr>
              <w:br/>
              <w:t>         - 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 в том числе настоящими Правилами, а также информация о настоящих Правилах;</w:t>
            </w:r>
            <w:r w:rsidRPr="00B02E77">
              <w:rPr>
                <w:rFonts w:ascii="Times New Roman" w:eastAsia="Times New Roman" w:hAnsi="Times New Roman" w:cs="Times New Roman"/>
                <w:sz w:val="28"/>
                <w:szCs w:val="28"/>
                <w:lang w:eastAsia="ru-RU"/>
              </w:rPr>
              <w:br/>
              <w:t xml:space="preserve">         - сведения о максимально допустимой мощности приборов, </w:t>
            </w:r>
            <w:r w:rsidRPr="00B02E77">
              <w:rPr>
                <w:rFonts w:ascii="Times New Roman" w:eastAsia="Times New Roman" w:hAnsi="Times New Roman" w:cs="Times New Roman"/>
                <w:sz w:val="28"/>
                <w:szCs w:val="28"/>
                <w:lang w:eastAsia="ru-RU"/>
              </w:rPr>
              <w:lastRenderedPageBreak/>
              <w:t>оборудования и бытовых машин, которые может использовать потребитель для удовлетворения бытовых нужд;</w:t>
            </w:r>
            <w:proofErr w:type="gramEnd"/>
            <w:r w:rsidRPr="00B02E77">
              <w:rPr>
                <w:rFonts w:ascii="Times New Roman" w:eastAsia="Times New Roman" w:hAnsi="Times New Roman" w:cs="Times New Roman"/>
                <w:sz w:val="28"/>
                <w:szCs w:val="28"/>
                <w:lang w:eastAsia="ru-RU"/>
              </w:rPr>
              <w:br/>
              <w:t xml:space="preserve">         - 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B02E77">
              <w:rPr>
                <w:rFonts w:ascii="Times New Roman" w:eastAsia="Times New Roman" w:hAnsi="Times New Roman" w:cs="Times New Roman"/>
                <w:sz w:val="28"/>
                <w:szCs w:val="28"/>
                <w:lang w:eastAsia="ru-RU"/>
              </w:rPr>
              <w:t>контроль за</w:t>
            </w:r>
            <w:proofErr w:type="gramEnd"/>
            <w:r w:rsidRPr="00B02E77">
              <w:rPr>
                <w:rFonts w:ascii="Times New Roman" w:eastAsia="Times New Roman" w:hAnsi="Times New Roman" w:cs="Times New Roman"/>
                <w:sz w:val="28"/>
                <w:szCs w:val="28"/>
                <w:lang w:eastAsia="ru-RU"/>
              </w:rPr>
              <w:t xml:space="preserve"> соблюдением настоящих Правил;</w:t>
            </w:r>
            <w:r w:rsidRPr="00B02E77">
              <w:rPr>
                <w:rFonts w:ascii="Times New Roman" w:eastAsia="Times New Roman" w:hAnsi="Times New Roman" w:cs="Times New Roman"/>
                <w:sz w:val="28"/>
                <w:szCs w:val="28"/>
                <w:lang w:eastAsia="ru-RU"/>
              </w:rPr>
              <w:br/>
              <w:t xml:space="preserve">         </w:t>
            </w:r>
            <w:proofErr w:type="gramStart"/>
            <w:r w:rsidRPr="00B02E77">
              <w:rPr>
                <w:rFonts w:ascii="Times New Roman" w:eastAsia="Times New Roman" w:hAnsi="Times New Roman" w:cs="Times New Roman"/>
                <w:sz w:val="28"/>
                <w:szCs w:val="28"/>
                <w:lang w:eastAsia="ru-RU"/>
              </w:rPr>
              <w:t>в случае принятия в субъекте Российской Федерации решения об установлении социальной нормы потребления электрической энергии (мощности): </w:t>
            </w:r>
            <w:r w:rsidRPr="00B02E77">
              <w:rPr>
                <w:rFonts w:ascii="Times New Roman" w:eastAsia="Times New Roman" w:hAnsi="Times New Roman" w:cs="Times New Roman"/>
                <w:sz w:val="28"/>
                <w:szCs w:val="28"/>
                <w:lang w:eastAsia="ru-RU"/>
              </w:rPr>
              <w:br/>
              <w:t>         - 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w:t>
            </w:r>
            <w:proofErr w:type="gramEnd"/>
            <w:r w:rsidRPr="00B02E77">
              <w:rPr>
                <w:rFonts w:ascii="Times New Roman" w:eastAsia="Times New Roman" w:hAnsi="Times New Roman" w:cs="Times New Roman"/>
                <w:sz w:val="28"/>
                <w:szCs w:val="28"/>
                <w:lang w:eastAsia="ru-RU"/>
              </w:rPr>
              <w:t xml:space="preserve"> </w:t>
            </w:r>
            <w:proofErr w:type="gramStart"/>
            <w:r w:rsidRPr="00B02E77">
              <w:rPr>
                <w:rFonts w:ascii="Times New Roman" w:eastAsia="Times New Roman" w:hAnsi="Times New Roman" w:cs="Times New Roman"/>
                <w:sz w:val="28"/>
                <w:szCs w:val="28"/>
                <w:lang w:eastAsia="ru-RU"/>
              </w:rPr>
              <w:t>помещениях, отнесенных к аварийному или ветхому жилому фонду, а также об условиях применения такой социальной нормы указанными потребителями и о случаях неприменения такой социальной нормы;</w:t>
            </w:r>
            <w:r w:rsidRPr="00B02E77">
              <w:rPr>
                <w:rFonts w:ascii="Times New Roman" w:eastAsia="Times New Roman" w:hAnsi="Times New Roman" w:cs="Times New Roman"/>
                <w:sz w:val="28"/>
                <w:szCs w:val="28"/>
                <w:lang w:eastAsia="ru-RU"/>
              </w:rPr>
              <w:br/>
              <w:t>         - об обязанности потребителя сообщать исполнителю коммунальных услуг об изменении количества зарегистрированных граждан в жилом помещении;</w:t>
            </w:r>
            <w:proofErr w:type="gramEnd"/>
            <w:r w:rsidRPr="00B02E77">
              <w:rPr>
                <w:rFonts w:ascii="Times New Roman" w:eastAsia="Times New Roman" w:hAnsi="Times New Roman" w:cs="Times New Roman"/>
                <w:sz w:val="28"/>
                <w:szCs w:val="28"/>
                <w:lang w:eastAsia="ru-RU"/>
              </w:rPr>
              <w:t> </w:t>
            </w:r>
            <w:r w:rsidRPr="00B02E77">
              <w:rPr>
                <w:rFonts w:ascii="Times New Roman" w:eastAsia="Times New Roman" w:hAnsi="Times New Roman" w:cs="Times New Roman"/>
                <w:sz w:val="28"/>
                <w:szCs w:val="28"/>
                <w:lang w:eastAsia="ru-RU"/>
              </w:rPr>
              <w:br/>
              <w:t>         -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604534" w:rsidRPr="00B02E77" w:rsidRDefault="00604534" w:rsidP="002D6479">
            <w:pPr>
              <w:shd w:val="clear" w:color="auto" w:fill="FFFFFF"/>
              <w:spacing w:before="240" w:after="240" w:line="240" w:lineRule="auto"/>
              <w:jc w:val="both"/>
              <w:rPr>
                <w:rFonts w:ascii="Times New Roman" w:hAnsi="Times New Roman" w:cs="Times New Roman"/>
                <w:sz w:val="28"/>
                <w:szCs w:val="28"/>
              </w:rPr>
            </w:pPr>
            <w:r w:rsidRPr="00B02E77">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19" w:history="1">
              <w:r w:rsidRPr="00B02E77">
                <w:rPr>
                  <w:rStyle w:val="a4"/>
                  <w:rFonts w:ascii="Times New Roman" w:hAnsi="Times New Roman" w:cs="Times New Roman"/>
                  <w:color w:val="auto"/>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w:t>
            </w:r>
            <w:proofErr w:type="gramStart"/>
            <w:r w:rsidRPr="00B02E77">
              <w:rPr>
                <w:rFonts w:ascii="Times New Roman" w:hAnsi="Times New Roman" w:cs="Times New Roman"/>
                <w:sz w:val="28"/>
                <w:szCs w:val="28"/>
              </w:rPr>
              <w:t>г</w:t>
            </w:r>
            <w:proofErr w:type="gramEnd"/>
            <w:r w:rsidRPr="00B02E77">
              <w:rPr>
                <w:rFonts w:ascii="Times New Roman" w:hAnsi="Times New Roman" w:cs="Times New Roman"/>
                <w:sz w:val="28"/>
                <w:szCs w:val="28"/>
              </w:rPr>
              <w:t>. Канске в рабочие дни по телефону 8(39161)22212.</w:t>
            </w:r>
          </w:p>
          <w:p w:rsidR="00604534" w:rsidRPr="00B02E77" w:rsidRDefault="00604534" w:rsidP="002D6479">
            <w:pPr>
              <w:shd w:val="clear" w:color="auto" w:fill="FFFFFF"/>
              <w:spacing w:before="240"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before="240"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before="240"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before="240"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before="240"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before="240" w:after="240" w:line="240" w:lineRule="auto"/>
              <w:jc w:val="both"/>
              <w:rPr>
                <w:rFonts w:ascii="Times New Roman" w:hAnsi="Times New Roman" w:cs="Times New Roman"/>
                <w:sz w:val="28"/>
                <w:szCs w:val="28"/>
              </w:rPr>
            </w:pPr>
          </w:p>
          <w:p w:rsidR="00604534" w:rsidRPr="00B02E77" w:rsidRDefault="00604534" w:rsidP="002D6479">
            <w:pPr>
              <w:shd w:val="clear" w:color="auto" w:fill="FFFFFF"/>
              <w:spacing w:before="240" w:after="240" w:line="240" w:lineRule="auto"/>
              <w:jc w:val="both"/>
              <w:rPr>
                <w:rFonts w:ascii="Times New Roman" w:eastAsia="Times New Roman" w:hAnsi="Times New Roman" w:cs="Times New Roman"/>
                <w:sz w:val="28"/>
                <w:szCs w:val="28"/>
                <w:lang w:eastAsia="ru-RU"/>
              </w:rPr>
            </w:pPr>
          </w:p>
          <w:tbl>
            <w:tblPr>
              <w:tblW w:w="5000" w:type="pct"/>
              <w:tblCellSpacing w:w="0" w:type="dxa"/>
              <w:tblCellMar>
                <w:left w:w="0" w:type="dxa"/>
                <w:right w:w="0" w:type="dxa"/>
              </w:tblCellMar>
              <w:tblLook w:val="04A0"/>
            </w:tblPr>
            <w:tblGrid>
              <w:gridCol w:w="375"/>
              <w:gridCol w:w="8349"/>
            </w:tblGrid>
            <w:tr w:rsidR="002D6479" w:rsidRPr="00B02E77" w:rsidTr="002132D4">
              <w:trPr>
                <w:tblCellSpacing w:w="0" w:type="dxa"/>
              </w:trPr>
              <w:tc>
                <w:tcPr>
                  <w:tcW w:w="45" w:type="pct"/>
                  <w:vAlign w:val="center"/>
                  <w:hideMark/>
                </w:tcPr>
                <w:p w:rsidR="002D6479" w:rsidRPr="00B02E77" w:rsidRDefault="002D6479" w:rsidP="002D6479">
                  <w:pPr>
                    <w:jc w:val="both"/>
                    <w:rPr>
                      <w:rFonts w:ascii="Times New Roman" w:hAnsi="Times New Roman" w:cs="Times New Roman"/>
                      <w:sz w:val="28"/>
                      <w:szCs w:val="28"/>
                    </w:rPr>
                  </w:pPr>
                  <w:r w:rsidRPr="00B02E77">
                    <w:rPr>
                      <w:rFonts w:ascii="Times New Roman" w:hAnsi="Times New Roman" w:cs="Times New Roman"/>
                      <w:noProof/>
                      <w:sz w:val="28"/>
                      <w:szCs w:val="28"/>
                      <w:lang w:eastAsia="ru-RU"/>
                    </w:rPr>
                    <w:lastRenderedPageBreak/>
                    <w:drawing>
                      <wp:inline distT="0" distB="0" distL="0" distR="0">
                        <wp:extent cx="238125" cy="9525"/>
                        <wp:effectExtent l="0" t="0" r="0" b="0"/>
                        <wp:docPr id="5" name="Рисунок 2" descr="http://24.rospotrebnadzor.ru/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4.rospotrebnadzor.ru/i/s.gif"/>
                                <pic:cNvPicPr>
                                  <a:picLocks noChangeAspect="1" noChangeArrowheads="1"/>
                                </pic:cNvPicPr>
                              </pic:nvPicPr>
                              <pic:blipFill>
                                <a:blip r:embed="rId10"/>
                                <a:srcRect/>
                                <a:stretch>
                                  <a:fillRect/>
                                </a:stretch>
                              </pic:blipFill>
                              <pic:spPr bwMode="auto">
                                <a:xfrm>
                                  <a:off x="0" y="0"/>
                                  <a:ext cx="238125" cy="9525"/>
                                </a:xfrm>
                                <a:prstGeom prst="rect">
                                  <a:avLst/>
                                </a:prstGeom>
                                <a:noFill/>
                                <a:ln w="9525">
                                  <a:noFill/>
                                  <a:miter lim="800000"/>
                                  <a:headEnd/>
                                  <a:tailEnd/>
                                </a:ln>
                              </pic:spPr>
                            </pic:pic>
                          </a:graphicData>
                        </a:graphic>
                      </wp:inline>
                    </w:drawing>
                  </w:r>
                </w:p>
              </w:tc>
              <w:tc>
                <w:tcPr>
                  <w:tcW w:w="4955" w:type="pct"/>
                  <w:tcMar>
                    <w:top w:w="0" w:type="dxa"/>
                    <w:left w:w="0" w:type="dxa"/>
                    <w:bottom w:w="600" w:type="dxa"/>
                    <w:right w:w="0" w:type="dxa"/>
                  </w:tcMar>
                  <w:hideMark/>
                </w:tcPr>
                <w:p w:rsidR="002D6479" w:rsidRPr="00B02E77" w:rsidRDefault="002D6479" w:rsidP="002D6479">
                  <w:pPr>
                    <w:pStyle w:val="1"/>
                    <w:spacing w:before="0" w:beforeAutospacing="0" w:after="525" w:afterAutospacing="0"/>
                    <w:jc w:val="both"/>
                    <w:rPr>
                      <w:sz w:val="28"/>
                      <w:szCs w:val="28"/>
                    </w:rPr>
                  </w:pPr>
                  <w:r w:rsidRPr="00B02E77">
                    <w:rPr>
                      <w:sz w:val="28"/>
                      <w:szCs w:val="28"/>
                    </w:rPr>
                    <w:t>Об обязательной маркировке фототоваров и шин</w:t>
                  </w:r>
                </w:p>
                <w:p w:rsidR="002D6479" w:rsidRPr="00B02E77" w:rsidRDefault="002D6479" w:rsidP="002D6479">
                  <w:pPr>
                    <w:ind w:left="-580"/>
                    <w:jc w:val="both"/>
                    <w:rPr>
                      <w:rFonts w:ascii="Times New Roman" w:hAnsi="Times New Roman" w:cs="Times New Roman"/>
                      <w:sz w:val="28"/>
                      <w:szCs w:val="28"/>
                    </w:rPr>
                  </w:pPr>
                  <w:r w:rsidRPr="00B02E77">
                    <w:rPr>
                      <w:rFonts w:ascii="Times New Roman" w:hAnsi="Times New Roman" w:cs="Times New Roman"/>
                      <w:sz w:val="28"/>
                      <w:szCs w:val="28"/>
                    </w:rPr>
                    <w:t xml:space="preserve">13 </w:t>
                  </w:r>
                </w:p>
                <w:p w:rsidR="00CB3297" w:rsidRPr="00B02E77" w:rsidRDefault="0028290A" w:rsidP="00CB3297">
                  <w:pPr>
                    <w:pStyle w:val="3"/>
                    <w:shd w:val="clear" w:color="auto" w:fill="FFFFFF"/>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r w:rsidR="00CB3297" w:rsidRPr="00B02E77">
                    <w:rPr>
                      <w:rFonts w:ascii="Times New Roman" w:hAnsi="Times New Roman" w:cs="Times New Roman"/>
                      <w:sz w:val="28"/>
                      <w:szCs w:val="28"/>
                    </w:rPr>
                    <w:t xml:space="preserve"> рамках утвержденного Перечня постановлением Правительства </w:t>
                  </w:r>
                  <w:r w:rsidR="00CB3297" w:rsidRPr="00B02E77">
                    <w:rPr>
                      <w:rFonts w:ascii="Times New Roman" w:hAnsi="Times New Roman" w:cs="Times New Roman"/>
                      <w:sz w:val="28"/>
                      <w:szCs w:val="28"/>
                      <w:shd w:val="clear" w:color="auto" w:fill="FFFFFF"/>
                    </w:rPr>
                    <w:t>Российской Федерации</w:t>
                  </w:r>
                  <w:r w:rsidR="00CB3297" w:rsidRPr="00B02E77">
                    <w:rPr>
                      <w:rFonts w:ascii="Times New Roman" w:hAnsi="Times New Roman" w:cs="Times New Roman"/>
                      <w:sz w:val="28"/>
                      <w:szCs w:val="28"/>
                    </w:rPr>
                    <w:t> от 31.12.2019 № 1953 утверждены Правила маркировки фотокамер (кроме кинокамер), фотовспышек и ламп-вспышек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фототоваров», в силу которых с 01.10.2020 подлежат обязательной маркировке средствами идентификации фототовары, соответствующих кодам по Общероссийскому классификатору продукции по видам экономической</w:t>
                  </w:r>
                  <w:proofErr w:type="gramEnd"/>
                  <w:r w:rsidR="00CB3297" w:rsidRPr="00B02E77">
                    <w:rPr>
                      <w:rFonts w:ascii="Times New Roman" w:hAnsi="Times New Roman" w:cs="Times New Roman"/>
                      <w:sz w:val="28"/>
                      <w:szCs w:val="28"/>
                    </w:rPr>
                    <w:t xml:space="preserve"> деятельности 26.70.12, 26.70.14, 26.70.17.110, 27.40.31 и коду товарной номенклатуры 9006 (кроме 9006 91 000 0, 9006 99 000 0), путем нанесения средства идентификации (специального кода </w:t>
                  </w:r>
                  <w:r w:rsidR="00CB3297" w:rsidRPr="00B02E77">
                    <w:rPr>
                      <w:rFonts w:ascii="Times New Roman" w:hAnsi="Times New Roman" w:cs="Times New Roman"/>
                      <w:sz w:val="28"/>
                      <w:szCs w:val="28"/>
                      <w:lang w:val="en-US"/>
                    </w:rPr>
                    <w:t>Data Matrix</w:t>
                  </w:r>
                  <w:r w:rsidR="00CB3297" w:rsidRPr="00B02E77">
                    <w:rPr>
                      <w:rFonts w:ascii="Times New Roman" w:hAnsi="Times New Roman" w:cs="Times New Roman"/>
                      <w:sz w:val="28"/>
                      <w:szCs w:val="28"/>
                    </w:rPr>
                    <w:t>) на потребительскую упаковку или на этикетку фототоваров.</w:t>
                  </w:r>
                </w:p>
                <w:p w:rsidR="00CB3297" w:rsidRPr="00B02E77" w:rsidRDefault="00CB3297" w:rsidP="00CB3297">
                  <w:pPr>
                    <w:pStyle w:val="3"/>
                    <w:shd w:val="clear" w:color="auto" w:fill="FFFFFF"/>
                    <w:spacing w:after="0"/>
                    <w:ind w:firstLine="708"/>
                    <w:jc w:val="both"/>
                    <w:rPr>
                      <w:rFonts w:ascii="Times New Roman" w:hAnsi="Times New Roman" w:cs="Times New Roman"/>
                      <w:sz w:val="28"/>
                      <w:szCs w:val="28"/>
                    </w:rPr>
                  </w:pPr>
                  <w:r w:rsidRPr="00B02E77">
                    <w:rPr>
                      <w:rFonts w:ascii="Times New Roman" w:hAnsi="Times New Roman" w:cs="Times New Roman"/>
                      <w:sz w:val="28"/>
                      <w:szCs w:val="28"/>
                      <w:shd w:val="clear" w:color="auto" w:fill="FFFFFF"/>
                    </w:rPr>
                    <w:t>С 01.10.2020 на территории Российской Федерации</w:t>
                  </w:r>
                  <w:r w:rsidRPr="00B02E77">
                    <w:rPr>
                      <w:rFonts w:ascii="Times New Roman" w:hAnsi="Times New Roman" w:cs="Times New Roman"/>
                      <w:sz w:val="28"/>
                      <w:szCs w:val="28"/>
                    </w:rPr>
                    <w:t> не допускается ввод в оборот фототоваров без нанесения на них средств идентификации и передачи сведений о них в информационную систему мониторинга, а также оборот и вывод из оборота фототоваров, не маркированных средствами идентификации.</w:t>
                  </w:r>
                </w:p>
                <w:p w:rsidR="00CB3297" w:rsidRPr="00B02E77" w:rsidRDefault="00CB3297" w:rsidP="00CB3297">
                  <w:pPr>
                    <w:pStyle w:val="3"/>
                    <w:shd w:val="clear" w:color="auto" w:fill="FFFFFF"/>
                    <w:spacing w:after="0"/>
                    <w:ind w:firstLine="708"/>
                    <w:jc w:val="both"/>
                    <w:rPr>
                      <w:rFonts w:ascii="Times New Roman" w:hAnsi="Times New Roman" w:cs="Times New Roman"/>
                      <w:sz w:val="28"/>
                      <w:szCs w:val="28"/>
                    </w:rPr>
                  </w:pPr>
                  <w:r w:rsidRPr="00B02E77">
                    <w:rPr>
                      <w:rFonts w:ascii="Times New Roman" w:hAnsi="Times New Roman" w:cs="Times New Roman"/>
                      <w:sz w:val="28"/>
                      <w:szCs w:val="28"/>
                    </w:rPr>
                    <w:t>Следующей группой товаров, по которой с 15.12.2020 будет введен запрет на оборот в отсутствие маркировки, являются шины и покрышки пневматические резиновые новые. В соответствии с Правилами маркировки шин, утвержденными постановлением Правительства Российской Федерации от 31.12.2019 № 1958, с 01.11.2020 нанесение средств идентификации на шины или внедрение средств идентификации в шины будет обязательным. Производители и импортеры шин вносят в информационную систему мониторинга сведения о маркировке шин средствами идентификации, а также о вводе в оборот, об обороте и о выводе из оборота шин.</w:t>
                  </w:r>
                </w:p>
                <w:p w:rsidR="00CB3297" w:rsidRPr="00B02E77" w:rsidRDefault="002132D4" w:rsidP="00CB3297">
                  <w:pPr>
                    <w:pStyle w:val="3"/>
                    <w:shd w:val="clear" w:color="auto" w:fill="FFFFFF"/>
                    <w:spacing w:after="0"/>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Роспотребнадзор</w:t>
                  </w:r>
                  <w:proofErr w:type="spellEnd"/>
                  <w:r w:rsidR="00CB3297" w:rsidRPr="00B02E77">
                    <w:rPr>
                      <w:rFonts w:ascii="Times New Roman" w:hAnsi="Times New Roman" w:cs="Times New Roman"/>
                      <w:sz w:val="28"/>
                      <w:szCs w:val="28"/>
                    </w:rPr>
                    <w:t xml:space="preserve"> в рамках установленных полномочий </w:t>
                  </w:r>
                  <w:r w:rsidR="00CB3297" w:rsidRPr="00B02E77">
                    <w:rPr>
                      <w:rFonts w:ascii="Times New Roman" w:hAnsi="Times New Roman" w:cs="Times New Roman"/>
                      <w:sz w:val="28"/>
                      <w:szCs w:val="28"/>
                    </w:rPr>
                    <w:lastRenderedPageBreak/>
                    <w:t xml:space="preserve">обеспечивает </w:t>
                  </w:r>
                  <w:proofErr w:type="gramStart"/>
                  <w:r w:rsidR="00CB3297" w:rsidRPr="00B02E77">
                    <w:rPr>
                      <w:rFonts w:ascii="Times New Roman" w:hAnsi="Times New Roman" w:cs="Times New Roman"/>
                      <w:sz w:val="28"/>
                      <w:szCs w:val="28"/>
                    </w:rPr>
                    <w:t>контроль за</w:t>
                  </w:r>
                  <w:proofErr w:type="gramEnd"/>
                  <w:r w:rsidR="00CB3297" w:rsidRPr="00B02E77">
                    <w:rPr>
                      <w:rFonts w:ascii="Times New Roman" w:hAnsi="Times New Roman" w:cs="Times New Roman"/>
                      <w:sz w:val="28"/>
                      <w:szCs w:val="28"/>
                    </w:rPr>
                    <w:t xml:space="preserve"> оборотом на территории края товаров, подлежащих обязательной маркировке и обращает внимание хозяйствующих субъектов, являющихся участниками оборота товаров, подлежащих обязательной маркировке средствами идентификации, о необходимости регистрации в системе маркировки и прослеживания товаров «Честный знак».</w:t>
                  </w:r>
                </w:p>
                <w:p w:rsidR="00CB3297" w:rsidRPr="00B02E77" w:rsidRDefault="00CB3297" w:rsidP="00CB3297">
                  <w:pPr>
                    <w:pStyle w:val="3"/>
                    <w:shd w:val="clear" w:color="auto" w:fill="FFFFFF"/>
                    <w:spacing w:after="0"/>
                    <w:ind w:firstLine="708"/>
                    <w:jc w:val="both"/>
                    <w:rPr>
                      <w:rFonts w:ascii="Times New Roman" w:hAnsi="Times New Roman" w:cs="Times New Roman"/>
                      <w:sz w:val="28"/>
                      <w:szCs w:val="28"/>
                    </w:rPr>
                  </w:pPr>
                  <w:r w:rsidRPr="00B02E77">
                    <w:rPr>
                      <w:rFonts w:ascii="Times New Roman" w:hAnsi="Times New Roman" w:cs="Times New Roman"/>
                      <w:sz w:val="28"/>
                      <w:szCs w:val="28"/>
                    </w:rPr>
                    <w:t>Оператором государственной информационной системы мониторинга за оборотом товаров, подлежащих обязательной маркировке средствами идентификации является ООО «</w:t>
                  </w:r>
                  <w:proofErr w:type="spellStart"/>
                  <w:r w:rsidRPr="00B02E77">
                    <w:rPr>
                      <w:rFonts w:ascii="Times New Roman" w:hAnsi="Times New Roman" w:cs="Times New Roman"/>
                      <w:sz w:val="28"/>
                      <w:szCs w:val="28"/>
                    </w:rPr>
                    <w:t>Оператор-ЦРПТ</w:t>
                  </w:r>
                  <w:proofErr w:type="spellEnd"/>
                  <w:r w:rsidRPr="00B02E77">
                    <w:rPr>
                      <w:rFonts w:ascii="Times New Roman" w:hAnsi="Times New Roman" w:cs="Times New Roman"/>
                      <w:sz w:val="28"/>
                      <w:szCs w:val="28"/>
                    </w:rPr>
                    <w:t>». Подробная информация о системе маркировки товаров размещена на сайте </w:t>
                  </w:r>
                  <w:hyperlink r:id="rId20" w:history="1">
                    <w:r w:rsidRPr="00B02E77">
                      <w:rPr>
                        <w:rStyle w:val="a4"/>
                        <w:rFonts w:ascii="Times New Roman" w:hAnsi="Times New Roman" w:cs="Times New Roman"/>
                        <w:color w:val="auto"/>
                        <w:sz w:val="28"/>
                        <w:szCs w:val="28"/>
                      </w:rPr>
                      <w:t>«Честный знак»</w:t>
                    </w:r>
                  </w:hyperlink>
                  <w:r w:rsidRPr="00B02E77">
                    <w:rPr>
                      <w:rFonts w:ascii="Times New Roman" w:hAnsi="Times New Roman" w:cs="Times New Roman"/>
                      <w:sz w:val="28"/>
                      <w:szCs w:val="28"/>
                    </w:rPr>
                    <w:t> в сети Интернет, при использовании которого потребитель сможет установить мобильное приложение для проверки товаров. Благодаря данному приложению потребитель сможет самостоятельно выявлять факты оборота товара без необходимой маркировки и своевременно сообщать о выявленных нарушениях в адрес Управления.</w:t>
                  </w:r>
                </w:p>
                <w:p w:rsidR="00CB3297" w:rsidRPr="00B02E77" w:rsidRDefault="00CB3297" w:rsidP="00CB3297">
                  <w:pPr>
                    <w:pStyle w:val="3"/>
                    <w:shd w:val="clear" w:color="auto" w:fill="FFFFFF"/>
                    <w:spacing w:after="0"/>
                    <w:ind w:firstLine="708"/>
                    <w:jc w:val="both"/>
                    <w:rPr>
                      <w:rFonts w:ascii="Times New Roman" w:hAnsi="Times New Roman" w:cs="Times New Roman"/>
                      <w:sz w:val="28"/>
                      <w:szCs w:val="28"/>
                    </w:rPr>
                  </w:pPr>
                  <w:r w:rsidRPr="00B02E77">
                    <w:rPr>
                      <w:rFonts w:ascii="Times New Roman" w:hAnsi="Times New Roman" w:cs="Times New Roman"/>
                      <w:sz w:val="28"/>
                      <w:szCs w:val="28"/>
                    </w:rPr>
                    <w:t>За оборот немаркированной продукции и нарушение порядка ее маркировки на территории Российской Федерации статьей 15.12 Кодекса Российской Федерации об административных правонарушениях предусмотрена административная ответственность.</w:t>
                  </w:r>
                </w:p>
                <w:p w:rsidR="00604534" w:rsidRPr="00B02E77" w:rsidRDefault="00604534" w:rsidP="002D6479">
                  <w:pPr>
                    <w:pStyle w:val="3"/>
                    <w:spacing w:after="0"/>
                    <w:ind w:firstLine="708"/>
                    <w:jc w:val="both"/>
                    <w:rPr>
                      <w:rFonts w:ascii="Times New Roman" w:hAnsi="Times New Roman" w:cs="Times New Roman"/>
                      <w:sz w:val="28"/>
                      <w:szCs w:val="28"/>
                    </w:rPr>
                  </w:pPr>
                  <w:r w:rsidRPr="00B02E77">
                    <w:rPr>
                      <w:rFonts w:ascii="Times New Roman" w:hAnsi="Times New Roman" w:cs="Times New Roman"/>
                      <w:sz w:val="28"/>
                      <w:szCs w:val="28"/>
                    </w:rPr>
                    <w:t xml:space="preserve">В целях защиты своих прав потребители  могут обращаться за соответствующими разъяснениями в </w:t>
                  </w:r>
                  <w:hyperlink r:id="rId21" w:history="1">
                    <w:r w:rsidRPr="00B02E77">
                      <w:rPr>
                        <w:rStyle w:val="a4"/>
                        <w:rFonts w:ascii="Times New Roman" w:hAnsi="Times New Roman" w:cs="Times New Roman"/>
                        <w:color w:val="auto"/>
                        <w:sz w:val="28"/>
                        <w:szCs w:val="28"/>
                      </w:rPr>
                      <w:t>территориальный отдел</w:t>
                    </w:r>
                  </w:hyperlink>
                  <w:r w:rsidRPr="00B02E77">
                    <w:rPr>
                      <w:rFonts w:ascii="Times New Roman" w:hAnsi="Times New Roman" w:cs="Times New Roman"/>
                      <w:sz w:val="28"/>
                      <w:szCs w:val="28"/>
                    </w:rPr>
                    <w:t xml:space="preserve"> Управления </w:t>
                  </w:r>
                  <w:proofErr w:type="spellStart"/>
                  <w:r w:rsidRPr="00B02E77">
                    <w:rPr>
                      <w:rFonts w:ascii="Times New Roman" w:hAnsi="Times New Roman" w:cs="Times New Roman"/>
                      <w:sz w:val="28"/>
                      <w:szCs w:val="28"/>
                    </w:rPr>
                    <w:t>Роспотребнадзора</w:t>
                  </w:r>
                  <w:proofErr w:type="spellEnd"/>
                  <w:r w:rsidRPr="00B02E77">
                    <w:rPr>
                      <w:rFonts w:ascii="Times New Roman" w:hAnsi="Times New Roman" w:cs="Times New Roman"/>
                      <w:sz w:val="28"/>
                      <w:szCs w:val="28"/>
                    </w:rPr>
                    <w:t xml:space="preserve"> по Красноярскому краю в </w:t>
                  </w:r>
                  <w:proofErr w:type="gramStart"/>
                  <w:r w:rsidRPr="00B02E77">
                    <w:rPr>
                      <w:rFonts w:ascii="Times New Roman" w:hAnsi="Times New Roman" w:cs="Times New Roman"/>
                      <w:sz w:val="28"/>
                      <w:szCs w:val="28"/>
                    </w:rPr>
                    <w:t>г</w:t>
                  </w:r>
                  <w:proofErr w:type="gramEnd"/>
                  <w:r w:rsidRPr="00B02E77">
                    <w:rPr>
                      <w:rFonts w:ascii="Times New Roman" w:hAnsi="Times New Roman" w:cs="Times New Roman"/>
                      <w:sz w:val="28"/>
                      <w:szCs w:val="28"/>
                    </w:rPr>
                    <w:t>. Канске в рабочие дни по телефону 8(39161)22212.</w:t>
                  </w:r>
                </w:p>
                <w:p w:rsidR="002D6479" w:rsidRPr="00B02E77" w:rsidRDefault="002D6479" w:rsidP="002D6479">
                  <w:pPr>
                    <w:pStyle w:val="3"/>
                    <w:spacing w:after="0"/>
                    <w:ind w:firstLine="708"/>
                    <w:jc w:val="both"/>
                    <w:rPr>
                      <w:rFonts w:ascii="Times New Roman" w:hAnsi="Times New Roman" w:cs="Times New Roman"/>
                      <w:sz w:val="28"/>
                      <w:szCs w:val="28"/>
                    </w:rPr>
                  </w:pPr>
                  <w:r w:rsidRPr="00B02E77">
                    <w:rPr>
                      <w:rFonts w:ascii="Times New Roman" w:hAnsi="Times New Roman" w:cs="Times New Roman"/>
                      <w:sz w:val="28"/>
                      <w:szCs w:val="28"/>
                    </w:rPr>
                    <w:t>Оставить обращение можно на официальном сайте Управления в разделе </w:t>
                  </w:r>
                  <w:hyperlink r:id="rId22" w:history="1">
                    <w:r w:rsidRPr="00B02E77">
                      <w:rPr>
                        <w:rStyle w:val="a4"/>
                        <w:rFonts w:ascii="Times New Roman" w:hAnsi="Times New Roman" w:cs="Times New Roman"/>
                        <w:color w:val="auto"/>
                        <w:sz w:val="28"/>
                        <w:szCs w:val="28"/>
                      </w:rPr>
                      <w:t>Прием обращений граждан, общественных объединений и других юридических лиц</w:t>
                    </w:r>
                  </w:hyperlink>
                  <w:r w:rsidRPr="00B02E77">
                    <w:rPr>
                      <w:rFonts w:ascii="Times New Roman" w:hAnsi="Times New Roman" w:cs="Times New Roman"/>
                      <w:sz w:val="28"/>
                      <w:szCs w:val="28"/>
                    </w:rPr>
                    <w:t>.</w:t>
                  </w:r>
                </w:p>
              </w:tc>
            </w:tr>
          </w:tbl>
          <w:p w:rsidR="00483912" w:rsidRPr="00B02E77" w:rsidRDefault="00483912" w:rsidP="002D6479">
            <w:pPr>
              <w:shd w:val="clear" w:color="auto" w:fill="FFFFFF"/>
              <w:spacing w:after="240"/>
              <w:ind w:firstLine="708"/>
              <w:jc w:val="both"/>
              <w:rPr>
                <w:rFonts w:ascii="Times New Roman" w:hAnsi="Times New Roman" w:cs="Times New Roman"/>
                <w:sz w:val="28"/>
                <w:szCs w:val="28"/>
              </w:rPr>
            </w:pPr>
          </w:p>
        </w:tc>
      </w:tr>
      <w:tr w:rsidR="00483912" w:rsidRPr="00B02E77" w:rsidTr="00483912">
        <w:trPr>
          <w:trHeight w:val="6926"/>
          <w:tblCellSpacing w:w="0" w:type="dxa"/>
        </w:trPr>
        <w:tc>
          <w:tcPr>
            <w:tcW w:w="300" w:type="pct"/>
            <w:vAlign w:val="center"/>
            <w:hideMark/>
          </w:tcPr>
          <w:p w:rsidR="00483912" w:rsidRPr="00B02E77" w:rsidRDefault="00483912" w:rsidP="002D6479">
            <w:pPr>
              <w:jc w:val="both"/>
              <w:rPr>
                <w:rFonts w:ascii="Times New Roman" w:hAnsi="Times New Roman" w:cs="Times New Roman"/>
                <w:noProof/>
                <w:sz w:val="28"/>
                <w:szCs w:val="28"/>
                <w:lang w:eastAsia="ru-RU"/>
              </w:rPr>
            </w:pPr>
          </w:p>
        </w:tc>
        <w:tc>
          <w:tcPr>
            <w:tcW w:w="4150" w:type="pct"/>
            <w:tcMar>
              <w:top w:w="0" w:type="dxa"/>
              <w:left w:w="0" w:type="dxa"/>
              <w:bottom w:w="600" w:type="dxa"/>
              <w:right w:w="0" w:type="dxa"/>
            </w:tcMar>
            <w:hideMark/>
          </w:tcPr>
          <w:p w:rsidR="00483912" w:rsidRPr="00B02E77" w:rsidRDefault="00483912" w:rsidP="002D6479">
            <w:pPr>
              <w:jc w:val="both"/>
              <w:rPr>
                <w:rFonts w:ascii="Times New Roman" w:hAnsi="Times New Roman" w:cs="Times New Roman"/>
                <w:noProof/>
                <w:sz w:val="28"/>
                <w:szCs w:val="28"/>
                <w:lang w:eastAsia="ru-RU"/>
              </w:rPr>
            </w:pPr>
          </w:p>
        </w:tc>
      </w:tr>
    </w:tbl>
    <w:p w:rsidR="00BD469B" w:rsidRPr="00B02E77" w:rsidRDefault="00BD469B" w:rsidP="002D6479">
      <w:pPr>
        <w:jc w:val="both"/>
        <w:rPr>
          <w:rFonts w:ascii="Times New Roman" w:hAnsi="Times New Roman" w:cs="Times New Roman"/>
          <w:sz w:val="28"/>
          <w:szCs w:val="28"/>
        </w:rPr>
      </w:pPr>
    </w:p>
    <w:sectPr w:rsidR="00BD469B" w:rsidRPr="00B02E77" w:rsidSect="002D6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3E0"/>
    <w:multiLevelType w:val="multilevel"/>
    <w:tmpl w:val="07DC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B07DB3"/>
    <w:multiLevelType w:val="multilevel"/>
    <w:tmpl w:val="FD48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6719C6"/>
    <w:multiLevelType w:val="multilevel"/>
    <w:tmpl w:val="014A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84069D"/>
    <w:multiLevelType w:val="multilevel"/>
    <w:tmpl w:val="CBE8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646371"/>
    <w:multiLevelType w:val="multilevel"/>
    <w:tmpl w:val="615C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F84831"/>
    <w:multiLevelType w:val="multilevel"/>
    <w:tmpl w:val="81FC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8F5DDE"/>
    <w:multiLevelType w:val="multilevel"/>
    <w:tmpl w:val="C7FC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1250F45"/>
    <w:multiLevelType w:val="multilevel"/>
    <w:tmpl w:val="0D92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16209C6"/>
    <w:multiLevelType w:val="multilevel"/>
    <w:tmpl w:val="393A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7"/>
  </w:num>
  <w:num w:numId="4">
    <w:abstractNumId w:val="0"/>
  </w:num>
  <w:num w:numId="5">
    <w:abstractNumId w:val="6"/>
  </w:num>
  <w:num w:numId="6">
    <w:abstractNumId w:val="4"/>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469B"/>
    <w:rsid w:val="00181CD7"/>
    <w:rsid w:val="0018789E"/>
    <w:rsid w:val="002132D4"/>
    <w:rsid w:val="0028290A"/>
    <w:rsid w:val="002D6479"/>
    <w:rsid w:val="00365E49"/>
    <w:rsid w:val="00483912"/>
    <w:rsid w:val="004A6001"/>
    <w:rsid w:val="00531097"/>
    <w:rsid w:val="005D18A2"/>
    <w:rsid w:val="00604534"/>
    <w:rsid w:val="006756EF"/>
    <w:rsid w:val="00950B75"/>
    <w:rsid w:val="009E0817"/>
    <w:rsid w:val="00B02E77"/>
    <w:rsid w:val="00BD469B"/>
    <w:rsid w:val="00CB3297"/>
    <w:rsid w:val="00CF6022"/>
    <w:rsid w:val="00D27A0C"/>
    <w:rsid w:val="00EA1CD3"/>
    <w:rsid w:val="00F53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9E"/>
  </w:style>
  <w:style w:type="paragraph" w:styleId="1">
    <w:name w:val="heading 1"/>
    <w:basedOn w:val="a"/>
    <w:link w:val="10"/>
    <w:uiPriority w:val="9"/>
    <w:qFormat/>
    <w:rsid w:val="00BD4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69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D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469B"/>
    <w:rPr>
      <w:color w:val="0000FF"/>
      <w:u w:val="single"/>
    </w:rPr>
  </w:style>
  <w:style w:type="character" w:customStyle="1" w:styleId="messagein1">
    <w:name w:val="messagein1"/>
    <w:basedOn w:val="a0"/>
    <w:rsid w:val="00BD469B"/>
  </w:style>
  <w:style w:type="character" w:styleId="a5">
    <w:name w:val="Strong"/>
    <w:basedOn w:val="a0"/>
    <w:uiPriority w:val="22"/>
    <w:qFormat/>
    <w:rsid w:val="00BD469B"/>
    <w:rPr>
      <w:b/>
      <w:bCs/>
    </w:rPr>
  </w:style>
  <w:style w:type="paragraph" w:customStyle="1" w:styleId="default">
    <w:name w:val="default"/>
    <w:basedOn w:val="a"/>
    <w:rsid w:val="00BD4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D4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BD469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D46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D469B"/>
    <w:rPr>
      <w:rFonts w:ascii="Tahoma" w:hAnsi="Tahoma" w:cs="Tahoma"/>
      <w:sz w:val="16"/>
      <w:szCs w:val="16"/>
    </w:rPr>
  </w:style>
  <w:style w:type="paragraph" w:customStyle="1" w:styleId="aa">
    <w:name w:val="a"/>
    <w:basedOn w:val="a"/>
    <w:rsid w:val="00675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675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2D6479"/>
    <w:pPr>
      <w:spacing w:after="120"/>
    </w:pPr>
    <w:rPr>
      <w:sz w:val="16"/>
      <w:szCs w:val="16"/>
    </w:rPr>
  </w:style>
  <w:style w:type="character" w:customStyle="1" w:styleId="30">
    <w:name w:val="Основной текст 3 Знак"/>
    <w:basedOn w:val="a0"/>
    <w:link w:val="3"/>
    <w:uiPriority w:val="99"/>
    <w:semiHidden/>
    <w:rsid w:val="002D6479"/>
    <w:rPr>
      <w:sz w:val="16"/>
      <w:szCs w:val="16"/>
    </w:rPr>
  </w:style>
</w:styles>
</file>

<file path=word/webSettings.xml><?xml version="1.0" encoding="utf-8"?>
<w:webSettings xmlns:r="http://schemas.openxmlformats.org/officeDocument/2006/relationships" xmlns:w="http://schemas.openxmlformats.org/wordprocessingml/2006/main">
  <w:divs>
    <w:div w:id="4987396">
      <w:bodyDiv w:val="1"/>
      <w:marLeft w:val="0"/>
      <w:marRight w:val="0"/>
      <w:marTop w:val="0"/>
      <w:marBottom w:val="0"/>
      <w:divBdr>
        <w:top w:val="none" w:sz="0" w:space="0" w:color="auto"/>
        <w:left w:val="none" w:sz="0" w:space="0" w:color="auto"/>
        <w:bottom w:val="none" w:sz="0" w:space="0" w:color="auto"/>
        <w:right w:val="none" w:sz="0" w:space="0" w:color="auto"/>
      </w:divBdr>
      <w:divsChild>
        <w:div w:id="1862545067">
          <w:marLeft w:val="0"/>
          <w:marRight w:val="0"/>
          <w:marTop w:val="0"/>
          <w:marBottom w:val="0"/>
          <w:divBdr>
            <w:top w:val="none" w:sz="0" w:space="0" w:color="auto"/>
            <w:left w:val="none" w:sz="0" w:space="0" w:color="auto"/>
            <w:bottom w:val="none" w:sz="0" w:space="0" w:color="auto"/>
            <w:right w:val="none" w:sz="0" w:space="0" w:color="auto"/>
          </w:divBdr>
        </w:div>
        <w:div w:id="1758017590">
          <w:marLeft w:val="0"/>
          <w:marRight w:val="0"/>
          <w:marTop w:val="0"/>
          <w:marBottom w:val="0"/>
          <w:divBdr>
            <w:top w:val="none" w:sz="0" w:space="0" w:color="auto"/>
            <w:left w:val="none" w:sz="0" w:space="0" w:color="auto"/>
            <w:bottom w:val="none" w:sz="0" w:space="0" w:color="auto"/>
            <w:right w:val="none" w:sz="0" w:space="0" w:color="auto"/>
          </w:divBdr>
        </w:div>
        <w:div w:id="2094082932">
          <w:marLeft w:val="0"/>
          <w:marRight w:val="0"/>
          <w:marTop w:val="0"/>
          <w:marBottom w:val="0"/>
          <w:divBdr>
            <w:top w:val="none" w:sz="0" w:space="0" w:color="auto"/>
            <w:left w:val="none" w:sz="0" w:space="0" w:color="auto"/>
            <w:bottom w:val="none" w:sz="0" w:space="0" w:color="auto"/>
            <w:right w:val="none" w:sz="0" w:space="0" w:color="auto"/>
          </w:divBdr>
        </w:div>
      </w:divsChild>
    </w:div>
    <w:div w:id="47808440">
      <w:bodyDiv w:val="1"/>
      <w:marLeft w:val="0"/>
      <w:marRight w:val="0"/>
      <w:marTop w:val="0"/>
      <w:marBottom w:val="0"/>
      <w:divBdr>
        <w:top w:val="none" w:sz="0" w:space="0" w:color="auto"/>
        <w:left w:val="none" w:sz="0" w:space="0" w:color="auto"/>
        <w:bottom w:val="none" w:sz="0" w:space="0" w:color="auto"/>
        <w:right w:val="none" w:sz="0" w:space="0" w:color="auto"/>
      </w:divBdr>
      <w:divsChild>
        <w:div w:id="633946473">
          <w:marLeft w:val="0"/>
          <w:marRight w:val="0"/>
          <w:marTop w:val="0"/>
          <w:marBottom w:val="450"/>
          <w:divBdr>
            <w:top w:val="none" w:sz="0" w:space="0" w:color="auto"/>
            <w:left w:val="none" w:sz="0" w:space="0" w:color="auto"/>
            <w:bottom w:val="none" w:sz="0" w:space="0" w:color="auto"/>
            <w:right w:val="none" w:sz="0" w:space="0" w:color="auto"/>
          </w:divBdr>
        </w:div>
      </w:divsChild>
    </w:div>
    <w:div w:id="147668757">
      <w:bodyDiv w:val="1"/>
      <w:marLeft w:val="0"/>
      <w:marRight w:val="0"/>
      <w:marTop w:val="0"/>
      <w:marBottom w:val="0"/>
      <w:divBdr>
        <w:top w:val="none" w:sz="0" w:space="0" w:color="auto"/>
        <w:left w:val="none" w:sz="0" w:space="0" w:color="auto"/>
        <w:bottom w:val="none" w:sz="0" w:space="0" w:color="auto"/>
        <w:right w:val="none" w:sz="0" w:space="0" w:color="auto"/>
      </w:divBdr>
      <w:divsChild>
        <w:div w:id="171528004">
          <w:marLeft w:val="0"/>
          <w:marRight w:val="0"/>
          <w:marTop w:val="0"/>
          <w:marBottom w:val="0"/>
          <w:divBdr>
            <w:top w:val="none" w:sz="0" w:space="0" w:color="auto"/>
            <w:left w:val="none" w:sz="0" w:space="0" w:color="auto"/>
            <w:bottom w:val="none" w:sz="0" w:space="0" w:color="auto"/>
            <w:right w:val="none" w:sz="0" w:space="0" w:color="auto"/>
          </w:divBdr>
          <w:divsChild>
            <w:div w:id="1340932263">
              <w:marLeft w:val="0"/>
              <w:marRight w:val="0"/>
              <w:marTop w:val="0"/>
              <w:marBottom w:val="900"/>
              <w:divBdr>
                <w:top w:val="none" w:sz="0" w:space="0" w:color="auto"/>
                <w:left w:val="none" w:sz="0" w:space="0" w:color="auto"/>
                <w:bottom w:val="none" w:sz="0" w:space="0" w:color="auto"/>
                <w:right w:val="none" w:sz="0" w:space="0" w:color="auto"/>
              </w:divBdr>
              <w:divsChild>
                <w:div w:id="997028280">
                  <w:marLeft w:val="0"/>
                  <w:marRight w:val="0"/>
                  <w:marTop w:val="150"/>
                  <w:marBottom w:val="0"/>
                  <w:divBdr>
                    <w:top w:val="none" w:sz="0" w:space="0" w:color="auto"/>
                    <w:left w:val="none" w:sz="0" w:space="0" w:color="auto"/>
                    <w:bottom w:val="none" w:sz="0" w:space="0" w:color="auto"/>
                    <w:right w:val="none" w:sz="0" w:space="0" w:color="auto"/>
                  </w:divBdr>
                  <w:divsChild>
                    <w:div w:id="737752880">
                      <w:marLeft w:val="0"/>
                      <w:marRight w:val="0"/>
                      <w:marTop w:val="0"/>
                      <w:marBottom w:val="0"/>
                      <w:divBdr>
                        <w:top w:val="none" w:sz="0" w:space="0" w:color="auto"/>
                        <w:left w:val="none" w:sz="0" w:space="0" w:color="auto"/>
                        <w:bottom w:val="none" w:sz="0" w:space="0" w:color="auto"/>
                        <w:right w:val="none" w:sz="0" w:space="0" w:color="auto"/>
                      </w:divBdr>
                      <w:divsChild>
                        <w:div w:id="1070662881">
                          <w:marLeft w:val="0"/>
                          <w:marRight w:val="0"/>
                          <w:marTop w:val="150"/>
                          <w:marBottom w:val="0"/>
                          <w:divBdr>
                            <w:top w:val="none" w:sz="0" w:space="0" w:color="auto"/>
                            <w:left w:val="none" w:sz="0" w:space="0" w:color="auto"/>
                            <w:bottom w:val="none" w:sz="0" w:space="0" w:color="auto"/>
                            <w:right w:val="none" w:sz="0" w:space="0" w:color="auto"/>
                          </w:divBdr>
                          <w:divsChild>
                            <w:div w:id="282227174">
                              <w:marLeft w:val="0"/>
                              <w:marRight w:val="0"/>
                              <w:marTop w:val="0"/>
                              <w:marBottom w:val="0"/>
                              <w:divBdr>
                                <w:top w:val="none" w:sz="0" w:space="0" w:color="auto"/>
                                <w:left w:val="none" w:sz="0" w:space="0" w:color="auto"/>
                                <w:bottom w:val="none" w:sz="0" w:space="0" w:color="auto"/>
                                <w:right w:val="none" w:sz="0" w:space="0" w:color="auto"/>
                              </w:divBdr>
                              <w:divsChild>
                                <w:div w:id="1511871808">
                                  <w:marLeft w:val="0"/>
                                  <w:marRight w:val="0"/>
                                  <w:marTop w:val="0"/>
                                  <w:marBottom w:val="0"/>
                                  <w:divBdr>
                                    <w:top w:val="none" w:sz="0" w:space="0" w:color="auto"/>
                                    <w:left w:val="none" w:sz="0" w:space="0" w:color="auto"/>
                                    <w:bottom w:val="none" w:sz="0" w:space="0" w:color="auto"/>
                                    <w:right w:val="none" w:sz="0" w:space="0" w:color="auto"/>
                                  </w:divBdr>
                                  <w:divsChild>
                                    <w:div w:id="435055456">
                                      <w:marLeft w:val="0"/>
                                      <w:marRight w:val="0"/>
                                      <w:marTop w:val="0"/>
                                      <w:marBottom w:val="0"/>
                                      <w:divBdr>
                                        <w:top w:val="none" w:sz="0" w:space="0" w:color="auto"/>
                                        <w:left w:val="none" w:sz="0" w:space="0" w:color="auto"/>
                                        <w:bottom w:val="none" w:sz="0" w:space="0" w:color="auto"/>
                                        <w:right w:val="none" w:sz="0" w:space="0" w:color="auto"/>
                                      </w:divBdr>
                                      <w:divsChild>
                                        <w:div w:id="468791253">
                                          <w:marLeft w:val="0"/>
                                          <w:marRight w:val="0"/>
                                          <w:marTop w:val="0"/>
                                          <w:marBottom w:val="0"/>
                                          <w:divBdr>
                                            <w:top w:val="none" w:sz="0" w:space="0" w:color="auto"/>
                                            <w:left w:val="none" w:sz="0" w:space="0" w:color="auto"/>
                                            <w:bottom w:val="none" w:sz="0" w:space="0" w:color="auto"/>
                                            <w:right w:val="none" w:sz="0" w:space="0" w:color="auto"/>
                                          </w:divBdr>
                                          <w:divsChild>
                                            <w:div w:id="5388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0328266">
      <w:bodyDiv w:val="1"/>
      <w:marLeft w:val="0"/>
      <w:marRight w:val="0"/>
      <w:marTop w:val="0"/>
      <w:marBottom w:val="0"/>
      <w:divBdr>
        <w:top w:val="none" w:sz="0" w:space="0" w:color="auto"/>
        <w:left w:val="none" w:sz="0" w:space="0" w:color="auto"/>
        <w:bottom w:val="none" w:sz="0" w:space="0" w:color="auto"/>
        <w:right w:val="none" w:sz="0" w:space="0" w:color="auto"/>
      </w:divBdr>
      <w:divsChild>
        <w:div w:id="1036738133">
          <w:marLeft w:val="0"/>
          <w:marRight w:val="0"/>
          <w:marTop w:val="0"/>
          <w:marBottom w:val="450"/>
          <w:divBdr>
            <w:top w:val="none" w:sz="0" w:space="0" w:color="auto"/>
            <w:left w:val="none" w:sz="0" w:space="0" w:color="auto"/>
            <w:bottom w:val="none" w:sz="0" w:space="0" w:color="auto"/>
            <w:right w:val="none" w:sz="0" w:space="0" w:color="auto"/>
          </w:divBdr>
        </w:div>
      </w:divsChild>
    </w:div>
    <w:div w:id="650671757">
      <w:bodyDiv w:val="1"/>
      <w:marLeft w:val="0"/>
      <w:marRight w:val="0"/>
      <w:marTop w:val="0"/>
      <w:marBottom w:val="0"/>
      <w:divBdr>
        <w:top w:val="none" w:sz="0" w:space="0" w:color="auto"/>
        <w:left w:val="none" w:sz="0" w:space="0" w:color="auto"/>
        <w:bottom w:val="none" w:sz="0" w:space="0" w:color="auto"/>
        <w:right w:val="none" w:sz="0" w:space="0" w:color="auto"/>
      </w:divBdr>
      <w:divsChild>
        <w:div w:id="21056298">
          <w:marLeft w:val="0"/>
          <w:marRight w:val="0"/>
          <w:marTop w:val="0"/>
          <w:marBottom w:val="450"/>
          <w:divBdr>
            <w:top w:val="none" w:sz="0" w:space="0" w:color="auto"/>
            <w:left w:val="none" w:sz="0" w:space="0" w:color="auto"/>
            <w:bottom w:val="none" w:sz="0" w:space="0" w:color="auto"/>
            <w:right w:val="none" w:sz="0" w:space="0" w:color="auto"/>
          </w:divBdr>
        </w:div>
      </w:divsChild>
    </w:div>
    <w:div w:id="766147849">
      <w:bodyDiv w:val="1"/>
      <w:marLeft w:val="0"/>
      <w:marRight w:val="0"/>
      <w:marTop w:val="0"/>
      <w:marBottom w:val="0"/>
      <w:divBdr>
        <w:top w:val="none" w:sz="0" w:space="0" w:color="auto"/>
        <w:left w:val="none" w:sz="0" w:space="0" w:color="auto"/>
        <w:bottom w:val="none" w:sz="0" w:space="0" w:color="auto"/>
        <w:right w:val="none" w:sz="0" w:space="0" w:color="auto"/>
      </w:divBdr>
      <w:divsChild>
        <w:div w:id="368839955">
          <w:marLeft w:val="0"/>
          <w:marRight w:val="0"/>
          <w:marTop w:val="0"/>
          <w:marBottom w:val="0"/>
          <w:divBdr>
            <w:top w:val="none" w:sz="0" w:space="0" w:color="auto"/>
            <w:left w:val="none" w:sz="0" w:space="0" w:color="auto"/>
            <w:bottom w:val="none" w:sz="0" w:space="0" w:color="auto"/>
            <w:right w:val="none" w:sz="0" w:space="0" w:color="auto"/>
          </w:divBdr>
          <w:divsChild>
            <w:div w:id="1058477538">
              <w:marLeft w:val="0"/>
              <w:marRight w:val="0"/>
              <w:marTop w:val="0"/>
              <w:marBottom w:val="900"/>
              <w:divBdr>
                <w:top w:val="none" w:sz="0" w:space="0" w:color="auto"/>
                <w:left w:val="none" w:sz="0" w:space="0" w:color="auto"/>
                <w:bottom w:val="none" w:sz="0" w:space="0" w:color="auto"/>
                <w:right w:val="none" w:sz="0" w:space="0" w:color="auto"/>
              </w:divBdr>
              <w:divsChild>
                <w:div w:id="1231772106">
                  <w:marLeft w:val="0"/>
                  <w:marRight w:val="0"/>
                  <w:marTop w:val="150"/>
                  <w:marBottom w:val="0"/>
                  <w:divBdr>
                    <w:top w:val="none" w:sz="0" w:space="0" w:color="auto"/>
                    <w:left w:val="none" w:sz="0" w:space="0" w:color="auto"/>
                    <w:bottom w:val="none" w:sz="0" w:space="0" w:color="auto"/>
                    <w:right w:val="none" w:sz="0" w:space="0" w:color="auto"/>
                  </w:divBdr>
                  <w:divsChild>
                    <w:div w:id="254821496">
                      <w:marLeft w:val="0"/>
                      <w:marRight w:val="0"/>
                      <w:marTop w:val="0"/>
                      <w:marBottom w:val="0"/>
                      <w:divBdr>
                        <w:top w:val="none" w:sz="0" w:space="0" w:color="auto"/>
                        <w:left w:val="none" w:sz="0" w:space="0" w:color="auto"/>
                        <w:bottom w:val="none" w:sz="0" w:space="0" w:color="auto"/>
                        <w:right w:val="none" w:sz="0" w:space="0" w:color="auto"/>
                      </w:divBdr>
                      <w:divsChild>
                        <w:div w:id="286162396">
                          <w:marLeft w:val="0"/>
                          <w:marRight w:val="0"/>
                          <w:marTop w:val="150"/>
                          <w:marBottom w:val="0"/>
                          <w:divBdr>
                            <w:top w:val="none" w:sz="0" w:space="0" w:color="auto"/>
                            <w:left w:val="none" w:sz="0" w:space="0" w:color="auto"/>
                            <w:bottom w:val="none" w:sz="0" w:space="0" w:color="auto"/>
                            <w:right w:val="none" w:sz="0" w:space="0" w:color="auto"/>
                          </w:divBdr>
                          <w:divsChild>
                            <w:div w:id="1989481831">
                              <w:marLeft w:val="0"/>
                              <w:marRight w:val="0"/>
                              <w:marTop w:val="0"/>
                              <w:marBottom w:val="0"/>
                              <w:divBdr>
                                <w:top w:val="none" w:sz="0" w:space="0" w:color="auto"/>
                                <w:left w:val="none" w:sz="0" w:space="0" w:color="auto"/>
                                <w:bottom w:val="none" w:sz="0" w:space="0" w:color="auto"/>
                                <w:right w:val="none" w:sz="0" w:space="0" w:color="auto"/>
                              </w:divBdr>
                              <w:divsChild>
                                <w:div w:id="1325551815">
                                  <w:marLeft w:val="0"/>
                                  <w:marRight w:val="0"/>
                                  <w:marTop w:val="0"/>
                                  <w:marBottom w:val="0"/>
                                  <w:divBdr>
                                    <w:top w:val="none" w:sz="0" w:space="0" w:color="auto"/>
                                    <w:left w:val="none" w:sz="0" w:space="0" w:color="auto"/>
                                    <w:bottom w:val="none" w:sz="0" w:space="0" w:color="auto"/>
                                    <w:right w:val="none" w:sz="0" w:space="0" w:color="auto"/>
                                  </w:divBdr>
                                  <w:divsChild>
                                    <w:div w:id="2003775150">
                                      <w:marLeft w:val="0"/>
                                      <w:marRight w:val="0"/>
                                      <w:marTop w:val="0"/>
                                      <w:marBottom w:val="0"/>
                                      <w:divBdr>
                                        <w:top w:val="none" w:sz="0" w:space="0" w:color="auto"/>
                                        <w:left w:val="none" w:sz="0" w:space="0" w:color="auto"/>
                                        <w:bottom w:val="none" w:sz="0" w:space="0" w:color="auto"/>
                                        <w:right w:val="none" w:sz="0" w:space="0" w:color="auto"/>
                                      </w:divBdr>
                                      <w:divsChild>
                                        <w:div w:id="286854415">
                                          <w:marLeft w:val="0"/>
                                          <w:marRight w:val="0"/>
                                          <w:marTop w:val="0"/>
                                          <w:marBottom w:val="0"/>
                                          <w:divBdr>
                                            <w:top w:val="none" w:sz="0" w:space="0" w:color="auto"/>
                                            <w:left w:val="none" w:sz="0" w:space="0" w:color="auto"/>
                                            <w:bottom w:val="none" w:sz="0" w:space="0" w:color="auto"/>
                                            <w:right w:val="none" w:sz="0" w:space="0" w:color="auto"/>
                                          </w:divBdr>
                                          <w:divsChild>
                                            <w:div w:id="10319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487599">
      <w:bodyDiv w:val="1"/>
      <w:marLeft w:val="0"/>
      <w:marRight w:val="0"/>
      <w:marTop w:val="0"/>
      <w:marBottom w:val="0"/>
      <w:divBdr>
        <w:top w:val="none" w:sz="0" w:space="0" w:color="auto"/>
        <w:left w:val="none" w:sz="0" w:space="0" w:color="auto"/>
        <w:bottom w:val="none" w:sz="0" w:space="0" w:color="auto"/>
        <w:right w:val="none" w:sz="0" w:space="0" w:color="auto"/>
      </w:divBdr>
      <w:divsChild>
        <w:div w:id="1778980830">
          <w:marLeft w:val="0"/>
          <w:marRight w:val="0"/>
          <w:marTop w:val="0"/>
          <w:marBottom w:val="300"/>
          <w:divBdr>
            <w:top w:val="none" w:sz="0" w:space="0" w:color="auto"/>
            <w:left w:val="none" w:sz="0" w:space="0" w:color="auto"/>
            <w:bottom w:val="none" w:sz="0" w:space="0" w:color="auto"/>
            <w:right w:val="none" w:sz="0" w:space="0" w:color="auto"/>
          </w:divBdr>
        </w:div>
        <w:div w:id="333149690">
          <w:marLeft w:val="0"/>
          <w:marRight w:val="0"/>
          <w:marTop w:val="0"/>
          <w:marBottom w:val="0"/>
          <w:divBdr>
            <w:top w:val="none" w:sz="0" w:space="0" w:color="auto"/>
            <w:left w:val="none" w:sz="0" w:space="0" w:color="auto"/>
            <w:bottom w:val="none" w:sz="0" w:space="0" w:color="auto"/>
            <w:right w:val="none" w:sz="0" w:space="0" w:color="auto"/>
          </w:divBdr>
          <w:divsChild>
            <w:div w:id="7366333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40729253">
      <w:bodyDiv w:val="1"/>
      <w:marLeft w:val="0"/>
      <w:marRight w:val="0"/>
      <w:marTop w:val="0"/>
      <w:marBottom w:val="0"/>
      <w:divBdr>
        <w:top w:val="none" w:sz="0" w:space="0" w:color="auto"/>
        <w:left w:val="none" w:sz="0" w:space="0" w:color="auto"/>
        <w:bottom w:val="none" w:sz="0" w:space="0" w:color="auto"/>
        <w:right w:val="none" w:sz="0" w:space="0" w:color="auto"/>
      </w:divBdr>
      <w:divsChild>
        <w:div w:id="490102806">
          <w:marLeft w:val="0"/>
          <w:marRight w:val="0"/>
          <w:marTop w:val="0"/>
          <w:marBottom w:val="450"/>
          <w:divBdr>
            <w:top w:val="none" w:sz="0" w:space="0" w:color="auto"/>
            <w:left w:val="none" w:sz="0" w:space="0" w:color="auto"/>
            <w:bottom w:val="none" w:sz="0" w:space="0" w:color="auto"/>
            <w:right w:val="none" w:sz="0" w:space="0" w:color="auto"/>
          </w:divBdr>
        </w:div>
      </w:divsChild>
    </w:div>
    <w:div w:id="1155301334">
      <w:bodyDiv w:val="1"/>
      <w:marLeft w:val="0"/>
      <w:marRight w:val="0"/>
      <w:marTop w:val="0"/>
      <w:marBottom w:val="0"/>
      <w:divBdr>
        <w:top w:val="none" w:sz="0" w:space="0" w:color="auto"/>
        <w:left w:val="none" w:sz="0" w:space="0" w:color="auto"/>
        <w:bottom w:val="none" w:sz="0" w:space="0" w:color="auto"/>
        <w:right w:val="none" w:sz="0" w:space="0" w:color="auto"/>
      </w:divBdr>
      <w:divsChild>
        <w:div w:id="1222599478">
          <w:marLeft w:val="0"/>
          <w:marRight w:val="0"/>
          <w:marTop w:val="0"/>
          <w:marBottom w:val="300"/>
          <w:divBdr>
            <w:top w:val="none" w:sz="0" w:space="0" w:color="auto"/>
            <w:left w:val="none" w:sz="0" w:space="0" w:color="auto"/>
            <w:bottom w:val="none" w:sz="0" w:space="0" w:color="auto"/>
            <w:right w:val="none" w:sz="0" w:space="0" w:color="auto"/>
          </w:divBdr>
        </w:div>
        <w:div w:id="1194537716">
          <w:marLeft w:val="0"/>
          <w:marRight w:val="0"/>
          <w:marTop w:val="0"/>
          <w:marBottom w:val="0"/>
          <w:divBdr>
            <w:top w:val="none" w:sz="0" w:space="0" w:color="auto"/>
            <w:left w:val="none" w:sz="0" w:space="0" w:color="auto"/>
            <w:bottom w:val="none" w:sz="0" w:space="0" w:color="auto"/>
            <w:right w:val="none" w:sz="0" w:space="0" w:color="auto"/>
          </w:divBdr>
          <w:divsChild>
            <w:div w:id="1104111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8959293">
      <w:bodyDiv w:val="1"/>
      <w:marLeft w:val="0"/>
      <w:marRight w:val="0"/>
      <w:marTop w:val="0"/>
      <w:marBottom w:val="0"/>
      <w:divBdr>
        <w:top w:val="none" w:sz="0" w:space="0" w:color="auto"/>
        <w:left w:val="none" w:sz="0" w:space="0" w:color="auto"/>
        <w:bottom w:val="none" w:sz="0" w:space="0" w:color="auto"/>
        <w:right w:val="none" w:sz="0" w:space="0" w:color="auto"/>
      </w:divBdr>
      <w:divsChild>
        <w:div w:id="875002385">
          <w:marLeft w:val="0"/>
          <w:marRight w:val="0"/>
          <w:marTop w:val="0"/>
          <w:marBottom w:val="300"/>
          <w:divBdr>
            <w:top w:val="none" w:sz="0" w:space="0" w:color="auto"/>
            <w:left w:val="none" w:sz="0" w:space="0" w:color="auto"/>
            <w:bottom w:val="none" w:sz="0" w:space="0" w:color="auto"/>
            <w:right w:val="none" w:sz="0" w:space="0" w:color="auto"/>
          </w:divBdr>
        </w:div>
        <w:div w:id="942037574">
          <w:marLeft w:val="0"/>
          <w:marRight w:val="0"/>
          <w:marTop w:val="0"/>
          <w:marBottom w:val="0"/>
          <w:divBdr>
            <w:top w:val="none" w:sz="0" w:space="0" w:color="auto"/>
            <w:left w:val="none" w:sz="0" w:space="0" w:color="auto"/>
            <w:bottom w:val="none" w:sz="0" w:space="0" w:color="auto"/>
            <w:right w:val="none" w:sz="0" w:space="0" w:color="auto"/>
          </w:divBdr>
          <w:divsChild>
            <w:div w:id="4056906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34705098">
      <w:bodyDiv w:val="1"/>
      <w:marLeft w:val="0"/>
      <w:marRight w:val="0"/>
      <w:marTop w:val="0"/>
      <w:marBottom w:val="0"/>
      <w:divBdr>
        <w:top w:val="none" w:sz="0" w:space="0" w:color="auto"/>
        <w:left w:val="none" w:sz="0" w:space="0" w:color="auto"/>
        <w:bottom w:val="none" w:sz="0" w:space="0" w:color="auto"/>
        <w:right w:val="none" w:sz="0" w:space="0" w:color="auto"/>
      </w:divBdr>
      <w:divsChild>
        <w:div w:id="1747414212">
          <w:marLeft w:val="0"/>
          <w:marRight w:val="0"/>
          <w:marTop w:val="0"/>
          <w:marBottom w:val="450"/>
          <w:divBdr>
            <w:top w:val="none" w:sz="0" w:space="0" w:color="auto"/>
            <w:left w:val="none" w:sz="0" w:space="0" w:color="auto"/>
            <w:bottom w:val="none" w:sz="0" w:space="0" w:color="auto"/>
            <w:right w:val="none" w:sz="0" w:space="0" w:color="auto"/>
          </w:divBdr>
        </w:div>
      </w:divsChild>
    </w:div>
    <w:div w:id="1271815980">
      <w:bodyDiv w:val="1"/>
      <w:marLeft w:val="0"/>
      <w:marRight w:val="0"/>
      <w:marTop w:val="0"/>
      <w:marBottom w:val="0"/>
      <w:divBdr>
        <w:top w:val="none" w:sz="0" w:space="0" w:color="auto"/>
        <w:left w:val="none" w:sz="0" w:space="0" w:color="auto"/>
        <w:bottom w:val="none" w:sz="0" w:space="0" w:color="auto"/>
        <w:right w:val="none" w:sz="0" w:space="0" w:color="auto"/>
      </w:divBdr>
    </w:div>
    <w:div w:id="1317614102">
      <w:bodyDiv w:val="1"/>
      <w:marLeft w:val="0"/>
      <w:marRight w:val="0"/>
      <w:marTop w:val="0"/>
      <w:marBottom w:val="0"/>
      <w:divBdr>
        <w:top w:val="none" w:sz="0" w:space="0" w:color="auto"/>
        <w:left w:val="none" w:sz="0" w:space="0" w:color="auto"/>
        <w:bottom w:val="none" w:sz="0" w:space="0" w:color="auto"/>
        <w:right w:val="none" w:sz="0" w:space="0" w:color="auto"/>
      </w:divBdr>
    </w:div>
    <w:div w:id="1354307400">
      <w:bodyDiv w:val="1"/>
      <w:marLeft w:val="0"/>
      <w:marRight w:val="0"/>
      <w:marTop w:val="0"/>
      <w:marBottom w:val="0"/>
      <w:divBdr>
        <w:top w:val="none" w:sz="0" w:space="0" w:color="auto"/>
        <w:left w:val="none" w:sz="0" w:space="0" w:color="auto"/>
        <w:bottom w:val="none" w:sz="0" w:space="0" w:color="auto"/>
        <w:right w:val="none" w:sz="0" w:space="0" w:color="auto"/>
      </w:divBdr>
      <w:divsChild>
        <w:div w:id="81610856">
          <w:marLeft w:val="0"/>
          <w:marRight w:val="0"/>
          <w:marTop w:val="0"/>
          <w:marBottom w:val="450"/>
          <w:divBdr>
            <w:top w:val="none" w:sz="0" w:space="0" w:color="auto"/>
            <w:left w:val="none" w:sz="0" w:space="0" w:color="auto"/>
            <w:bottom w:val="none" w:sz="0" w:space="0" w:color="auto"/>
            <w:right w:val="none" w:sz="0" w:space="0" w:color="auto"/>
          </w:divBdr>
        </w:div>
      </w:divsChild>
    </w:div>
    <w:div w:id="1362900937">
      <w:bodyDiv w:val="1"/>
      <w:marLeft w:val="0"/>
      <w:marRight w:val="0"/>
      <w:marTop w:val="0"/>
      <w:marBottom w:val="0"/>
      <w:divBdr>
        <w:top w:val="none" w:sz="0" w:space="0" w:color="auto"/>
        <w:left w:val="none" w:sz="0" w:space="0" w:color="auto"/>
        <w:bottom w:val="none" w:sz="0" w:space="0" w:color="auto"/>
        <w:right w:val="none" w:sz="0" w:space="0" w:color="auto"/>
      </w:divBdr>
      <w:divsChild>
        <w:div w:id="1668170769">
          <w:marLeft w:val="0"/>
          <w:marRight w:val="0"/>
          <w:marTop w:val="0"/>
          <w:marBottom w:val="0"/>
          <w:divBdr>
            <w:top w:val="none" w:sz="0" w:space="0" w:color="auto"/>
            <w:left w:val="none" w:sz="0" w:space="0" w:color="auto"/>
            <w:bottom w:val="none" w:sz="0" w:space="0" w:color="auto"/>
            <w:right w:val="none" w:sz="0" w:space="0" w:color="auto"/>
          </w:divBdr>
          <w:divsChild>
            <w:div w:id="606280929">
              <w:marLeft w:val="0"/>
              <w:marRight w:val="0"/>
              <w:marTop w:val="0"/>
              <w:marBottom w:val="900"/>
              <w:divBdr>
                <w:top w:val="none" w:sz="0" w:space="0" w:color="auto"/>
                <w:left w:val="none" w:sz="0" w:space="0" w:color="auto"/>
                <w:bottom w:val="none" w:sz="0" w:space="0" w:color="auto"/>
                <w:right w:val="none" w:sz="0" w:space="0" w:color="auto"/>
              </w:divBdr>
              <w:divsChild>
                <w:div w:id="799539331">
                  <w:marLeft w:val="0"/>
                  <w:marRight w:val="0"/>
                  <w:marTop w:val="150"/>
                  <w:marBottom w:val="0"/>
                  <w:divBdr>
                    <w:top w:val="none" w:sz="0" w:space="0" w:color="auto"/>
                    <w:left w:val="none" w:sz="0" w:space="0" w:color="auto"/>
                    <w:bottom w:val="none" w:sz="0" w:space="0" w:color="auto"/>
                    <w:right w:val="none" w:sz="0" w:space="0" w:color="auto"/>
                  </w:divBdr>
                  <w:divsChild>
                    <w:div w:id="840855010">
                      <w:marLeft w:val="0"/>
                      <w:marRight w:val="0"/>
                      <w:marTop w:val="0"/>
                      <w:marBottom w:val="0"/>
                      <w:divBdr>
                        <w:top w:val="none" w:sz="0" w:space="0" w:color="auto"/>
                        <w:left w:val="none" w:sz="0" w:space="0" w:color="auto"/>
                        <w:bottom w:val="none" w:sz="0" w:space="0" w:color="auto"/>
                        <w:right w:val="none" w:sz="0" w:space="0" w:color="auto"/>
                      </w:divBdr>
                      <w:divsChild>
                        <w:div w:id="306056494">
                          <w:marLeft w:val="0"/>
                          <w:marRight w:val="0"/>
                          <w:marTop w:val="150"/>
                          <w:marBottom w:val="0"/>
                          <w:divBdr>
                            <w:top w:val="none" w:sz="0" w:space="0" w:color="auto"/>
                            <w:left w:val="none" w:sz="0" w:space="0" w:color="auto"/>
                            <w:bottom w:val="none" w:sz="0" w:space="0" w:color="auto"/>
                            <w:right w:val="none" w:sz="0" w:space="0" w:color="auto"/>
                          </w:divBdr>
                          <w:divsChild>
                            <w:div w:id="252780980">
                              <w:marLeft w:val="0"/>
                              <w:marRight w:val="0"/>
                              <w:marTop w:val="0"/>
                              <w:marBottom w:val="0"/>
                              <w:divBdr>
                                <w:top w:val="none" w:sz="0" w:space="0" w:color="auto"/>
                                <w:left w:val="none" w:sz="0" w:space="0" w:color="auto"/>
                                <w:bottom w:val="none" w:sz="0" w:space="0" w:color="auto"/>
                                <w:right w:val="none" w:sz="0" w:space="0" w:color="auto"/>
                              </w:divBdr>
                              <w:divsChild>
                                <w:div w:id="1422533248">
                                  <w:marLeft w:val="0"/>
                                  <w:marRight w:val="0"/>
                                  <w:marTop w:val="0"/>
                                  <w:marBottom w:val="0"/>
                                  <w:divBdr>
                                    <w:top w:val="none" w:sz="0" w:space="0" w:color="auto"/>
                                    <w:left w:val="none" w:sz="0" w:space="0" w:color="auto"/>
                                    <w:bottom w:val="none" w:sz="0" w:space="0" w:color="auto"/>
                                    <w:right w:val="none" w:sz="0" w:space="0" w:color="auto"/>
                                  </w:divBdr>
                                  <w:divsChild>
                                    <w:div w:id="1883863921">
                                      <w:marLeft w:val="0"/>
                                      <w:marRight w:val="0"/>
                                      <w:marTop w:val="0"/>
                                      <w:marBottom w:val="0"/>
                                      <w:divBdr>
                                        <w:top w:val="none" w:sz="0" w:space="0" w:color="auto"/>
                                        <w:left w:val="none" w:sz="0" w:space="0" w:color="auto"/>
                                        <w:bottom w:val="none" w:sz="0" w:space="0" w:color="auto"/>
                                        <w:right w:val="none" w:sz="0" w:space="0" w:color="auto"/>
                                      </w:divBdr>
                                      <w:divsChild>
                                        <w:div w:id="1246262743">
                                          <w:marLeft w:val="0"/>
                                          <w:marRight w:val="0"/>
                                          <w:marTop w:val="0"/>
                                          <w:marBottom w:val="0"/>
                                          <w:divBdr>
                                            <w:top w:val="none" w:sz="0" w:space="0" w:color="auto"/>
                                            <w:left w:val="none" w:sz="0" w:space="0" w:color="auto"/>
                                            <w:bottom w:val="none" w:sz="0" w:space="0" w:color="auto"/>
                                            <w:right w:val="none" w:sz="0" w:space="0" w:color="auto"/>
                                          </w:divBdr>
                                          <w:divsChild>
                                            <w:div w:id="3760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6731419">
      <w:bodyDiv w:val="1"/>
      <w:marLeft w:val="0"/>
      <w:marRight w:val="0"/>
      <w:marTop w:val="0"/>
      <w:marBottom w:val="0"/>
      <w:divBdr>
        <w:top w:val="none" w:sz="0" w:space="0" w:color="auto"/>
        <w:left w:val="none" w:sz="0" w:space="0" w:color="auto"/>
        <w:bottom w:val="none" w:sz="0" w:space="0" w:color="auto"/>
        <w:right w:val="none" w:sz="0" w:space="0" w:color="auto"/>
      </w:divBdr>
    </w:div>
    <w:div w:id="1399086171">
      <w:bodyDiv w:val="1"/>
      <w:marLeft w:val="0"/>
      <w:marRight w:val="0"/>
      <w:marTop w:val="0"/>
      <w:marBottom w:val="0"/>
      <w:divBdr>
        <w:top w:val="none" w:sz="0" w:space="0" w:color="auto"/>
        <w:left w:val="none" w:sz="0" w:space="0" w:color="auto"/>
        <w:bottom w:val="none" w:sz="0" w:space="0" w:color="auto"/>
        <w:right w:val="none" w:sz="0" w:space="0" w:color="auto"/>
      </w:divBdr>
      <w:divsChild>
        <w:div w:id="980772970">
          <w:marLeft w:val="0"/>
          <w:marRight w:val="0"/>
          <w:marTop w:val="0"/>
          <w:marBottom w:val="450"/>
          <w:divBdr>
            <w:top w:val="none" w:sz="0" w:space="0" w:color="auto"/>
            <w:left w:val="none" w:sz="0" w:space="0" w:color="auto"/>
            <w:bottom w:val="none" w:sz="0" w:space="0" w:color="auto"/>
            <w:right w:val="none" w:sz="0" w:space="0" w:color="auto"/>
          </w:divBdr>
        </w:div>
      </w:divsChild>
    </w:div>
    <w:div w:id="1487739976">
      <w:bodyDiv w:val="1"/>
      <w:marLeft w:val="0"/>
      <w:marRight w:val="0"/>
      <w:marTop w:val="0"/>
      <w:marBottom w:val="0"/>
      <w:divBdr>
        <w:top w:val="none" w:sz="0" w:space="0" w:color="auto"/>
        <w:left w:val="none" w:sz="0" w:space="0" w:color="auto"/>
        <w:bottom w:val="none" w:sz="0" w:space="0" w:color="auto"/>
        <w:right w:val="none" w:sz="0" w:space="0" w:color="auto"/>
      </w:divBdr>
    </w:div>
    <w:div w:id="1517571825">
      <w:bodyDiv w:val="1"/>
      <w:marLeft w:val="0"/>
      <w:marRight w:val="0"/>
      <w:marTop w:val="0"/>
      <w:marBottom w:val="0"/>
      <w:divBdr>
        <w:top w:val="none" w:sz="0" w:space="0" w:color="auto"/>
        <w:left w:val="none" w:sz="0" w:space="0" w:color="auto"/>
        <w:bottom w:val="none" w:sz="0" w:space="0" w:color="auto"/>
        <w:right w:val="none" w:sz="0" w:space="0" w:color="auto"/>
      </w:divBdr>
      <w:divsChild>
        <w:div w:id="1560941722">
          <w:marLeft w:val="0"/>
          <w:marRight w:val="0"/>
          <w:marTop w:val="0"/>
          <w:marBottom w:val="450"/>
          <w:divBdr>
            <w:top w:val="none" w:sz="0" w:space="0" w:color="auto"/>
            <w:left w:val="none" w:sz="0" w:space="0" w:color="auto"/>
            <w:bottom w:val="none" w:sz="0" w:space="0" w:color="auto"/>
            <w:right w:val="none" w:sz="0" w:space="0" w:color="auto"/>
          </w:divBdr>
        </w:div>
      </w:divsChild>
    </w:div>
    <w:div w:id="1521041759">
      <w:bodyDiv w:val="1"/>
      <w:marLeft w:val="0"/>
      <w:marRight w:val="0"/>
      <w:marTop w:val="0"/>
      <w:marBottom w:val="0"/>
      <w:divBdr>
        <w:top w:val="none" w:sz="0" w:space="0" w:color="auto"/>
        <w:left w:val="none" w:sz="0" w:space="0" w:color="auto"/>
        <w:bottom w:val="none" w:sz="0" w:space="0" w:color="auto"/>
        <w:right w:val="none" w:sz="0" w:space="0" w:color="auto"/>
      </w:divBdr>
      <w:divsChild>
        <w:div w:id="926185396">
          <w:marLeft w:val="0"/>
          <w:marRight w:val="0"/>
          <w:marTop w:val="0"/>
          <w:marBottom w:val="0"/>
          <w:divBdr>
            <w:top w:val="none" w:sz="0" w:space="0" w:color="auto"/>
            <w:left w:val="none" w:sz="0" w:space="0" w:color="auto"/>
            <w:bottom w:val="none" w:sz="0" w:space="0" w:color="auto"/>
            <w:right w:val="none" w:sz="0" w:space="0" w:color="auto"/>
          </w:divBdr>
          <w:divsChild>
            <w:div w:id="1090083264">
              <w:marLeft w:val="0"/>
              <w:marRight w:val="0"/>
              <w:marTop w:val="0"/>
              <w:marBottom w:val="0"/>
              <w:divBdr>
                <w:top w:val="none" w:sz="0" w:space="0" w:color="auto"/>
                <w:left w:val="none" w:sz="0" w:space="0" w:color="auto"/>
                <w:bottom w:val="none" w:sz="0" w:space="0" w:color="auto"/>
                <w:right w:val="none" w:sz="0" w:space="0" w:color="auto"/>
              </w:divBdr>
            </w:div>
            <w:div w:id="1339770193">
              <w:marLeft w:val="0"/>
              <w:marRight w:val="0"/>
              <w:marTop w:val="0"/>
              <w:marBottom w:val="0"/>
              <w:divBdr>
                <w:top w:val="none" w:sz="0" w:space="0" w:color="auto"/>
                <w:left w:val="none" w:sz="0" w:space="0" w:color="auto"/>
                <w:bottom w:val="none" w:sz="0" w:space="0" w:color="auto"/>
                <w:right w:val="none" w:sz="0" w:space="0" w:color="auto"/>
              </w:divBdr>
            </w:div>
            <w:div w:id="1672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370">
      <w:bodyDiv w:val="1"/>
      <w:marLeft w:val="0"/>
      <w:marRight w:val="0"/>
      <w:marTop w:val="0"/>
      <w:marBottom w:val="0"/>
      <w:divBdr>
        <w:top w:val="none" w:sz="0" w:space="0" w:color="auto"/>
        <w:left w:val="none" w:sz="0" w:space="0" w:color="auto"/>
        <w:bottom w:val="none" w:sz="0" w:space="0" w:color="auto"/>
        <w:right w:val="none" w:sz="0" w:space="0" w:color="auto"/>
      </w:divBdr>
      <w:divsChild>
        <w:div w:id="1665670012">
          <w:marLeft w:val="0"/>
          <w:marRight w:val="0"/>
          <w:marTop w:val="0"/>
          <w:marBottom w:val="450"/>
          <w:divBdr>
            <w:top w:val="none" w:sz="0" w:space="0" w:color="auto"/>
            <w:left w:val="none" w:sz="0" w:space="0" w:color="auto"/>
            <w:bottom w:val="none" w:sz="0" w:space="0" w:color="auto"/>
            <w:right w:val="none" w:sz="0" w:space="0" w:color="auto"/>
          </w:divBdr>
        </w:div>
      </w:divsChild>
    </w:div>
    <w:div w:id="1686205248">
      <w:bodyDiv w:val="1"/>
      <w:marLeft w:val="0"/>
      <w:marRight w:val="0"/>
      <w:marTop w:val="0"/>
      <w:marBottom w:val="0"/>
      <w:divBdr>
        <w:top w:val="none" w:sz="0" w:space="0" w:color="auto"/>
        <w:left w:val="none" w:sz="0" w:space="0" w:color="auto"/>
        <w:bottom w:val="none" w:sz="0" w:space="0" w:color="auto"/>
        <w:right w:val="none" w:sz="0" w:space="0" w:color="auto"/>
      </w:divBdr>
      <w:divsChild>
        <w:div w:id="627857040">
          <w:marLeft w:val="0"/>
          <w:marRight w:val="0"/>
          <w:marTop w:val="0"/>
          <w:marBottom w:val="0"/>
          <w:divBdr>
            <w:top w:val="none" w:sz="0" w:space="0" w:color="auto"/>
            <w:left w:val="none" w:sz="0" w:space="0" w:color="auto"/>
            <w:bottom w:val="none" w:sz="0" w:space="0" w:color="auto"/>
            <w:right w:val="none" w:sz="0" w:space="0" w:color="auto"/>
          </w:divBdr>
        </w:div>
        <w:div w:id="1721778683">
          <w:marLeft w:val="0"/>
          <w:marRight w:val="0"/>
          <w:marTop w:val="0"/>
          <w:marBottom w:val="0"/>
          <w:divBdr>
            <w:top w:val="none" w:sz="0" w:space="0" w:color="auto"/>
            <w:left w:val="none" w:sz="0" w:space="0" w:color="auto"/>
            <w:bottom w:val="none" w:sz="0" w:space="0" w:color="auto"/>
            <w:right w:val="none" w:sz="0" w:space="0" w:color="auto"/>
          </w:divBdr>
        </w:div>
        <w:div w:id="1159465453">
          <w:marLeft w:val="0"/>
          <w:marRight w:val="0"/>
          <w:marTop w:val="0"/>
          <w:marBottom w:val="0"/>
          <w:divBdr>
            <w:top w:val="none" w:sz="0" w:space="0" w:color="auto"/>
            <w:left w:val="none" w:sz="0" w:space="0" w:color="auto"/>
            <w:bottom w:val="none" w:sz="0" w:space="0" w:color="auto"/>
            <w:right w:val="none" w:sz="0" w:space="0" w:color="auto"/>
          </w:divBdr>
        </w:div>
        <w:div w:id="1152678890">
          <w:marLeft w:val="0"/>
          <w:marRight w:val="0"/>
          <w:marTop w:val="0"/>
          <w:marBottom w:val="0"/>
          <w:divBdr>
            <w:top w:val="none" w:sz="0" w:space="0" w:color="auto"/>
            <w:left w:val="none" w:sz="0" w:space="0" w:color="auto"/>
            <w:bottom w:val="none" w:sz="0" w:space="0" w:color="auto"/>
            <w:right w:val="none" w:sz="0" w:space="0" w:color="auto"/>
          </w:divBdr>
        </w:div>
        <w:div w:id="2128960233">
          <w:marLeft w:val="0"/>
          <w:marRight w:val="0"/>
          <w:marTop w:val="0"/>
          <w:marBottom w:val="0"/>
          <w:divBdr>
            <w:top w:val="none" w:sz="0" w:space="0" w:color="auto"/>
            <w:left w:val="none" w:sz="0" w:space="0" w:color="auto"/>
            <w:bottom w:val="none" w:sz="0" w:space="0" w:color="auto"/>
            <w:right w:val="none" w:sz="0" w:space="0" w:color="auto"/>
          </w:divBdr>
        </w:div>
        <w:div w:id="1338311007">
          <w:marLeft w:val="0"/>
          <w:marRight w:val="0"/>
          <w:marTop w:val="0"/>
          <w:marBottom w:val="0"/>
          <w:divBdr>
            <w:top w:val="none" w:sz="0" w:space="0" w:color="auto"/>
            <w:left w:val="none" w:sz="0" w:space="0" w:color="auto"/>
            <w:bottom w:val="none" w:sz="0" w:space="0" w:color="auto"/>
            <w:right w:val="none" w:sz="0" w:space="0" w:color="auto"/>
          </w:divBdr>
        </w:div>
        <w:div w:id="717895996">
          <w:marLeft w:val="0"/>
          <w:marRight w:val="0"/>
          <w:marTop w:val="0"/>
          <w:marBottom w:val="0"/>
          <w:divBdr>
            <w:top w:val="none" w:sz="0" w:space="0" w:color="auto"/>
            <w:left w:val="none" w:sz="0" w:space="0" w:color="auto"/>
            <w:bottom w:val="none" w:sz="0" w:space="0" w:color="auto"/>
            <w:right w:val="none" w:sz="0" w:space="0" w:color="auto"/>
          </w:divBdr>
        </w:div>
        <w:div w:id="1484470321">
          <w:marLeft w:val="0"/>
          <w:marRight w:val="0"/>
          <w:marTop w:val="0"/>
          <w:marBottom w:val="0"/>
          <w:divBdr>
            <w:top w:val="none" w:sz="0" w:space="0" w:color="auto"/>
            <w:left w:val="none" w:sz="0" w:space="0" w:color="auto"/>
            <w:bottom w:val="none" w:sz="0" w:space="0" w:color="auto"/>
            <w:right w:val="none" w:sz="0" w:space="0" w:color="auto"/>
          </w:divBdr>
        </w:div>
        <w:div w:id="1459255742">
          <w:marLeft w:val="0"/>
          <w:marRight w:val="0"/>
          <w:marTop w:val="0"/>
          <w:marBottom w:val="0"/>
          <w:divBdr>
            <w:top w:val="none" w:sz="0" w:space="0" w:color="auto"/>
            <w:left w:val="none" w:sz="0" w:space="0" w:color="auto"/>
            <w:bottom w:val="none" w:sz="0" w:space="0" w:color="auto"/>
            <w:right w:val="none" w:sz="0" w:space="0" w:color="auto"/>
          </w:divBdr>
        </w:div>
        <w:div w:id="467283986">
          <w:marLeft w:val="0"/>
          <w:marRight w:val="0"/>
          <w:marTop w:val="0"/>
          <w:marBottom w:val="0"/>
          <w:divBdr>
            <w:top w:val="none" w:sz="0" w:space="0" w:color="auto"/>
            <w:left w:val="none" w:sz="0" w:space="0" w:color="auto"/>
            <w:bottom w:val="none" w:sz="0" w:space="0" w:color="auto"/>
            <w:right w:val="none" w:sz="0" w:space="0" w:color="auto"/>
          </w:divBdr>
        </w:div>
        <w:div w:id="741677802">
          <w:marLeft w:val="0"/>
          <w:marRight w:val="0"/>
          <w:marTop w:val="0"/>
          <w:marBottom w:val="0"/>
          <w:divBdr>
            <w:top w:val="none" w:sz="0" w:space="0" w:color="auto"/>
            <w:left w:val="none" w:sz="0" w:space="0" w:color="auto"/>
            <w:bottom w:val="none" w:sz="0" w:space="0" w:color="auto"/>
            <w:right w:val="none" w:sz="0" w:space="0" w:color="auto"/>
          </w:divBdr>
        </w:div>
        <w:div w:id="233861003">
          <w:marLeft w:val="0"/>
          <w:marRight w:val="0"/>
          <w:marTop w:val="0"/>
          <w:marBottom w:val="0"/>
          <w:divBdr>
            <w:top w:val="none" w:sz="0" w:space="0" w:color="auto"/>
            <w:left w:val="none" w:sz="0" w:space="0" w:color="auto"/>
            <w:bottom w:val="none" w:sz="0" w:space="0" w:color="auto"/>
            <w:right w:val="none" w:sz="0" w:space="0" w:color="auto"/>
          </w:divBdr>
        </w:div>
      </w:divsChild>
    </w:div>
    <w:div w:id="1876042750">
      <w:bodyDiv w:val="1"/>
      <w:marLeft w:val="0"/>
      <w:marRight w:val="0"/>
      <w:marTop w:val="0"/>
      <w:marBottom w:val="0"/>
      <w:divBdr>
        <w:top w:val="none" w:sz="0" w:space="0" w:color="auto"/>
        <w:left w:val="none" w:sz="0" w:space="0" w:color="auto"/>
        <w:bottom w:val="none" w:sz="0" w:space="0" w:color="auto"/>
        <w:right w:val="none" w:sz="0" w:space="0" w:color="auto"/>
      </w:divBdr>
      <w:divsChild>
        <w:div w:id="1307708122">
          <w:marLeft w:val="0"/>
          <w:marRight w:val="0"/>
          <w:marTop w:val="0"/>
          <w:marBottom w:val="450"/>
          <w:divBdr>
            <w:top w:val="none" w:sz="0" w:space="0" w:color="auto"/>
            <w:left w:val="none" w:sz="0" w:space="0" w:color="auto"/>
            <w:bottom w:val="none" w:sz="0" w:space="0" w:color="auto"/>
            <w:right w:val="none" w:sz="0" w:space="0" w:color="auto"/>
          </w:divBdr>
        </w:div>
      </w:divsChild>
    </w:div>
    <w:div w:id="2013600799">
      <w:bodyDiv w:val="1"/>
      <w:marLeft w:val="0"/>
      <w:marRight w:val="0"/>
      <w:marTop w:val="0"/>
      <w:marBottom w:val="0"/>
      <w:divBdr>
        <w:top w:val="none" w:sz="0" w:space="0" w:color="auto"/>
        <w:left w:val="none" w:sz="0" w:space="0" w:color="auto"/>
        <w:bottom w:val="none" w:sz="0" w:space="0" w:color="auto"/>
        <w:right w:val="none" w:sz="0" w:space="0" w:color="auto"/>
      </w:divBdr>
      <w:divsChild>
        <w:div w:id="116416552">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rospotrebnadzor.ru/about/structure/maps/" TargetMode="External"/><Relationship Id="rId13" Type="http://schemas.openxmlformats.org/officeDocument/2006/relationships/hyperlink" Target="http://24.rospotrebnadzor.ru/about/structure/maps/" TargetMode="External"/><Relationship Id="rId18" Type="http://schemas.openxmlformats.org/officeDocument/2006/relationships/hyperlink" Target="http://24.rospotrebnadzor.ru/about/structure/maps/" TargetMode="External"/><Relationship Id="rId3" Type="http://schemas.openxmlformats.org/officeDocument/2006/relationships/styles" Target="styles.xml"/><Relationship Id="rId21" Type="http://schemas.openxmlformats.org/officeDocument/2006/relationships/hyperlink" Target="http://24.rospotrebnadzor.ru/about/structure/maps/" TargetMode="External"/><Relationship Id="rId7" Type="http://schemas.openxmlformats.org/officeDocument/2006/relationships/hyperlink" Target="https://crpt.ru/" TargetMode="External"/><Relationship Id="rId12" Type="http://schemas.openxmlformats.org/officeDocument/2006/relationships/hyperlink" Target="https://play.google.com/store/apps/details?id=ru.crptech.mark&amp;hl=ru" TargetMode="External"/><Relationship Id="rId17" Type="http://schemas.openxmlformats.org/officeDocument/2006/relationships/hyperlink" Target="http://24.rospotrebnadzor.ru/about/structure/maps/" TargetMode="External"/><Relationship Id="rId2" Type="http://schemas.openxmlformats.org/officeDocument/2006/relationships/numbering" Target="numbering.xml"/><Relationship Id="rId16" Type="http://schemas.openxmlformats.org/officeDocument/2006/relationships/hyperlink" Target="http://24.rospotrebnadzor.ru/press/release/157271/" TargetMode="External"/><Relationship Id="rId20" Type="http://schemas.openxmlformats.org/officeDocument/2006/relationships/hyperlink" Target="https://xn--80ajghhoc2aj1c8b.xn--p1ai/" TargetMode="External"/><Relationship Id="rId1" Type="http://schemas.openxmlformats.org/officeDocument/2006/relationships/customXml" Target="../customXml/item1.xml"/><Relationship Id="rId6" Type="http://schemas.openxmlformats.org/officeDocument/2006/relationships/hyperlink" Target="https://xn--80ajghhoc2aj1c8b.xn--p1ai/potrebitelyam" TargetMode="External"/><Relationship Id="rId11" Type="http://schemas.openxmlformats.org/officeDocument/2006/relationships/hyperlink" Target="https://apps.apple.com/ru/app/%D1%87%D0%B5%D1%81%D1%82%D0%BD%D1%8B%D0%B9-%D0%B7%D0%BD%D0%B0%D0%BA/id14007238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57170898.0"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24.rospotrebnadzor.ru/about/structure/maps/" TargetMode="External"/><Relationship Id="rId4" Type="http://schemas.openxmlformats.org/officeDocument/2006/relationships/settings" Target="settings.xml"/><Relationship Id="rId9" Type="http://schemas.openxmlformats.org/officeDocument/2006/relationships/hyperlink" Target="http://24.rospotrebnadzor.ru/about/structure/maps/" TargetMode="External"/><Relationship Id="rId14" Type="http://schemas.openxmlformats.org/officeDocument/2006/relationships/hyperlink" Target="http://24.rospotrebnadzor.ru/about/structure/maps/" TargetMode="External"/><Relationship Id="rId22" Type="http://schemas.openxmlformats.org/officeDocument/2006/relationships/hyperlink" Target="http://24.rospotrebnadzor.ru/Priem_obrash_graj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3861F-F73A-4C21-B3CE-64F52645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5447</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kovalenko</cp:lastModifiedBy>
  <cp:revision>10</cp:revision>
  <cp:lastPrinted>2020-10-21T02:55:00Z</cp:lastPrinted>
  <dcterms:created xsi:type="dcterms:W3CDTF">2020-01-29T03:36:00Z</dcterms:created>
  <dcterms:modified xsi:type="dcterms:W3CDTF">2020-10-21T03:02:00Z</dcterms:modified>
</cp:coreProperties>
</file>