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C7" w:rsidRDefault="001B5EC7" w:rsidP="001B5EC7">
      <w:pPr>
        <w:spacing w:after="0"/>
        <w:ind w:left="3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Долгомостовский сельский Совет депутатов                                                                                                    Абанского района Красноярского края</w:t>
      </w:r>
    </w:p>
    <w:p w:rsidR="001B5EC7" w:rsidRDefault="001B5EC7" w:rsidP="001B5EC7">
      <w:pPr>
        <w:spacing w:after="0"/>
        <w:ind w:left="375"/>
        <w:jc w:val="center"/>
        <w:rPr>
          <w:rFonts w:ascii="Times New Roman" w:hAnsi="Times New Roman" w:cs="Times New Roman"/>
          <w:sz w:val="28"/>
          <w:szCs w:val="28"/>
        </w:rPr>
      </w:pPr>
    </w:p>
    <w:p w:rsidR="003207A2" w:rsidRDefault="003207A2" w:rsidP="001B5E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5EC7" w:rsidRDefault="001B5EC7" w:rsidP="001B5E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B5EC7" w:rsidRDefault="001B5EC7" w:rsidP="001B5E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5EC7" w:rsidRDefault="001B5EC7" w:rsidP="001B5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****.2018 </w:t>
      </w:r>
      <w:r w:rsidR="003207A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с. Долгий Мост                             № Проект</w:t>
      </w:r>
    </w:p>
    <w:p w:rsidR="001B5EC7" w:rsidRDefault="001B5EC7" w:rsidP="001B5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5EC7" w:rsidRDefault="001B5EC7" w:rsidP="001B5EC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«О внесении изменений и дополнений в Устав </w:t>
      </w:r>
      <w:r w:rsidR="00C67A2E">
        <w:rPr>
          <w:rFonts w:ascii="Times New Roman" w:hAnsi="Times New Roman" w:cs="Times New Roman"/>
          <w:sz w:val="28"/>
          <w:szCs w:val="28"/>
          <w:lang w:eastAsia="en-US"/>
        </w:rPr>
        <w:t>Долгомостовского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сельсовета»</w:t>
      </w:r>
    </w:p>
    <w:p w:rsidR="001B5EC7" w:rsidRDefault="001B5EC7" w:rsidP="001B5EC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5EC7" w:rsidRDefault="001B5EC7" w:rsidP="003207A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(ред. от 29.04.2018) «Об общих принципах организации местного самоуправления в Российской Федерации», Уставом Долгомостовского сельсовета Абанского района Красноярского края, </w:t>
      </w:r>
      <w:r w:rsidR="0032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Долгомостовский сельский Совет депутатов РЕШИЛ:</w:t>
      </w:r>
    </w:p>
    <w:p w:rsidR="003207A2" w:rsidRDefault="003207A2" w:rsidP="003207A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B5EC7" w:rsidRDefault="003207A2" w:rsidP="003207A2">
      <w:pPr>
        <w:pStyle w:val="a3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0" w:name="_GoBack"/>
      <w:bookmarkEnd w:id="0"/>
      <w:r w:rsidR="001B5EC7">
        <w:rPr>
          <w:rFonts w:ascii="Times New Roman" w:eastAsia="Times New Roman" w:hAnsi="Times New Roman" w:cs="Times New Roman"/>
          <w:sz w:val="28"/>
          <w:szCs w:val="28"/>
        </w:rPr>
        <w:t xml:space="preserve">Внести следующие изменения в Устав </w:t>
      </w:r>
      <w:r w:rsidR="001B5EC7">
        <w:rPr>
          <w:rFonts w:ascii="Times New Roman" w:hAnsi="Times New Roman" w:cs="Times New Roman"/>
          <w:sz w:val="28"/>
          <w:szCs w:val="28"/>
        </w:rPr>
        <w:t xml:space="preserve">Долгомостовского </w:t>
      </w:r>
      <w:r w:rsidR="001B5EC7">
        <w:rPr>
          <w:rFonts w:ascii="Times New Roman" w:eastAsia="Times New Roman" w:hAnsi="Times New Roman" w:cs="Times New Roman"/>
          <w:sz w:val="28"/>
          <w:szCs w:val="28"/>
        </w:rPr>
        <w:t>сельсовета (далее – Устав):</w:t>
      </w:r>
    </w:p>
    <w:p w:rsidR="001B5EC7" w:rsidRDefault="001B5EC7" w:rsidP="003005C6">
      <w:pPr>
        <w:pStyle w:val="a3"/>
        <w:numPr>
          <w:ilvl w:val="1"/>
          <w:numId w:val="1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Дополнить часть 7 статьи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Устава абзацем следующего содержания: «Официальным опубликованием муниципального правового акта или соглашения, заключенного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Долгомостовским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сельсоветом и другими органами местного самоуправления, считается первая публикация его полного текста в периодическом печатном издании «Ведомости органов местного самоуправления».</w:t>
      </w:r>
    </w:p>
    <w:p w:rsidR="001B5EC7" w:rsidRDefault="001B5EC7" w:rsidP="003005C6">
      <w:pPr>
        <w:pStyle w:val="a3"/>
        <w:numPr>
          <w:ilvl w:val="1"/>
          <w:numId w:val="1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Пункт 9 части 1 статьи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изложить в следующей редакции «утверждение правил благоустройства территории поселения,</w:t>
      </w:r>
      <w:r w:rsidR="00320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 соблюдением, организация благоустройства территории поселения в соответствии с указанными правилами»;</w:t>
      </w:r>
    </w:p>
    <w:p w:rsidR="001B5EC7" w:rsidRDefault="001B5EC7" w:rsidP="003005C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Пункт 12 части 1 статьи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Устава, предусматривающий создание условий для организации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 в порядке и на условиях, которые установлены федеральными законами, исключить;</w:t>
      </w:r>
    </w:p>
    <w:p w:rsidR="00373136" w:rsidRDefault="001B5EC7" w:rsidP="003005C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Дополнить статью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подпунктами 15,16 следующего </w:t>
      </w:r>
      <w:r w:rsidR="00373136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одержания: </w:t>
      </w:r>
    </w:p>
    <w:p w:rsidR="00AE0AB2" w:rsidRDefault="001B5EC7" w:rsidP="003207A2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 15) осуществление мероприятий в сфере профилактики правонарушений, предус</w:t>
      </w:r>
      <w:r w:rsidR="00AE0AB2">
        <w:rPr>
          <w:rFonts w:ascii="Times New Roman" w:eastAsia="Times New Roman" w:hAnsi="Times New Roman" w:cs="Times New Roman"/>
          <w:sz w:val="28"/>
          <w:szCs w:val="28"/>
        </w:rPr>
        <w:t>мотренных Федеральным законом «Об основах системы профилактики правонарушений в Российской Федерации»;</w:t>
      </w:r>
    </w:p>
    <w:p w:rsidR="001B5EC7" w:rsidRDefault="00AE0AB2" w:rsidP="003005C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16)</w:t>
      </w:r>
      <w:r w:rsidR="00373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оказание содействия развитию физической культуры и спорта инвалидов, лиц с ограниченными возможностями здоровья, адаптивной культуры и адаптивного спорта».</w:t>
      </w:r>
    </w:p>
    <w:p w:rsidR="00AE0AB2" w:rsidRDefault="00AE0AB2" w:rsidP="003005C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AB2">
        <w:rPr>
          <w:rFonts w:ascii="Times New Roman" w:eastAsia="Times New Roman" w:hAnsi="Times New Roman" w:cs="Times New Roman"/>
          <w:b/>
          <w:sz w:val="28"/>
          <w:szCs w:val="28"/>
        </w:rPr>
        <w:t>Дополнить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статью 13 </w:t>
      </w:r>
      <w:r>
        <w:rPr>
          <w:rFonts w:ascii="Times New Roman" w:eastAsia="Times New Roman" w:hAnsi="Times New Roman" w:cs="Times New Roman"/>
          <w:sz w:val="28"/>
          <w:szCs w:val="28"/>
        </w:rPr>
        <w:t>Устава пунктом 1.1. следующего содержания:</w:t>
      </w:r>
      <w:r w:rsidR="003207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A4BAA">
        <w:rPr>
          <w:rFonts w:ascii="Times New Roman" w:eastAsia="Times New Roman" w:hAnsi="Times New Roman" w:cs="Times New Roman"/>
          <w:sz w:val="28"/>
          <w:szCs w:val="28"/>
        </w:rPr>
        <w:t xml:space="preserve"> « Глава Долгомостовского сельсовета осуществляет свои полномочия на постоянной основе».</w:t>
      </w:r>
    </w:p>
    <w:p w:rsidR="000A4BAA" w:rsidRDefault="000A4BAA" w:rsidP="003005C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Пункт 4 статьи 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Устава изложить в следующей редакции: «Нормативные правовые акты главы сельсовета, затрагивающие права, свободы и обязанности человека и гражданина,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уставливающие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правовой статус организации, учредителем которых выступает муниципальное образование, а также соглашения, заключаемые</w:t>
      </w:r>
      <w:r w:rsidR="006A7A85">
        <w:rPr>
          <w:rFonts w:ascii="Times New Roman" w:eastAsia="Times New Roman" w:hAnsi="Times New Roman" w:cs="Times New Roman"/>
          <w:sz w:val="28"/>
          <w:szCs w:val="28"/>
        </w:rPr>
        <w:t xml:space="preserve"> между органами местного самоуправления, вступают в силу после их официального опубликования».</w:t>
      </w:r>
    </w:p>
    <w:p w:rsidR="006A7A85" w:rsidRDefault="006A7A85" w:rsidP="003005C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Заменить в пункте 5 статьи 20 </w:t>
      </w:r>
      <w:r>
        <w:rPr>
          <w:rFonts w:ascii="Times New Roman" w:eastAsia="Times New Roman" w:hAnsi="Times New Roman" w:cs="Times New Roman"/>
          <w:sz w:val="28"/>
          <w:szCs w:val="28"/>
        </w:rPr>
        <w:t>Устава слова «достигший 18-летнего возраста»</w:t>
      </w:r>
      <w:r w:rsidR="002F4E4E">
        <w:rPr>
          <w:rFonts w:ascii="Times New Roman" w:eastAsia="Times New Roman" w:hAnsi="Times New Roman" w:cs="Times New Roman"/>
          <w:sz w:val="28"/>
          <w:szCs w:val="28"/>
        </w:rPr>
        <w:t>, словами « достигший на день голосования   возраста 18 лет».</w:t>
      </w:r>
    </w:p>
    <w:p w:rsidR="002F4E4E" w:rsidRDefault="002F4E4E" w:rsidP="003005C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Пункт 4 части 1 статьи 23 </w:t>
      </w:r>
      <w:r>
        <w:rPr>
          <w:rFonts w:ascii="Times New Roman" w:eastAsia="Times New Roman" w:hAnsi="Times New Roman" w:cs="Times New Roman"/>
          <w:sz w:val="28"/>
          <w:szCs w:val="28"/>
        </w:rPr>
        <w:t>Устава изложить в следующей редакции: «утверждение стратегии социально-экономического развития муниципального образования».</w:t>
      </w:r>
    </w:p>
    <w:p w:rsidR="002F4E4E" w:rsidRDefault="002F4E4E" w:rsidP="003005C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Дополнить часть 1 статьи 23</w:t>
      </w:r>
      <w:r w:rsidRPr="002F4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Устава пунктом 1.12 следующего содержания: «утверждение правил благоустройства территории муниципального образования»;</w:t>
      </w:r>
    </w:p>
    <w:p w:rsidR="002F4E4E" w:rsidRPr="002F4E4E" w:rsidRDefault="002F4E4E" w:rsidP="003005C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4E4E">
        <w:rPr>
          <w:rFonts w:ascii="Times New Roman" w:eastAsia="Times New Roman" w:hAnsi="Times New Roman" w:cs="Times New Roman"/>
          <w:b/>
          <w:sz w:val="28"/>
          <w:szCs w:val="28"/>
        </w:rPr>
        <w:t>Заменить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Pr="002F4E4E">
        <w:rPr>
          <w:rFonts w:ascii="Times New Roman" w:eastAsia="Times New Roman" w:hAnsi="Times New Roman" w:cs="Times New Roman"/>
          <w:b/>
          <w:sz w:val="28"/>
          <w:szCs w:val="28"/>
        </w:rPr>
        <w:t>пункте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 статьи 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слова «гражданина вступают» словами «гражданина, устанавливающие правовой статус организаций, учредителем  выступает муниципальное образование, а также соглашения, заключаемые между органами местного самоуправления, вступают».</w:t>
      </w:r>
    </w:p>
    <w:p w:rsidR="002F4E4E" w:rsidRPr="00A53B13" w:rsidRDefault="00A53B13" w:rsidP="003005C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Дополнить пункт 7 статьи 29 </w:t>
      </w:r>
      <w:r>
        <w:rPr>
          <w:rFonts w:ascii="Times New Roman" w:eastAsia="Times New Roman" w:hAnsi="Times New Roman" w:cs="Times New Roman"/>
          <w:sz w:val="28"/>
          <w:szCs w:val="28"/>
        </w:rPr>
        <w:t>Устава абзацем вторым следующего содержания: «В случае обращения высшего должностного лица Красноярского края (руководителя высшего исполнительного органа государственной власти Красноярского края)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заявления».</w:t>
      </w:r>
    </w:p>
    <w:p w:rsidR="00A53B13" w:rsidRPr="001E58DD" w:rsidRDefault="00A53B13" w:rsidP="003005C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Изложить подпункт 1 части 1 статьи 30 </w:t>
      </w:r>
      <w:r>
        <w:rPr>
          <w:rFonts w:ascii="Times New Roman" w:eastAsia="Times New Roman" w:hAnsi="Times New Roman" w:cs="Times New Roman"/>
          <w:sz w:val="28"/>
          <w:szCs w:val="28"/>
        </w:rPr>
        <w:t>Устава в следующей редакции: «условия работы, обеспечивающие исполнение должностных полномочий в соответствии с муниципальными правовыми актами органов местного самоуправления</w:t>
      </w:r>
      <w:r w:rsidR="001E58D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E58DD" w:rsidRPr="00672E79" w:rsidRDefault="00672E79" w:rsidP="003005C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Изложить подпункт 1 части 1 статьи 30 </w:t>
      </w:r>
      <w:r>
        <w:rPr>
          <w:rFonts w:ascii="Times New Roman" w:eastAsia="Times New Roman" w:hAnsi="Times New Roman" w:cs="Times New Roman"/>
          <w:sz w:val="28"/>
          <w:szCs w:val="28"/>
        </w:rPr>
        <w:t>Устава в следующей редакции:  «возмещение расходов, связанных со служебной командировкой, а также с дополнительным образованием».</w:t>
      </w:r>
    </w:p>
    <w:p w:rsidR="00672E79" w:rsidRPr="00711124" w:rsidRDefault="00711124" w:rsidP="003005C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Статью 31 </w:t>
      </w:r>
      <w:r w:rsidRPr="00711124">
        <w:rPr>
          <w:rFonts w:ascii="Times New Roman" w:eastAsia="Times New Roman" w:hAnsi="Times New Roman" w:cs="Times New Roman"/>
          <w:sz w:val="28"/>
          <w:szCs w:val="28"/>
        </w:rPr>
        <w:t>Устава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124" w:rsidRDefault="00711124" w:rsidP="003005C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«Статья 31. </w:t>
      </w:r>
      <w:r w:rsidRPr="00711124">
        <w:rPr>
          <w:rFonts w:ascii="Times New Roman" w:eastAsia="Times New Roman" w:hAnsi="Times New Roman" w:cs="Times New Roman"/>
          <w:sz w:val="28"/>
          <w:szCs w:val="28"/>
        </w:rPr>
        <w:t>Пенсионное обеспечение лиц,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замещающих муниципальные должности на постоянной основе.</w:t>
      </w:r>
    </w:p>
    <w:p w:rsidR="00AE0AB2" w:rsidRDefault="00711124" w:rsidP="003005C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12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73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Лица, замещавшие муниципальные должности на постоянной основе не менее шести лет  и получавшие денежное вознаграждение за счет средств местного бюджета, прекратившие исполнение полномочий (в том чи</w:t>
      </w:r>
      <w:r w:rsidR="00BF7B38">
        <w:rPr>
          <w:rFonts w:ascii="Times New Roman" w:eastAsia="Times New Roman" w:hAnsi="Times New Roman" w:cs="Times New Roman"/>
          <w:sz w:val="28"/>
          <w:szCs w:val="28"/>
        </w:rPr>
        <w:t>сле досрочно), имеют право на пенсию по старости (инвалидности)</w:t>
      </w:r>
      <w:proofErr w:type="gramStart"/>
      <w:r w:rsidR="00BF7B38"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 w:rsidR="00BF7B38">
        <w:rPr>
          <w:rFonts w:ascii="Times New Roman" w:eastAsia="Times New Roman" w:hAnsi="Times New Roman" w:cs="Times New Roman"/>
          <w:sz w:val="28"/>
          <w:szCs w:val="28"/>
        </w:rPr>
        <w:t>азначенной в соответствии с Федеральным законом « О страховых пенсиях», либо к пенсии, досрочно назначенной в соответствии с Законом Российской Федерации « О занятости населения в Российской Федерации» (дале</w:t>
      </w:r>
      <w:proofErr w:type="gramStart"/>
      <w:r w:rsidR="00BF7B38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="00BF7B38">
        <w:rPr>
          <w:rFonts w:ascii="Times New Roman" w:eastAsia="Times New Roman" w:hAnsi="Times New Roman" w:cs="Times New Roman"/>
          <w:sz w:val="28"/>
          <w:szCs w:val="28"/>
        </w:rPr>
        <w:t xml:space="preserve"> страховая пенсия по старости (инвалидности)», а также пенсии по государственному пенсионному обеспечению, назначенной в соответствии с пунктами 2 и 4 пункта 1 статьи 4 Федерального  закона от 15.12.2001 № 166-ФЗ «О государственном пе</w:t>
      </w:r>
      <w:r w:rsidR="003005C6">
        <w:rPr>
          <w:rFonts w:ascii="Times New Roman" w:eastAsia="Times New Roman" w:hAnsi="Times New Roman" w:cs="Times New Roman"/>
          <w:sz w:val="28"/>
          <w:szCs w:val="28"/>
        </w:rPr>
        <w:t>нсионном обеспечении в Российской Федерации».</w:t>
      </w:r>
    </w:p>
    <w:p w:rsidR="003005C6" w:rsidRDefault="003005C6" w:rsidP="003005C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73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Перечень оснований, по которым право на пенсию за выслугу лет не возникает, определяется пунктом 2 статьи 8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</w:t>
      </w:r>
    </w:p>
    <w:p w:rsidR="003005C6" w:rsidRDefault="003005C6" w:rsidP="003005C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 местного самоуправления в Красноярском крае» (далее - Закон края).</w:t>
      </w:r>
    </w:p>
    <w:p w:rsidR="003005C6" w:rsidRDefault="003005C6" w:rsidP="003005C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73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Пенсия за выслугу лет</w:t>
      </w:r>
      <w:r w:rsidR="00320BAD">
        <w:rPr>
          <w:rFonts w:ascii="Times New Roman" w:eastAsia="Times New Roman" w:hAnsi="Times New Roman" w:cs="Times New Roman"/>
          <w:sz w:val="28"/>
          <w:szCs w:val="28"/>
        </w:rPr>
        <w:t>, выплачивается за счет средств местного бюджета, устанавливается в таком размере, чтобы сумма страховой пенсии по старости (инвалидности), фиксированной выплаты к страховой пенсии, повышений</w:t>
      </w:r>
      <w:r w:rsidR="00320BAD" w:rsidRPr="00320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BAD">
        <w:rPr>
          <w:rFonts w:ascii="Times New Roman" w:eastAsia="Times New Roman" w:hAnsi="Times New Roman" w:cs="Times New Roman"/>
          <w:sz w:val="28"/>
          <w:szCs w:val="28"/>
        </w:rPr>
        <w:t>фиксированной выплаты к страховой пенсии, установленных</w:t>
      </w:r>
      <w:r w:rsidR="003A32A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законом «О страховых пенсиях», пенсии по государственному пенсионному обеспечению и пенсии за выслугу лет составляла 45 процентов ежемесячного денежного вознаграждения, с учетом районного</w:t>
      </w:r>
      <w:proofErr w:type="gramEnd"/>
      <w:r w:rsidR="003A32A4">
        <w:rPr>
          <w:rFonts w:ascii="Times New Roman" w:eastAsia="Times New Roman" w:hAnsi="Times New Roman" w:cs="Times New Roman"/>
          <w:sz w:val="28"/>
          <w:szCs w:val="28"/>
        </w:rPr>
        <w:t xml:space="preserve">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условиями, при наличии срока исполнения полномочий по муниципальной должности шесть лет. Размер пенсии за выслугу лет увеличивается н</w:t>
      </w:r>
      <w:r w:rsidR="00717829">
        <w:rPr>
          <w:rFonts w:ascii="Times New Roman" w:eastAsia="Times New Roman" w:hAnsi="Times New Roman" w:cs="Times New Roman"/>
          <w:sz w:val="28"/>
          <w:szCs w:val="28"/>
        </w:rPr>
        <w:t>а четыре процента ежемесячного денежного вознаграждения за каждый последующий год исполнения полномочий по муниципальной должности, при этом сумма страховой пенсии по старост</w:t>
      </w:r>
      <w:proofErr w:type="gramStart"/>
      <w:r w:rsidR="00717829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="00717829">
        <w:rPr>
          <w:rFonts w:ascii="Times New Roman" w:eastAsia="Times New Roman" w:hAnsi="Times New Roman" w:cs="Times New Roman"/>
          <w:sz w:val="28"/>
          <w:szCs w:val="28"/>
        </w:rPr>
        <w:t>инвалидности), фиксированной выплаты к</w:t>
      </w:r>
      <w:r w:rsidR="00717829" w:rsidRPr="00717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829">
        <w:rPr>
          <w:rFonts w:ascii="Times New Roman" w:eastAsia="Times New Roman" w:hAnsi="Times New Roman" w:cs="Times New Roman"/>
          <w:sz w:val="28"/>
          <w:szCs w:val="28"/>
        </w:rPr>
        <w:t>страховой пенсии,</w:t>
      </w:r>
      <w:r w:rsidR="00717829" w:rsidRPr="00717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829">
        <w:rPr>
          <w:rFonts w:ascii="Times New Roman" w:eastAsia="Times New Roman" w:hAnsi="Times New Roman" w:cs="Times New Roman"/>
          <w:sz w:val="28"/>
          <w:szCs w:val="28"/>
        </w:rPr>
        <w:t xml:space="preserve">пенсии по государственному пенсионному обеспечению и пенсии за выслугу лет не может превышать 75 процентов ежемесячного </w:t>
      </w:r>
      <w:r w:rsidR="00DA5F40">
        <w:rPr>
          <w:rFonts w:ascii="Times New Roman" w:eastAsia="Times New Roman" w:hAnsi="Times New Roman" w:cs="Times New Roman"/>
          <w:sz w:val="28"/>
          <w:szCs w:val="28"/>
        </w:rPr>
        <w:t xml:space="preserve">денежного вознаграждения, с учетом районного коэффициента и процентной надбавки к заработной плате за стаж работы в районах Крайнего Севера и </w:t>
      </w:r>
      <w:r w:rsidR="00DA5F40">
        <w:rPr>
          <w:rFonts w:ascii="Times New Roman" w:eastAsia="Times New Roman" w:hAnsi="Times New Roman" w:cs="Times New Roman"/>
          <w:sz w:val="28"/>
          <w:szCs w:val="28"/>
        </w:rPr>
        <w:lastRenderedPageBreak/>
        <w:t>приравненных к ним местностях, в иных местностях края с особыми климатическими условиями.</w:t>
      </w:r>
    </w:p>
    <w:p w:rsidR="00DA5F40" w:rsidRDefault="00DA5F40" w:rsidP="00DA5F40">
      <w:pPr>
        <w:pStyle w:val="a3"/>
        <w:tabs>
          <w:tab w:val="left" w:pos="7938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="0037313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ри определении размера пенсии за выслугу лет  в порядке, установленном  настоящей статьей, не учитываются суммы, предусмотренные настоящей статьей, не учитываются суммы, предусмотренные пунктом 3 статьи 14 Федерального закона « О государственном пенсионном обеспечении в Российской Федерации».</w:t>
      </w:r>
    </w:p>
    <w:p w:rsidR="00DA5F40" w:rsidRDefault="00DA5F40" w:rsidP="00DA5F40">
      <w:pPr>
        <w:pStyle w:val="a3"/>
        <w:tabs>
          <w:tab w:val="left" w:pos="7938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4.Размер пенсии за выслугу лет исчисляется исходя из денежного вознаграждения по соответствующей должности на момент назначения пенсии.</w:t>
      </w:r>
    </w:p>
    <w:p w:rsidR="00DA5F40" w:rsidRDefault="00DA5F40" w:rsidP="00DA5F40">
      <w:pPr>
        <w:pStyle w:val="a3"/>
        <w:tabs>
          <w:tab w:val="left" w:pos="7938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5.Увеличение месячного денежного вознаграждения</w:t>
      </w:r>
      <w:r w:rsidR="007819B1">
        <w:rPr>
          <w:rFonts w:ascii="Times New Roman" w:eastAsia="Times New Roman" w:hAnsi="Times New Roman" w:cs="Times New Roman"/>
          <w:sz w:val="28"/>
          <w:szCs w:val="28"/>
        </w:rPr>
        <w:t xml:space="preserve"> по муниципальной должности, занимаемой на день прекращения полномочий, является основанием для перерасчета пенсии за выслугу лет. Размер пенсии за выслугу лет пересчитывается также при изменении размера страховой пенсии по старост</w:t>
      </w:r>
      <w:proofErr w:type="gramStart"/>
      <w:r w:rsidR="007819B1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="007819B1">
        <w:rPr>
          <w:rFonts w:ascii="Times New Roman" w:eastAsia="Times New Roman" w:hAnsi="Times New Roman" w:cs="Times New Roman"/>
          <w:sz w:val="28"/>
          <w:szCs w:val="28"/>
        </w:rPr>
        <w:t>инвалидности), фиксированной выплаты к</w:t>
      </w:r>
      <w:r w:rsidR="007819B1" w:rsidRPr="00717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9B1">
        <w:rPr>
          <w:rFonts w:ascii="Times New Roman" w:eastAsia="Times New Roman" w:hAnsi="Times New Roman" w:cs="Times New Roman"/>
          <w:sz w:val="28"/>
          <w:szCs w:val="28"/>
        </w:rPr>
        <w:t>страховой пенсии,</w:t>
      </w:r>
      <w:r w:rsidR="007819B1" w:rsidRPr="00717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9B1">
        <w:rPr>
          <w:rFonts w:ascii="Times New Roman" w:eastAsia="Times New Roman" w:hAnsi="Times New Roman" w:cs="Times New Roman"/>
          <w:sz w:val="28"/>
          <w:szCs w:val="28"/>
        </w:rPr>
        <w:t>пенсии по государственному пенсионному обеспечению и пенсии за выслугу лет.</w:t>
      </w:r>
    </w:p>
    <w:p w:rsidR="006E0ADA" w:rsidRDefault="006E0ADA" w:rsidP="00DA5F40">
      <w:pPr>
        <w:pStyle w:val="a3"/>
        <w:tabs>
          <w:tab w:val="left" w:pos="7938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Порядок назначения пенсии за выслугу лет устанавливается в соответствии с пунктом 6 статьи 8 Закона края.</w:t>
      </w:r>
    </w:p>
    <w:p w:rsidR="006E0ADA" w:rsidRDefault="006E0ADA" w:rsidP="00DA5F40">
      <w:pPr>
        <w:pStyle w:val="a3"/>
        <w:tabs>
          <w:tab w:val="left" w:pos="7938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случае отсутствия необходимого срока исполнения полномочий  для установления пенсии за выслугу лет по основаниям, установленным статьей 8 Закона края, лицо, замещавшее  муниципальную должность и имеющее по совокупности стаж</w:t>
      </w:r>
      <w:r w:rsidR="0037313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="003E3E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3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минимальная продолжительность которого для назначения пенсии за выслугу лет  в соответствующем  году  определяется согласно приложению к Федеральному закону «О государственном пенсионном обеспечении в Российской Федерации», имеет право на назначение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пенсии за выслугу лет в порядке и размере, предусмотренных муниципальным правовым актом Совета депутатов для назначения пенсии за выслугу лет муниципальным служащим.</w:t>
      </w:r>
    </w:p>
    <w:p w:rsidR="006E0ADA" w:rsidRDefault="006E0ADA" w:rsidP="00DA5F40">
      <w:pPr>
        <w:pStyle w:val="a3"/>
        <w:tabs>
          <w:tab w:val="left" w:pos="7938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Лица, замещавшие выборные муниципальные должности и прекрати</w:t>
      </w:r>
      <w:r w:rsidR="003E3EB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шие исполнение полномочий до 01.08.2008 года имеют право на назначение им пенсии за выслугу лет на условиях, установленных статьей 8 Закона кра</w:t>
      </w:r>
      <w:r w:rsidR="003E3EB1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 настоящим Уставом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обращения в соответствующий орган местного самоуправления.</w:t>
      </w:r>
    </w:p>
    <w:p w:rsidR="006E0ADA" w:rsidRDefault="006E0ADA" w:rsidP="00DA5F40">
      <w:pPr>
        <w:pStyle w:val="a3"/>
        <w:tabs>
          <w:tab w:val="left" w:pos="7938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Периоды исполнения полномочий по замещаемым муниципальным должностям для назначения пенси</w:t>
      </w:r>
      <w:r w:rsidR="005A5EEE">
        <w:rPr>
          <w:rFonts w:ascii="Times New Roman" w:eastAsia="Times New Roman" w:hAnsi="Times New Roman" w:cs="Times New Roman"/>
          <w:sz w:val="28"/>
          <w:szCs w:val="28"/>
        </w:rPr>
        <w:t>и за выслугу лет включают  периоды замещения должностей:</w:t>
      </w:r>
    </w:p>
    <w:p w:rsidR="005A5EEE" w:rsidRDefault="005A5EEE" w:rsidP="00DA5F40">
      <w:pPr>
        <w:pStyle w:val="a3"/>
        <w:tabs>
          <w:tab w:val="left" w:pos="7938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председателей исполкомов районных, городских, районных в городах, поселковых и сельских Советов народных депутатов (Советов депутатов 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трудящихся) – до 31 декабря 1991 года или  до окончания сроков их полномочий;</w:t>
      </w:r>
    </w:p>
    <w:p w:rsidR="005A5EEE" w:rsidRDefault="005A5EEE" w:rsidP="00DA5F40">
      <w:pPr>
        <w:pStyle w:val="a3"/>
        <w:tabs>
          <w:tab w:val="left" w:pos="7938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назначенных глав местных администраций – до 31 декабря 1996 года;</w:t>
      </w:r>
    </w:p>
    <w:p w:rsidR="005A5EEE" w:rsidRDefault="005A5EEE" w:rsidP="00DA5F40">
      <w:pPr>
        <w:pStyle w:val="a3"/>
        <w:tabs>
          <w:tab w:val="left" w:pos="7938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выборных должностей в органах местного самоуправления – со 2 августа 1991года».</w:t>
      </w:r>
    </w:p>
    <w:p w:rsidR="005A5EEE" w:rsidRDefault="005A5EEE" w:rsidP="00DA5F40">
      <w:pPr>
        <w:pStyle w:val="a3"/>
        <w:tabs>
          <w:tab w:val="left" w:pos="7938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Изложить статью 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в следующей редакции: Прокурор Абанского района обладает правотворческой инициативой, которая выражается во внесении в администрацию Долгомостовского сельсовета и Долгомостовского сельского Совета депутатов предложений об изменении, дополнении, отмене или о принятии муниципальных нормативн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правовых актов, а также проектов</w:t>
      </w:r>
      <w:r w:rsidR="004E6168">
        <w:rPr>
          <w:rFonts w:ascii="Times New Roman" w:eastAsia="Times New Roman" w:hAnsi="Times New Roman" w:cs="Times New Roman"/>
          <w:sz w:val="28"/>
          <w:szCs w:val="28"/>
        </w:rPr>
        <w:t xml:space="preserve"> нормативно-правовых актов».</w:t>
      </w:r>
    </w:p>
    <w:p w:rsidR="004E6168" w:rsidRDefault="004E6168" w:rsidP="00DA5F40">
      <w:pPr>
        <w:pStyle w:val="a3"/>
        <w:tabs>
          <w:tab w:val="left" w:pos="7938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1.16.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Дополнить статью 44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Устава пунктом 4.1 следующего содержания: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«По проектам генеральных планов, проектам землепользования и застройки, проектам планировки территории, проектам межевания территории, проектам благоустройства территорий, проектам предусматривающим внесение изменений в один из указанных 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реконструкций объектов капитального строительства, вопросам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и застройки проводятся публичные слушания, порядок организации и проведения которых определяется нормативн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правовым актом представительного органа муниципального образования с учетом положений законодательства о градостроительной деятельности».</w:t>
      </w:r>
    </w:p>
    <w:p w:rsidR="004E6168" w:rsidRDefault="004E6168" w:rsidP="00DA5F40">
      <w:pPr>
        <w:pStyle w:val="a3"/>
        <w:tabs>
          <w:tab w:val="left" w:pos="7938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1.17.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Изложить пункты 3-5 статьи 66 </w:t>
      </w:r>
      <w:r>
        <w:rPr>
          <w:rFonts w:ascii="Times New Roman" w:eastAsia="Times New Roman" w:hAnsi="Times New Roman" w:cs="Times New Roman"/>
          <w:sz w:val="28"/>
          <w:szCs w:val="28"/>
        </w:rPr>
        <w:t>Устава в следующей редакции:</w:t>
      </w:r>
    </w:p>
    <w:p w:rsidR="004E6168" w:rsidRDefault="004E6168" w:rsidP="00DA5F40">
      <w:pPr>
        <w:pStyle w:val="a3"/>
        <w:tabs>
          <w:tab w:val="left" w:pos="7938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«3.Проект </w:t>
      </w:r>
      <w:r w:rsidR="003E3EB1">
        <w:rPr>
          <w:rFonts w:ascii="Times New Roman" w:eastAsia="Times New Roman" w:hAnsi="Times New Roman" w:cs="Times New Roman"/>
          <w:sz w:val="28"/>
          <w:szCs w:val="28"/>
        </w:rPr>
        <w:t>устава сельсовета</w:t>
      </w:r>
      <w:proofErr w:type="gramStart"/>
      <w:r w:rsidR="003E3EB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E3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E3EB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3E3EB1">
        <w:rPr>
          <w:rFonts w:ascii="Times New Roman" w:eastAsia="Times New Roman" w:hAnsi="Times New Roman" w:cs="Times New Roman"/>
          <w:sz w:val="28"/>
          <w:szCs w:val="28"/>
        </w:rPr>
        <w:t>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</w:t>
      </w:r>
      <w:r w:rsidR="00373136">
        <w:rPr>
          <w:rFonts w:ascii="Times New Roman" w:eastAsia="Times New Roman" w:hAnsi="Times New Roman" w:cs="Times New Roman"/>
          <w:sz w:val="28"/>
          <w:szCs w:val="28"/>
        </w:rPr>
        <w:t>тава муниципального образования</w:t>
      </w:r>
      <w:r w:rsidR="003E3EB1">
        <w:rPr>
          <w:rFonts w:ascii="Times New Roman" w:eastAsia="Times New Roman" w:hAnsi="Times New Roman" w:cs="Times New Roman"/>
          <w:sz w:val="28"/>
          <w:szCs w:val="28"/>
        </w:rPr>
        <w:t xml:space="preserve">, внесений изменений и дополнений в устав муниципального образования подлежит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  <w:proofErr w:type="gramStart"/>
      <w:r w:rsidR="003E3EB1">
        <w:rPr>
          <w:rFonts w:ascii="Times New Roman" w:eastAsia="Times New Roman" w:hAnsi="Times New Roman" w:cs="Times New Roman"/>
          <w:sz w:val="28"/>
          <w:szCs w:val="28"/>
        </w:rPr>
        <w:t xml:space="preserve">Не требуется официальное опубликование порядка учета предложений по проекту муниципального правового  акта о внесении изменений и дополнений в устав муниципального </w:t>
      </w:r>
      <w:r w:rsidR="003E3EB1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 Устава или законов  Красноярского края в целях приведения данного устава в соответствие</w:t>
      </w:r>
      <w:proofErr w:type="gramEnd"/>
      <w:r w:rsidR="003E3EB1">
        <w:rPr>
          <w:rFonts w:ascii="Times New Roman" w:eastAsia="Times New Roman" w:hAnsi="Times New Roman" w:cs="Times New Roman"/>
          <w:sz w:val="28"/>
          <w:szCs w:val="28"/>
        </w:rPr>
        <w:t xml:space="preserve"> с этими нормативными правовыми актами</w:t>
      </w:r>
      <w:r w:rsidR="003731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3136" w:rsidRDefault="00373136" w:rsidP="00373136">
      <w:pPr>
        <w:pStyle w:val="a3"/>
        <w:tabs>
          <w:tab w:val="left" w:pos="7938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4.Проект устава сельсовета,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Уставом, кроме случаев, когда в устав муниципального образования вносятся изменения в форме точного </w:t>
      </w:r>
      <w:r>
        <w:rPr>
          <w:rFonts w:ascii="Times New Roman" w:eastAsia="Times New Roman" w:hAnsi="Times New Roman" w:cs="Times New Roman"/>
          <w:sz w:val="28"/>
          <w:szCs w:val="28"/>
        </w:rPr>
        <w:t>воспроизведения положений Конституции Российской Федерации, Федеральных законов Устава или законов  Красноярского края в целях приведения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данного устава в соответствие с этими нормативными правовыми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актами.</w:t>
      </w:r>
    </w:p>
    <w:p w:rsidR="00373136" w:rsidRDefault="00373136" w:rsidP="00373136">
      <w:pPr>
        <w:pStyle w:val="a3"/>
        <w:tabs>
          <w:tab w:val="left" w:pos="7938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в соответствие с федеральными законами, а также изменений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 принявшего  муниципальный правовой акт о внесении в Устав указанных изменений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дополнений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1B5EC7" w:rsidRPr="00373136" w:rsidRDefault="003005C6" w:rsidP="00373136">
      <w:pPr>
        <w:pStyle w:val="a3"/>
        <w:tabs>
          <w:tab w:val="left" w:pos="7938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5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7313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B5EC7">
        <w:rPr>
          <w:rFonts w:ascii="Times New Roman" w:hAnsi="Times New Roman" w:cs="Times New Roman"/>
          <w:sz w:val="28"/>
          <w:szCs w:val="28"/>
        </w:rPr>
        <w:t>2</w:t>
      </w:r>
      <w:r w:rsidR="001B5EC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5EC7">
        <w:rPr>
          <w:rFonts w:ascii="Times New Roman" w:hAnsi="Times New Roman" w:cs="Times New Roman"/>
          <w:sz w:val="28"/>
          <w:szCs w:val="28"/>
        </w:rPr>
        <w:t xml:space="preserve">Настоящее Решение о внесении изменений и дополнений в Устав </w:t>
      </w:r>
      <w:r w:rsidR="00672E79">
        <w:rPr>
          <w:rFonts w:ascii="Times New Roman" w:hAnsi="Times New Roman" w:cs="Times New Roman"/>
          <w:sz w:val="28"/>
          <w:szCs w:val="28"/>
          <w:lang w:eastAsia="en-US"/>
        </w:rPr>
        <w:t>Долгомостовского</w:t>
      </w:r>
      <w:r w:rsidR="00672E79">
        <w:rPr>
          <w:rFonts w:ascii="Times New Roman" w:hAnsi="Times New Roman" w:cs="Times New Roman"/>
          <w:sz w:val="28"/>
          <w:szCs w:val="28"/>
        </w:rPr>
        <w:t xml:space="preserve"> </w:t>
      </w:r>
      <w:r w:rsidR="001B5EC7">
        <w:rPr>
          <w:rFonts w:ascii="Times New Roman" w:hAnsi="Times New Roman" w:cs="Times New Roman"/>
          <w:sz w:val="28"/>
          <w:szCs w:val="28"/>
        </w:rPr>
        <w:t xml:space="preserve">сельсовета Абанского района Красноярского края подлежит официальному опубликованию после его государственной регистрации  и вступает в силу со дня официального опубликования. </w:t>
      </w:r>
    </w:p>
    <w:tbl>
      <w:tblPr>
        <w:tblpPr w:leftFromText="180" w:rightFromText="180" w:bottomFromText="200" w:vertAnchor="text" w:horzAnchor="margin" w:tblpY="17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B5EC7" w:rsidTr="001B5EC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B5EC7" w:rsidRDefault="001B5EC7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1B5EC7" w:rsidRDefault="00672E79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Долгомостовского</w:t>
            </w:r>
            <w:r w:rsidR="001B5E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</w:t>
            </w:r>
          </w:p>
          <w:p w:rsidR="001B5EC7" w:rsidRDefault="001B5EC7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Совета депутатов</w:t>
            </w:r>
          </w:p>
          <w:p w:rsidR="001B5EC7" w:rsidRDefault="001B5EC7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B5EC7" w:rsidRDefault="001B5EC7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</w:t>
            </w:r>
            <w:proofErr w:type="spellStart"/>
            <w:r w:rsidR="00672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Т.А.Иванова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</w:t>
            </w:r>
          </w:p>
          <w:p w:rsidR="001B5EC7" w:rsidRDefault="001B5EC7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B5EC7" w:rsidRDefault="001B5EC7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B5EC7" w:rsidRDefault="001B5EC7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Глава</w:t>
            </w:r>
          </w:p>
          <w:p w:rsidR="001B5EC7" w:rsidRDefault="001B5EC7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="00672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Долгомостовского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сельсовета</w:t>
            </w:r>
          </w:p>
          <w:p w:rsidR="001B5EC7" w:rsidRDefault="001B5EC7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B5EC7" w:rsidRDefault="001B5EC7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B5EC7" w:rsidRDefault="001B5EC7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__________</w:t>
            </w:r>
            <w:proofErr w:type="spellStart"/>
            <w:r w:rsidR="00672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Н.И.Шишлянникова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</w:t>
            </w:r>
          </w:p>
        </w:tc>
      </w:tr>
    </w:tbl>
    <w:p w:rsidR="001B5EC7" w:rsidRDefault="001B5EC7" w:rsidP="001B5EC7">
      <w:pPr>
        <w:tabs>
          <w:tab w:val="left" w:pos="708"/>
        </w:tabs>
        <w:spacing w:after="0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2E79">
        <w:rPr>
          <w:rFonts w:ascii="Times New Roman" w:hAnsi="Times New Roman" w:cs="Times New Roman"/>
          <w:sz w:val="28"/>
          <w:szCs w:val="28"/>
        </w:rPr>
        <w:t>Глава Долгомостовского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1B5EC7" w:rsidRDefault="001B5EC7" w:rsidP="001B5E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9DF" w:rsidRDefault="000129DF"/>
    <w:sectPr w:rsidR="000129DF" w:rsidSect="0001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529DB"/>
    <w:multiLevelType w:val="multilevel"/>
    <w:tmpl w:val="9B8CD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EC7"/>
    <w:rsid w:val="000129DF"/>
    <w:rsid w:val="00084F0D"/>
    <w:rsid w:val="000A4BAA"/>
    <w:rsid w:val="001B5EC7"/>
    <w:rsid w:val="001D289A"/>
    <w:rsid w:val="001D3D47"/>
    <w:rsid w:val="001D55B4"/>
    <w:rsid w:val="001E58DD"/>
    <w:rsid w:val="00210666"/>
    <w:rsid w:val="00270A96"/>
    <w:rsid w:val="00286B7B"/>
    <w:rsid w:val="002F4E4E"/>
    <w:rsid w:val="003005C6"/>
    <w:rsid w:val="003207A2"/>
    <w:rsid w:val="00320BAD"/>
    <w:rsid w:val="00360A1F"/>
    <w:rsid w:val="00373136"/>
    <w:rsid w:val="003A32A4"/>
    <w:rsid w:val="003D3644"/>
    <w:rsid w:val="003E3EB1"/>
    <w:rsid w:val="00402CFF"/>
    <w:rsid w:val="004307CD"/>
    <w:rsid w:val="004E6168"/>
    <w:rsid w:val="005155E3"/>
    <w:rsid w:val="00551531"/>
    <w:rsid w:val="005A5EEE"/>
    <w:rsid w:val="005D761D"/>
    <w:rsid w:val="00632048"/>
    <w:rsid w:val="00672E79"/>
    <w:rsid w:val="0068705B"/>
    <w:rsid w:val="006A7A85"/>
    <w:rsid w:val="006B4609"/>
    <w:rsid w:val="006E0ADA"/>
    <w:rsid w:val="006E4E32"/>
    <w:rsid w:val="00711124"/>
    <w:rsid w:val="00717829"/>
    <w:rsid w:val="007819B1"/>
    <w:rsid w:val="009A0DBB"/>
    <w:rsid w:val="00A53B13"/>
    <w:rsid w:val="00AE0AB2"/>
    <w:rsid w:val="00BE4C52"/>
    <w:rsid w:val="00BF7B38"/>
    <w:rsid w:val="00C55005"/>
    <w:rsid w:val="00C67A2E"/>
    <w:rsid w:val="00C82436"/>
    <w:rsid w:val="00CF11B7"/>
    <w:rsid w:val="00D22AA7"/>
    <w:rsid w:val="00DA5F40"/>
    <w:rsid w:val="00F33469"/>
    <w:rsid w:val="00FA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EC7"/>
    <w:pPr>
      <w:ind w:left="720"/>
      <w:contextualSpacing/>
    </w:pPr>
  </w:style>
  <w:style w:type="paragraph" w:customStyle="1" w:styleId="ConsPlusNormal">
    <w:name w:val="ConsPlusNormal"/>
    <w:rsid w:val="001B5E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9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5</cp:revision>
  <dcterms:created xsi:type="dcterms:W3CDTF">2018-08-06T07:48:00Z</dcterms:created>
  <dcterms:modified xsi:type="dcterms:W3CDTF">2018-08-07T03:40:00Z</dcterms:modified>
</cp:coreProperties>
</file>