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0B" w:rsidRDefault="00686C0B" w:rsidP="00686C0B">
      <w:pPr>
        <w:tabs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tab/>
      </w:r>
      <w:r w:rsidRPr="00686C0B">
        <w:rPr>
          <w:rFonts w:ascii="Times New Roman" w:hAnsi="Times New Roman" w:cs="Times New Roman"/>
          <w:sz w:val="24"/>
        </w:rPr>
        <w:t xml:space="preserve">Утверждена Протоколом заседания </w:t>
      </w:r>
    </w:p>
    <w:p w:rsidR="005827DC" w:rsidRDefault="00686C0B" w:rsidP="00686C0B">
      <w:pPr>
        <w:tabs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Высшего </w:t>
      </w:r>
      <w:r w:rsidR="005827DC">
        <w:rPr>
          <w:rFonts w:ascii="Times New Roman" w:hAnsi="Times New Roman" w:cs="Times New Roman"/>
          <w:sz w:val="24"/>
        </w:rPr>
        <w:t>коллегиального</w:t>
      </w:r>
    </w:p>
    <w:p w:rsidR="00686C0B" w:rsidRDefault="00686C0B" w:rsidP="00686C0B">
      <w:pPr>
        <w:tabs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органа управления</w:t>
      </w:r>
    </w:p>
    <w:p w:rsidR="000C3121" w:rsidRDefault="00686C0B" w:rsidP="00686C0B">
      <w:pPr>
        <w:tabs>
          <w:tab w:val="left" w:pos="78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332DF8">
        <w:rPr>
          <w:rFonts w:ascii="Times New Roman" w:hAnsi="Times New Roman" w:cs="Times New Roman"/>
          <w:sz w:val="24"/>
        </w:rPr>
        <w:t xml:space="preserve">             </w:t>
      </w:r>
      <w:r w:rsidR="005827DC">
        <w:rPr>
          <w:rFonts w:ascii="Times New Roman" w:hAnsi="Times New Roman" w:cs="Times New Roman"/>
          <w:sz w:val="24"/>
        </w:rPr>
        <w:t>Ф</w:t>
      </w:r>
      <w:r w:rsidRPr="00686C0B">
        <w:rPr>
          <w:rFonts w:ascii="Times New Roman" w:hAnsi="Times New Roman" w:cs="Times New Roman"/>
          <w:sz w:val="24"/>
        </w:rPr>
        <w:t>онда №</w:t>
      </w:r>
      <w:r w:rsidR="00C574BE">
        <w:rPr>
          <w:rFonts w:ascii="Times New Roman" w:hAnsi="Times New Roman" w:cs="Times New Roman"/>
          <w:sz w:val="24"/>
        </w:rPr>
        <w:t xml:space="preserve"> 2</w:t>
      </w:r>
      <w:r w:rsidRPr="00686C0B">
        <w:rPr>
          <w:rFonts w:ascii="Times New Roman" w:hAnsi="Times New Roman" w:cs="Times New Roman"/>
          <w:sz w:val="24"/>
        </w:rPr>
        <w:t xml:space="preserve"> </w:t>
      </w:r>
      <w:r w:rsidR="00C574BE">
        <w:rPr>
          <w:rFonts w:ascii="Times New Roman" w:hAnsi="Times New Roman" w:cs="Times New Roman"/>
          <w:sz w:val="24"/>
        </w:rPr>
        <w:t xml:space="preserve">от 20.12.2017 г. </w:t>
      </w:r>
      <w:r w:rsidRPr="00686C0B">
        <w:rPr>
          <w:rFonts w:ascii="Times New Roman" w:hAnsi="Times New Roman" w:cs="Times New Roman"/>
          <w:sz w:val="24"/>
        </w:rPr>
        <w:t xml:space="preserve"> </w:t>
      </w:r>
    </w:p>
    <w:p w:rsidR="00686C0B" w:rsidRDefault="00686C0B" w:rsidP="00686C0B">
      <w:pPr>
        <w:tabs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86C0B" w:rsidRDefault="00686C0B" w:rsidP="00686C0B">
      <w:pPr>
        <w:tabs>
          <w:tab w:val="left" w:pos="782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86C0B" w:rsidRDefault="00686C0B" w:rsidP="00BC65E6">
      <w:pPr>
        <w:spacing w:after="0" w:line="240" w:lineRule="auto"/>
        <w:rPr>
          <w:rFonts w:ascii="Times New Roman" w:hAnsi="Times New Roman" w:cs="Times New Roman"/>
        </w:rPr>
      </w:pPr>
    </w:p>
    <w:p w:rsidR="00BC65E6" w:rsidRDefault="00BC65E6" w:rsidP="00BC65E6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5E6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ОГРАММА БЛАГОТВОР</w:t>
      </w:r>
      <w:r w:rsidR="00686C0B" w:rsidRPr="00BC65E6">
        <w:rPr>
          <w:rFonts w:ascii="Times New Roman" w:hAnsi="Times New Roman" w:cs="Times New Roman"/>
          <w:b/>
          <w:sz w:val="28"/>
        </w:rPr>
        <w:t xml:space="preserve">ИТЕЛЬНОГО </w:t>
      </w:r>
    </w:p>
    <w:p w:rsidR="00BC65E6" w:rsidRDefault="00686C0B" w:rsidP="0035432D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5E6">
        <w:rPr>
          <w:rFonts w:ascii="Times New Roman" w:hAnsi="Times New Roman" w:cs="Times New Roman"/>
          <w:b/>
          <w:sz w:val="28"/>
        </w:rPr>
        <w:t xml:space="preserve">ФОНДА СОЦИАЛЬНОЙ ПОДДЕРЖКИ </w:t>
      </w:r>
    </w:p>
    <w:p w:rsidR="0035432D" w:rsidRDefault="00686C0B" w:rsidP="003E33B6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5E6">
        <w:rPr>
          <w:rFonts w:ascii="Times New Roman" w:hAnsi="Times New Roman" w:cs="Times New Roman"/>
          <w:b/>
          <w:sz w:val="28"/>
        </w:rPr>
        <w:t>АБАНСКОГО РАЙОНА НА 2018 ГОД</w:t>
      </w:r>
    </w:p>
    <w:p w:rsidR="003E33B6" w:rsidRDefault="003E33B6" w:rsidP="003E33B6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432D" w:rsidRPr="003E33B6" w:rsidRDefault="003E33B6" w:rsidP="003E33B6">
      <w:pPr>
        <w:pStyle w:val="a3"/>
        <w:numPr>
          <w:ilvl w:val="0"/>
          <w:numId w:val="1"/>
        </w:num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686C0B" w:rsidRPr="005A0799" w:rsidRDefault="0035432D" w:rsidP="003E33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5A0799">
        <w:rPr>
          <w:rFonts w:ascii="Times New Roman" w:hAnsi="Times New Roman" w:cs="Times New Roman"/>
          <w:sz w:val="28"/>
        </w:rPr>
        <w:t>Программа Благотворительного фонда социальной поддержки Абанского района 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 «</w:t>
      </w:r>
      <w:r w:rsidR="00263EEE">
        <w:rPr>
          <w:rFonts w:ascii="Times New Roman" w:hAnsi="Times New Roman" w:cs="Times New Roman"/>
          <w:sz w:val="28"/>
        </w:rPr>
        <w:t xml:space="preserve">О некоммерческих организациях», </w:t>
      </w:r>
      <w:r w:rsidRPr="005A0799">
        <w:rPr>
          <w:rFonts w:ascii="Times New Roman" w:hAnsi="Times New Roman" w:cs="Times New Roman"/>
          <w:sz w:val="28"/>
        </w:rPr>
        <w:t>«О благотворительной деятельности и благотворительных организациях», иных законодательных нормативных правовых актов Российской Федерации и Устава Благотворительного фонда</w:t>
      </w:r>
      <w:r w:rsidR="00263EEE">
        <w:rPr>
          <w:rFonts w:ascii="Times New Roman" w:hAnsi="Times New Roman" w:cs="Times New Roman"/>
          <w:sz w:val="28"/>
        </w:rPr>
        <w:t xml:space="preserve"> социальной поддержки Абанского района</w:t>
      </w:r>
      <w:r w:rsidR="00F32A91" w:rsidRPr="005A0799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263EEE" w:rsidRDefault="005A0799" w:rsidP="00263EEE">
      <w:pPr>
        <w:pStyle w:val="a3"/>
        <w:numPr>
          <w:ilvl w:val="1"/>
          <w:numId w:val="1"/>
        </w:numPr>
        <w:tabs>
          <w:tab w:val="left" w:pos="363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Благотворительная программа определяет: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Цели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Задачи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Участников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Источники финансирования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Смету Благотворительной программы; </w:t>
      </w:r>
    </w:p>
    <w:p w:rsidR="00263EEE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 xml:space="preserve">Лиц, ответственных за реализацию Благотворительной программы; </w:t>
      </w:r>
    </w:p>
    <w:p w:rsidR="003E33B6" w:rsidRDefault="005A0799" w:rsidP="009A7020">
      <w:pPr>
        <w:pStyle w:val="a3"/>
        <w:numPr>
          <w:ilvl w:val="0"/>
          <w:numId w:val="2"/>
        </w:numPr>
        <w:tabs>
          <w:tab w:val="left" w:pos="363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263EEE">
        <w:rPr>
          <w:rFonts w:ascii="Times New Roman" w:hAnsi="Times New Roman" w:cs="Times New Roman"/>
          <w:sz w:val="28"/>
        </w:rPr>
        <w:t>Порядок внесения изменений и (или) дополнений в Благотворительную программу.</w:t>
      </w:r>
    </w:p>
    <w:p w:rsidR="003E33B6" w:rsidRDefault="003E33B6" w:rsidP="003E33B6"/>
    <w:p w:rsidR="003E33B6" w:rsidRPr="003E33B6" w:rsidRDefault="003E33B6" w:rsidP="003E33B6">
      <w:pPr>
        <w:pStyle w:val="a3"/>
        <w:numPr>
          <w:ilvl w:val="0"/>
          <w:numId w:val="1"/>
        </w:numPr>
        <w:tabs>
          <w:tab w:val="left" w:pos="3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33B6">
        <w:rPr>
          <w:rFonts w:ascii="Times New Roman" w:hAnsi="Times New Roman" w:cs="Times New Roman"/>
          <w:b/>
          <w:sz w:val="28"/>
        </w:rPr>
        <w:t>ЦЕЛИ БЛАГОТВОРИТЕЛЬНОЙ ПРОГРАММЫ</w:t>
      </w:r>
    </w:p>
    <w:p w:rsidR="00004876" w:rsidRDefault="003E33B6" w:rsidP="0000487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10755">
        <w:rPr>
          <w:rFonts w:ascii="Times New Roman" w:hAnsi="Times New Roman" w:cs="Times New Roman"/>
          <w:sz w:val="28"/>
        </w:rPr>
        <w:t>Целью Благотворительной программы является формирование имущества на основе добровольных имущественных взносов, пожертвований и иных не запрещенных законом поступлений и использование их для осуществления благотворительной деятельности, направленной на достижение целей, предусмотренных уставом Фонда.</w:t>
      </w:r>
    </w:p>
    <w:p w:rsidR="00004876" w:rsidRPr="00004876" w:rsidRDefault="00110755" w:rsidP="0000487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4876">
        <w:rPr>
          <w:rFonts w:ascii="Times New Roman" w:hAnsi="Times New Roman" w:cs="Times New Roman"/>
          <w:b/>
          <w:sz w:val="28"/>
        </w:rPr>
        <w:t>3. ЗАДАЧИ БЛАГОТВОРИТЕЛЬНОЙ ПРОГРАММЫ</w:t>
      </w:r>
    </w:p>
    <w:p w:rsidR="003F496E" w:rsidRDefault="00110755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04876">
        <w:rPr>
          <w:rFonts w:ascii="Times New Roman" w:hAnsi="Times New Roman" w:cs="Times New Roman"/>
          <w:sz w:val="28"/>
        </w:rPr>
        <w:t xml:space="preserve">3.1. Привлечение финансовых и иных материальных средств необходимых для реализации Благотворительной программы. </w:t>
      </w:r>
    </w:p>
    <w:p w:rsidR="003F496E" w:rsidRDefault="00110755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04876">
        <w:rPr>
          <w:rFonts w:ascii="Times New Roman" w:hAnsi="Times New Roman" w:cs="Times New Roman"/>
          <w:sz w:val="28"/>
        </w:rPr>
        <w:t xml:space="preserve">3.2. Организация в интересах лиц, указанных в п. 4.1. настоящей Программы, добровольческой деятельности граждан и юридических лиц. </w:t>
      </w:r>
    </w:p>
    <w:p w:rsidR="003F496E" w:rsidRDefault="00110755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04876">
        <w:rPr>
          <w:rFonts w:ascii="Times New Roman" w:hAnsi="Times New Roman" w:cs="Times New Roman"/>
          <w:sz w:val="28"/>
        </w:rPr>
        <w:lastRenderedPageBreak/>
        <w:t xml:space="preserve">3.3. Предоставление лицам, указанным в п. 4.1. настоящей Программы, обратившимся за помощью и поддержкой в Фонд необходимой материальной, консультативной, информационной помощи, в т.ч. помощи в предоставлении доступа к услугам реабилитационных центров и иных учреждений социальной сферы. </w:t>
      </w:r>
    </w:p>
    <w:p w:rsidR="003F496E" w:rsidRDefault="00F73A56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110755" w:rsidRPr="00004876">
        <w:rPr>
          <w:rFonts w:ascii="Times New Roman" w:hAnsi="Times New Roman" w:cs="Times New Roman"/>
          <w:sz w:val="28"/>
        </w:rPr>
        <w:t xml:space="preserve">. Проведение информационно-разъяснительной работы среди населения о деятельности Фонда. </w:t>
      </w:r>
    </w:p>
    <w:p w:rsidR="003F496E" w:rsidRDefault="00F73A56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110755" w:rsidRPr="00004876">
        <w:rPr>
          <w:rFonts w:ascii="Times New Roman" w:hAnsi="Times New Roman" w:cs="Times New Roman"/>
          <w:sz w:val="28"/>
        </w:rPr>
        <w:t xml:space="preserve">. Распространение информации о благотворительной деятельности Фонда в средствах массовой информации. </w:t>
      </w:r>
    </w:p>
    <w:p w:rsidR="003F496E" w:rsidRDefault="00F73A56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110755" w:rsidRPr="00004876">
        <w:rPr>
          <w:rFonts w:ascii="Times New Roman" w:hAnsi="Times New Roman" w:cs="Times New Roman"/>
          <w:sz w:val="28"/>
        </w:rPr>
        <w:t xml:space="preserve">. Распространение информации о доступных способах получения Благотворительной помощи. </w:t>
      </w:r>
    </w:p>
    <w:p w:rsidR="004A0E11" w:rsidRDefault="00F73A56" w:rsidP="0000487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110755" w:rsidRPr="00004876">
        <w:rPr>
          <w:rFonts w:ascii="Times New Roman" w:hAnsi="Times New Roman" w:cs="Times New Roman"/>
          <w:sz w:val="28"/>
        </w:rPr>
        <w:t>. Финансирование и поддержка общественных инициатив и мероприятий, направленных на реализацию Благотворительной программы.</w:t>
      </w:r>
    </w:p>
    <w:p w:rsidR="004A0E11" w:rsidRDefault="004A0E11" w:rsidP="004A0E11"/>
    <w:p w:rsidR="004A0E11" w:rsidRPr="00381A3B" w:rsidRDefault="00381A3B" w:rsidP="00381A3B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4A0E11" w:rsidRPr="00381A3B">
        <w:rPr>
          <w:rFonts w:ascii="Times New Roman" w:hAnsi="Times New Roman" w:cs="Times New Roman"/>
          <w:b/>
          <w:sz w:val="28"/>
        </w:rPr>
        <w:t>УЧАСТНИКИ БЛАГОТВОРИТЕЛЬНОЙ ПРОГРАММЫ</w:t>
      </w:r>
    </w:p>
    <w:p w:rsidR="00381A3B" w:rsidRPr="00381A3B" w:rsidRDefault="00381A3B" w:rsidP="00381A3B">
      <w:pPr>
        <w:pStyle w:val="a3"/>
        <w:tabs>
          <w:tab w:val="left" w:pos="1111"/>
        </w:tabs>
        <w:spacing w:after="0" w:line="240" w:lineRule="auto"/>
        <w:ind w:left="4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уставу</w:t>
      </w:r>
    </w:p>
    <w:p w:rsidR="004A0E11" w:rsidRDefault="00F73A56" w:rsidP="004A0E11">
      <w:pPr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4A0E11" w:rsidRPr="004A0E11">
        <w:rPr>
          <w:rFonts w:ascii="Times New Roman" w:hAnsi="Times New Roman" w:cs="Times New Roman"/>
          <w:sz w:val="28"/>
        </w:rPr>
        <w:t xml:space="preserve">. Лица, имеющие право на участие в Благотворительной программе в качестве Благотворителей: граждане и юридические лица, осуществляющие благотворительные пожертвования в пользу Фонда в следующих формах: бескорыстной (безвозмездной или на льготных условиях) передачи в собственность Организации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работ/оказания услуг юридическими лицами и труд граждан (Добровольцев) в интересах Благополучателей, в том числе в интересах Фонда. </w:t>
      </w:r>
    </w:p>
    <w:p w:rsidR="0071072C" w:rsidRPr="0071072C" w:rsidRDefault="0071072C" w:rsidP="0071072C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072C">
        <w:rPr>
          <w:rFonts w:ascii="Times New Roman" w:hAnsi="Times New Roman" w:cs="Times New Roman"/>
          <w:b/>
          <w:sz w:val="28"/>
        </w:rPr>
        <w:t xml:space="preserve">5. КОМПЛЕКС КОНКРЕТНЫХ МЕРОПРИЯТИЙ, НАПРАВЛЕННЫХ НА РЕШЕНИЕ ЗАДАЧ ПРОГРАММЫ, А ТАКЖЕ СРОКИ И ЭТАПЫ РЕАЛИЗАЦИИ БЛАГОТВОРИТЕЛЬНОЙ ПРОРАММЫ </w:t>
      </w:r>
    </w:p>
    <w:p w:rsidR="0071072C" w:rsidRDefault="0071072C" w:rsidP="0071072C">
      <w:pPr>
        <w:tabs>
          <w:tab w:val="left" w:pos="111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1072C">
        <w:rPr>
          <w:rFonts w:ascii="Times New Roman" w:hAnsi="Times New Roman" w:cs="Times New Roman"/>
          <w:sz w:val="28"/>
        </w:rPr>
        <w:t xml:space="preserve">5.1. Благотворительная программа является долгосрочной и принимается без ограничения срока действия. </w:t>
      </w:r>
    </w:p>
    <w:p w:rsidR="00D1658B" w:rsidRPr="00D1658B" w:rsidRDefault="0071072C" w:rsidP="00D1658B">
      <w:pPr>
        <w:tabs>
          <w:tab w:val="left" w:pos="1111"/>
        </w:tabs>
        <w:spacing w:after="0" w:line="240" w:lineRule="auto"/>
        <w:rPr>
          <w:rFonts w:ascii="Times New Roman" w:hAnsi="Times New Roman" w:cs="Times New Roman"/>
          <w:sz w:val="36"/>
        </w:rPr>
      </w:pPr>
      <w:r w:rsidRPr="0071072C">
        <w:rPr>
          <w:rFonts w:ascii="Times New Roman" w:hAnsi="Times New Roman" w:cs="Times New Roman"/>
          <w:sz w:val="28"/>
        </w:rPr>
        <w:t>5.2. Этапы реализации Благотворительной программы:</w:t>
      </w:r>
      <w:r w:rsidR="00D1658B">
        <w:rPr>
          <w:rFonts w:ascii="Times New Roman" w:hAnsi="Times New Roman" w:cs="Times New Roman"/>
          <w:sz w:val="36"/>
        </w:rPr>
        <w:tab/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6237"/>
        <w:gridCol w:w="2799"/>
      </w:tblGrid>
      <w:tr w:rsidR="00D1658B" w:rsidTr="00772C81">
        <w:tc>
          <w:tcPr>
            <w:tcW w:w="852" w:type="dxa"/>
          </w:tcPr>
          <w:p w:rsidR="00D1658B" w:rsidRDefault="00D1658B" w:rsidP="00D1658B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D1658B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6237" w:type="dxa"/>
          </w:tcPr>
          <w:p w:rsidR="00D1658B" w:rsidRPr="00D1658B" w:rsidRDefault="00D1658B" w:rsidP="00D1658B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1658B">
              <w:rPr>
                <w:rFonts w:ascii="Times New Roman" w:hAnsi="Times New Roman" w:cs="Times New Roman"/>
                <w:sz w:val="28"/>
              </w:rPr>
              <w:t>Основные планируемые мероприятия</w:t>
            </w:r>
          </w:p>
        </w:tc>
        <w:tc>
          <w:tcPr>
            <w:tcW w:w="2799" w:type="dxa"/>
          </w:tcPr>
          <w:p w:rsidR="00D1658B" w:rsidRPr="00D1658B" w:rsidRDefault="00D1658B" w:rsidP="00D1658B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1658B">
              <w:rPr>
                <w:rFonts w:ascii="Times New Roman" w:hAnsi="Times New Roman" w:cs="Times New Roman"/>
                <w:sz w:val="28"/>
              </w:rPr>
              <w:t>Сроки проведения исполнения</w:t>
            </w:r>
          </w:p>
        </w:tc>
      </w:tr>
      <w:tr w:rsidR="00D1658B" w:rsidTr="00772C81">
        <w:tc>
          <w:tcPr>
            <w:tcW w:w="852" w:type="dxa"/>
          </w:tcPr>
          <w:p w:rsidR="00D1658B" w:rsidRPr="00507674" w:rsidRDefault="00507674" w:rsidP="00507674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076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D1658B" w:rsidRPr="00B155AF" w:rsidRDefault="00B155AF" w:rsidP="00B155AF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155AF">
              <w:rPr>
                <w:rFonts w:ascii="Times New Roman" w:hAnsi="Times New Roman" w:cs="Times New Roman"/>
                <w:sz w:val="28"/>
              </w:rPr>
              <w:t>Сбор благотворительных пожертвований, в том числе носящих целевой характер (благотворительные гранты), предоставляемых гражданами и юридическими лицами в денежной или натуральной форме.</w:t>
            </w:r>
          </w:p>
        </w:tc>
        <w:tc>
          <w:tcPr>
            <w:tcW w:w="2799" w:type="dxa"/>
          </w:tcPr>
          <w:p w:rsidR="00D1658B" w:rsidRPr="00B155AF" w:rsidRDefault="00B155AF" w:rsidP="00B155AF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155AF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D1658B" w:rsidTr="00772C81">
        <w:tc>
          <w:tcPr>
            <w:tcW w:w="852" w:type="dxa"/>
          </w:tcPr>
          <w:p w:rsidR="00D1658B" w:rsidRPr="00507674" w:rsidRDefault="00507674" w:rsidP="00507674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0767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D1658B" w:rsidRPr="00B155AF" w:rsidRDefault="00B155AF" w:rsidP="00B155AF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155AF">
              <w:rPr>
                <w:rFonts w:ascii="Times New Roman" w:hAnsi="Times New Roman" w:cs="Times New Roman"/>
                <w:sz w:val="28"/>
              </w:rPr>
              <w:t xml:space="preserve">Проведение кампаний по привлечению Благотворителей и Добровольцев, включая волонтерские организации, а также организация и </w:t>
            </w:r>
            <w:r w:rsidRPr="00B155AF">
              <w:rPr>
                <w:rFonts w:ascii="Times New Roman" w:hAnsi="Times New Roman" w:cs="Times New Roman"/>
                <w:sz w:val="28"/>
              </w:rPr>
              <w:lastRenderedPageBreak/>
              <w:t>проведение развлекательных, культурно-патриотических, памятных и иных массовых мероприятий, проведение кампаний по сбору благотворительных пожертвований.</w:t>
            </w:r>
          </w:p>
        </w:tc>
        <w:tc>
          <w:tcPr>
            <w:tcW w:w="2799" w:type="dxa"/>
          </w:tcPr>
          <w:p w:rsidR="00D1658B" w:rsidRPr="00B155AF" w:rsidRDefault="00B155AF" w:rsidP="00B155AF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155AF">
              <w:rPr>
                <w:rFonts w:ascii="Times New Roman" w:hAnsi="Times New Roman" w:cs="Times New Roman"/>
                <w:sz w:val="28"/>
              </w:rPr>
              <w:lastRenderedPageBreak/>
              <w:t>По плану, утвержденному Советом Фонда</w:t>
            </w:r>
          </w:p>
        </w:tc>
      </w:tr>
      <w:tr w:rsidR="00D1658B" w:rsidRPr="00772C81" w:rsidTr="00772C81">
        <w:tc>
          <w:tcPr>
            <w:tcW w:w="852" w:type="dxa"/>
          </w:tcPr>
          <w:p w:rsidR="00D1658B" w:rsidRPr="00772C81" w:rsidRDefault="00507674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Распространение информации о благотворительной деятельности Фонда в средствах массовой информации</w:t>
            </w:r>
          </w:p>
        </w:tc>
        <w:tc>
          <w:tcPr>
            <w:tcW w:w="2799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</w:tr>
      <w:tr w:rsidR="00D1658B" w:rsidRPr="00772C81" w:rsidTr="00772C81">
        <w:tc>
          <w:tcPr>
            <w:tcW w:w="852" w:type="dxa"/>
          </w:tcPr>
          <w:p w:rsidR="00D1658B" w:rsidRPr="00772C81" w:rsidRDefault="00507674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237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 xml:space="preserve">Распространение информации о доступных способах получения Благотворительной помощи в </w:t>
            </w:r>
            <w:proofErr w:type="spellStart"/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он-лайн</w:t>
            </w:r>
            <w:proofErr w:type="spellEnd"/>
            <w:r w:rsidRPr="00772C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пространстве (на сайте Фонда)</w:t>
            </w: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, а также посредством раздачи информационных лифлетов.</w:t>
            </w:r>
          </w:p>
        </w:tc>
        <w:tc>
          <w:tcPr>
            <w:tcW w:w="2799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</w:tr>
      <w:tr w:rsidR="00D1658B" w:rsidRPr="00772C81" w:rsidTr="00772C81">
        <w:tc>
          <w:tcPr>
            <w:tcW w:w="852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237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В рамках содействия деятельности по производству и (или) распространению социальной рекламы размещение информ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ационных постов, на сайте Фонда, </w:t>
            </w: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с целью формирования Постоянно духовно-патриотических чувств и ответственности перед ветеранами и инвалидами, указанными в п. 4.1. настоящей Программы; производство и размещение наружной рекламы в рамках организуемых и проводимых Фондом.</w:t>
            </w:r>
          </w:p>
        </w:tc>
        <w:tc>
          <w:tcPr>
            <w:tcW w:w="2799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</w:tr>
      <w:tr w:rsidR="00D1658B" w:rsidRPr="00772C81" w:rsidTr="00772C81">
        <w:tc>
          <w:tcPr>
            <w:tcW w:w="852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237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ветеранов и инвалидов, указанных в п. 4.1. настоящей Программы, а также их семей, публикация фото- и видеоотчетов по результатам адресной помощи указанным ветеранам и инвалидам.</w:t>
            </w:r>
          </w:p>
        </w:tc>
        <w:tc>
          <w:tcPr>
            <w:tcW w:w="2799" w:type="dxa"/>
          </w:tcPr>
          <w:p w:rsidR="00D1658B" w:rsidRPr="00772C81" w:rsidRDefault="00772C81" w:rsidP="00772C81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C81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</w:tr>
    </w:tbl>
    <w:p w:rsidR="00AB38E2" w:rsidRDefault="00AB38E2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8E2">
        <w:rPr>
          <w:rFonts w:ascii="Times New Roman" w:hAnsi="Times New Roman" w:cs="Times New Roman"/>
          <w:sz w:val="28"/>
        </w:rPr>
        <w:t xml:space="preserve">5.3. Фонд может планировать и проводить иные мероприятия, способствующие реализации задач Программы Фонда и не противоречащие действующему законодательству и Уставу Фонда </w:t>
      </w:r>
    </w:p>
    <w:p w:rsidR="00AB38E2" w:rsidRDefault="00AB38E2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8E2">
        <w:rPr>
          <w:rFonts w:ascii="Times New Roman" w:hAnsi="Times New Roman" w:cs="Times New Roman"/>
          <w:sz w:val="28"/>
        </w:rPr>
        <w:t xml:space="preserve">5.4. Планы оформляются в виде отдельных документов и после утверждения Советом Фонда являются неотъемлемой частью Благотворительной программы. </w:t>
      </w:r>
    </w:p>
    <w:p w:rsidR="00AB38E2" w:rsidRDefault="00AB38E2" w:rsidP="00AB38E2">
      <w:pPr>
        <w:tabs>
          <w:tab w:val="left" w:pos="31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38E2" w:rsidRPr="00AB38E2" w:rsidRDefault="00AB38E2" w:rsidP="00AB38E2">
      <w:pPr>
        <w:tabs>
          <w:tab w:val="left" w:pos="3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8E2">
        <w:rPr>
          <w:rFonts w:ascii="Times New Roman" w:hAnsi="Times New Roman" w:cs="Times New Roman"/>
          <w:b/>
          <w:sz w:val="28"/>
        </w:rPr>
        <w:t>6. ИСТОЧНИКИ ФИНАНСИРОВАНИЯ БЛАГОТВОРИТЕЛЬНОЙ ПРОГРАММЫ</w:t>
      </w:r>
    </w:p>
    <w:p w:rsidR="00AB38E2" w:rsidRDefault="00AB38E2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8E2">
        <w:rPr>
          <w:rFonts w:ascii="Times New Roman" w:hAnsi="Times New Roman" w:cs="Times New Roman"/>
          <w:sz w:val="28"/>
        </w:rPr>
        <w:t xml:space="preserve">Финансирование Благотворительной программы осуществляется за счет источников, предусмотренных Уставом Фонда. </w:t>
      </w:r>
    </w:p>
    <w:p w:rsidR="00AB38E2" w:rsidRDefault="00AB38E2" w:rsidP="00AB38E2">
      <w:pPr>
        <w:tabs>
          <w:tab w:val="left" w:pos="3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0755" w:rsidRPr="00AB38E2" w:rsidRDefault="00AB38E2" w:rsidP="00AB38E2">
      <w:pPr>
        <w:tabs>
          <w:tab w:val="left" w:pos="31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B38E2">
        <w:rPr>
          <w:rFonts w:ascii="Times New Roman" w:hAnsi="Times New Roman" w:cs="Times New Roman"/>
          <w:b/>
          <w:sz w:val="28"/>
        </w:rPr>
        <w:t xml:space="preserve">7. СМЕТА </w:t>
      </w:r>
      <w:proofErr w:type="gramStart"/>
      <w:r w:rsidRPr="00AB38E2">
        <w:rPr>
          <w:rFonts w:ascii="Times New Roman" w:hAnsi="Times New Roman" w:cs="Times New Roman"/>
          <w:b/>
          <w:sz w:val="28"/>
        </w:rPr>
        <w:t>БЛАГОТВОРИТЕЛЬНОЙ</w:t>
      </w:r>
      <w:proofErr w:type="gramEnd"/>
      <w:r w:rsidRPr="00AB38E2">
        <w:rPr>
          <w:rFonts w:ascii="Times New Roman" w:hAnsi="Times New Roman" w:cs="Times New Roman"/>
          <w:b/>
          <w:sz w:val="28"/>
        </w:rPr>
        <w:t xml:space="preserve"> ПРОГРАММ</w:t>
      </w:r>
    </w:p>
    <w:p w:rsidR="00612B83" w:rsidRDefault="00612B83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B83">
        <w:rPr>
          <w:rFonts w:ascii="Times New Roman" w:hAnsi="Times New Roman" w:cs="Times New Roman"/>
          <w:sz w:val="28"/>
        </w:rPr>
        <w:t xml:space="preserve">7.1. </w:t>
      </w:r>
      <w:proofErr w:type="gramStart"/>
      <w:r w:rsidRPr="00612B83">
        <w:rPr>
          <w:rFonts w:ascii="Times New Roman" w:hAnsi="Times New Roman" w:cs="Times New Roman"/>
          <w:sz w:val="28"/>
        </w:rPr>
        <w:t xml:space="preserve">В связи с отсутствием возможности разработки и составления сметы доходов и расходов Фонда в денежных единицах измерения, </w:t>
      </w:r>
      <w:r>
        <w:rPr>
          <w:rFonts w:ascii="Times New Roman" w:hAnsi="Times New Roman" w:cs="Times New Roman"/>
          <w:sz w:val="28"/>
        </w:rPr>
        <w:t>руководитель</w:t>
      </w:r>
      <w:r w:rsidRPr="00612B83">
        <w:rPr>
          <w:rFonts w:ascii="Times New Roman" w:hAnsi="Times New Roman" w:cs="Times New Roman"/>
          <w:sz w:val="28"/>
        </w:rPr>
        <w:t xml:space="preserve"> </w:t>
      </w:r>
      <w:r w:rsidRPr="00612B83">
        <w:rPr>
          <w:rFonts w:ascii="Times New Roman" w:hAnsi="Times New Roman" w:cs="Times New Roman"/>
          <w:sz w:val="28"/>
        </w:rPr>
        <w:lastRenderedPageBreak/>
        <w:t>Фонда в целях реализации Благотворительной программы использует полученные Фондом на реализацию Благотворительной программы финансовые (денежные) и имущественные пожертвования в следующем порядке:</w:t>
      </w:r>
      <w:proofErr w:type="gramEnd"/>
    </w:p>
    <w:tbl>
      <w:tblPr>
        <w:tblStyle w:val="a4"/>
        <w:tblW w:w="0" w:type="auto"/>
        <w:tblLook w:val="04A0"/>
      </w:tblPr>
      <w:tblGrid>
        <w:gridCol w:w="779"/>
        <w:gridCol w:w="3665"/>
        <w:gridCol w:w="2572"/>
        <w:gridCol w:w="2554"/>
      </w:tblGrid>
      <w:tr w:rsidR="00612B83" w:rsidTr="00EB4F23">
        <w:tc>
          <w:tcPr>
            <w:tcW w:w="779" w:type="dxa"/>
          </w:tcPr>
          <w:p w:rsidR="00612B83" w:rsidRDefault="00612B83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665" w:type="dxa"/>
          </w:tcPr>
          <w:p w:rsidR="00612B83" w:rsidRPr="00612B83" w:rsidRDefault="00612B83" w:rsidP="00612B83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12B83">
              <w:rPr>
                <w:rFonts w:ascii="Times New Roman" w:hAnsi="Times New Roman" w:cs="Times New Roman"/>
                <w:sz w:val="28"/>
              </w:rPr>
              <w:t>Наименование доходов</w:t>
            </w:r>
          </w:p>
        </w:tc>
        <w:tc>
          <w:tcPr>
            <w:tcW w:w="2572" w:type="dxa"/>
          </w:tcPr>
          <w:p w:rsidR="00612B83" w:rsidRPr="00612B83" w:rsidRDefault="00612B83" w:rsidP="00612B83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12B83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554" w:type="dxa"/>
          </w:tcPr>
          <w:p w:rsidR="00612B83" w:rsidRPr="00612B83" w:rsidRDefault="00612B83" w:rsidP="00612B83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12B83">
              <w:rPr>
                <w:rFonts w:ascii="Times New Roman" w:hAnsi="Times New Roman" w:cs="Times New Roman"/>
                <w:sz w:val="28"/>
              </w:rPr>
              <w:t>Объем средств</w:t>
            </w:r>
          </w:p>
        </w:tc>
      </w:tr>
      <w:tr w:rsidR="00612B83" w:rsidTr="00EB4F23">
        <w:tc>
          <w:tcPr>
            <w:tcW w:w="779" w:type="dxa"/>
          </w:tcPr>
          <w:p w:rsidR="00612B83" w:rsidRDefault="00D15CC8" w:rsidP="00D15CC8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65" w:type="dxa"/>
          </w:tcPr>
          <w:p w:rsidR="00612B83" w:rsidRPr="00D15CC8" w:rsidRDefault="00D15CC8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CC8">
              <w:rPr>
                <w:rFonts w:ascii="Times New Roman" w:hAnsi="Times New Roman" w:cs="Times New Roman"/>
                <w:sz w:val="28"/>
                <w:szCs w:val="28"/>
              </w:rPr>
              <w:t>Пожертвование в виде денежных средств с указанием их конкретного целевого назначения (целевые пожертвования).</w:t>
            </w:r>
          </w:p>
        </w:tc>
        <w:tc>
          <w:tcPr>
            <w:tcW w:w="2572" w:type="dxa"/>
          </w:tcPr>
          <w:p w:rsidR="00612B83" w:rsidRPr="00D15CC8" w:rsidRDefault="00D15CC8" w:rsidP="00A973A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CC8">
              <w:rPr>
                <w:rFonts w:ascii="Times New Roman" w:hAnsi="Times New Roman" w:cs="Times New Roman"/>
                <w:sz w:val="28"/>
                <w:szCs w:val="28"/>
              </w:rPr>
              <w:t>Цели, указанные Благотворителем.</w:t>
            </w:r>
          </w:p>
        </w:tc>
        <w:tc>
          <w:tcPr>
            <w:tcW w:w="2554" w:type="dxa"/>
          </w:tcPr>
          <w:p w:rsidR="00612B83" w:rsidRPr="00D15CC8" w:rsidRDefault="00D15CC8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CC8">
              <w:rPr>
                <w:rFonts w:ascii="Times New Roman" w:hAnsi="Times New Roman" w:cs="Times New Roman"/>
                <w:sz w:val="28"/>
                <w:szCs w:val="28"/>
              </w:rPr>
              <w:t>В соответствии с пожеланиями Благотворителя и требованиями Федерального закона «О благотворительной деятельности и благотворительных организациях».</w:t>
            </w:r>
          </w:p>
        </w:tc>
      </w:tr>
      <w:tr w:rsidR="00612B83" w:rsidRPr="001F7D3C" w:rsidTr="00EB4F23">
        <w:tc>
          <w:tcPr>
            <w:tcW w:w="779" w:type="dxa"/>
          </w:tcPr>
          <w:p w:rsidR="00612B83" w:rsidRPr="001F7D3C" w:rsidRDefault="00D15CC8" w:rsidP="00D15CC8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5" w:type="dxa"/>
          </w:tcPr>
          <w:p w:rsidR="00612B83" w:rsidRPr="001F7D3C" w:rsidRDefault="001F7D3C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hAnsi="Times New Roman" w:cs="Times New Roman"/>
                <w:sz w:val="28"/>
                <w:szCs w:val="28"/>
              </w:rPr>
              <w:t>Пожертвование в виде денежных средств без указания их конкретного целевого назначения.</w:t>
            </w:r>
          </w:p>
        </w:tc>
        <w:tc>
          <w:tcPr>
            <w:tcW w:w="2572" w:type="dxa"/>
          </w:tcPr>
          <w:p w:rsidR="00612B83" w:rsidRPr="001F7D3C" w:rsidRDefault="001F7D3C" w:rsidP="00A973A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hAnsi="Times New Roman" w:cs="Times New Roman"/>
                <w:sz w:val="28"/>
                <w:szCs w:val="28"/>
              </w:rPr>
              <w:t>Реализация Благотворительной программы (благотворительная помощь).</w:t>
            </w:r>
          </w:p>
        </w:tc>
        <w:tc>
          <w:tcPr>
            <w:tcW w:w="2554" w:type="dxa"/>
          </w:tcPr>
          <w:p w:rsidR="00612B83" w:rsidRPr="001F7D3C" w:rsidRDefault="001F7D3C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распределения средств Фонда на соответствующий год</w:t>
            </w:r>
          </w:p>
        </w:tc>
      </w:tr>
      <w:tr w:rsidR="00612B83" w:rsidTr="00EB4F23">
        <w:tc>
          <w:tcPr>
            <w:tcW w:w="779" w:type="dxa"/>
          </w:tcPr>
          <w:p w:rsidR="00612B83" w:rsidRDefault="00D15CC8" w:rsidP="00D15CC8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65" w:type="dxa"/>
          </w:tcPr>
          <w:p w:rsidR="00612B83" w:rsidRDefault="00CC0CF8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целевых грантовых программах </w:t>
            </w:r>
            <w:r w:rsidR="006E5974">
              <w:rPr>
                <w:rFonts w:ascii="Times New Roman" w:hAnsi="Times New Roman" w:cs="Times New Roman"/>
                <w:sz w:val="28"/>
              </w:rPr>
              <w:t>на конкурсной основе</w:t>
            </w:r>
          </w:p>
        </w:tc>
        <w:tc>
          <w:tcPr>
            <w:tcW w:w="2572" w:type="dxa"/>
          </w:tcPr>
          <w:p w:rsidR="00612B83" w:rsidRDefault="006E5974" w:rsidP="006E5974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Целевое использование</w:t>
            </w:r>
          </w:p>
        </w:tc>
        <w:tc>
          <w:tcPr>
            <w:tcW w:w="2554" w:type="dxa"/>
          </w:tcPr>
          <w:p w:rsidR="00612B83" w:rsidRDefault="00CC0CF8" w:rsidP="00AB38E2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/год</w:t>
            </w:r>
          </w:p>
        </w:tc>
      </w:tr>
    </w:tbl>
    <w:p w:rsidR="00612B83" w:rsidRDefault="007B07CC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</w:p>
    <w:p w:rsidR="002B3C82" w:rsidRDefault="00612B83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B83">
        <w:rPr>
          <w:rFonts w:ascii="Times New Roman" w:hAnsi="Times New Roman" w:cs="Times New Roman"/>
          <w:sz w:val="28"/>
        </w:rPr>
        <w:t xml:space="preserve">7.2. Благотворительные пожертвования направляются на благотворительные цели в течение трех лет с момента их получения, если иное не установлено Благотворителем. </w:t>
      </w:r>
    </w:p>
    <w:p w:rsidR="002B3C82" w:rsidRDefault="00612B83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B83">
        <w:rPr>
          <w:rFonts w:ascii="Times New Roman" w:hAnsi="Times New Roman" w:cs="Times New Roman"/>
          <w:sz w:val="28"/>
        </w:rPr>
        <w:t xml:space="preserve">7.3. В случае невозможности использования средств, полученных от Благотворителя, в полном объеме, использование оставшихся средств переносится на следующий финансовый год или возвращается Благотворителю (по согласованию с Благотворителем). </w:t>
      </w:r>
    </w:p>
    <w:p w:rsidR="002B3C82" w:rsidRDefault="00612B83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B83">
        <w:rPr>
          <w:rFonts w:ascii="Times New Roman" w:hAnsi="Times New Roman" w:cs="Times New Roman"/>
          <w:sz w:val="28"/>
        </w:rPr>
        <w:t xml:space="preserve">7.4. Нецелевые пожертвования (пожертвования без указания цели их использования), а также доходы от предпринимательской деятельности, оказания услуг и иной деятельности, предусмотренной законодательством РФ и Уставом Фонда, по решению Совета Фонда могут быть направлены </w:t>
      </w:r>
      <w:proofErr w:type="gramStart"/>
      <w:r w:rsidRPr="00612B83">
        <w:rPr>
          <w:rFonts w:ascii="Times New Roman" w:hAnsi="Times New Roman" w:cs="Times New Roman"/>
          <w:sz w:val="28"/>
        </w:rPr>
        <w:t>на</w:t>
      </w:r>
      <w:proofErr w:type="gramEnd"/>
      <w:r w:rsidRPr="00612B83">
        <w:rPr>
          <w:rFonts w:ascii="Times New Roman" w:hAnsi="Times New Roman" w:cs="Times New Roman"/>
          <w:sz w:val="28"/>
        </w:rPr>
        <w:t xml:space="preserve">: • Оказание благотворительной помощи; </w:t>
      </w:r>
    </w:p>
    <w:p w:rsidR="002540EC" w:rsidRPr="002540EC" w:rsidRDefault="00612B83" w:rsidP="00AB38E2">
      <w:pPr>
        <w:tabs>
          <w:tab w:val="left" w:pos="31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B83">
        <w:rPr>
          <w:rFonts w:ascii="Times New Roman" w:hAnsi="Times New Roman" w:cs="Times New Roman"/>
          <w:sz w:val="28"/>
        </w:rPr>
        <w:t>• Административно-хозяйственные нужды.</w:t>
      </w:r>
    </w:p>
    <w:p w:rsidR="002540EC" w:rsidRPr="002540EC" w:rsidRDefault="002540EC" w:rsidP="002540EC">
      <w:pPr>
        <w:tabs>
          <w:tab w:val="left" w:pos="2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40EC">
        <w:rPr>
          <w:rFonts w:ascii="Times New Roman" w:hAnsi="Times New Roman" w:cs="Times New Roman"/>
          <w:b/>
          <w:sz w:val="28"/>
        </w:rPr>
        <w:t>8. ЛИЦА ОТВЕТСТВЕННЫЕ ЗА РЕАЛИЗАЦИЮ БЛАГОТВОРИТЕЛЬНОЙ ПРОГРАММЫ</w:t>
      </w:r>
    </w:p>
    <w:p w:rsidR="002540EC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t xml:space="preserve">8.1. Ответственным за исполнение Благотворительной программы является </w:t>
      </w:r>
      <w:r w:rsidR="005E7EC9">
        <w:rPr>
          <w:rFonts w:ascii="Times New Roman" w:hAnsi="Times New Roman" w:cs="Times New Roman"/>
          <w:sz w:val="28"/>
        </w:rPr>
        <w:t>председатель</w:t>
      </w:r>
      <w:r w:rsidRPr="002540EC">
        <w:rPr>
          <w:rFonts w:ascii="Times New Roman" w:hAnsi="Times New Roman" w:cs="Times New Roman"/>
          <w:sz w:val="28"/>
        </w:rPr>
        <w:t xml:space="preserve"> Фонда. </w:t>
      </w:r>
    </w:p>
    <w:p w:rsidR="005827DC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lastRenderedPageBreak/>
        <w:t xml:space="preserve">8.2. </w:t>
      </w:r>
      <w:r w:rsidR="005E7EC9">
        <w:rPr>
          <w:rFonts w:ascii="Times New Roman" w:hAnsi="Times New Roman" w:cs="Times New Roman"/>
          <w:sz w:val="28"/>
        </w:rPr>
        <w:t>Председатель</w:t>
      </w:r>
      <w:r w:rsidR="005827DC">
        <w:rPr>
          <w:rFonts w:ascii="Times New Roman" w:hAnsi="Times New Roman" w:cs="Times New Roman"/>
          <w:sz w:val="28"/>
        </w:rPr>
        <w:t xml:space="preserve"> </w:t>
      </w:r>
      <w:r w:rsidRPr="002540EC">
        <w:rPr>
          <w:rFonts w:ascii="Times New Roman" w:hAnsi="Times New Roman" w:cs="Times New Roman"/>
          <w:sz w:val="28"/>
        </w:rPr>
        <w:t xml:space="preserve"> Фонда самостоятельно решает все вопросы распоряжения финансами и материальными средствами в целях реализации Благотворительной программы. </w:t>
      </w:r>
    </w:p>
    <w:p w:rsidR="005827DC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t>8.3.</w:t>
      </w:r>
      <w:r w:rsidR="005E7EC9">
        <w:rPr>
          <w:rFonts w:ascii="Times New Roman" w:hAnsi="Times New Roman" w:cs="Times New Roman"/>
          <w:sz w:val="28"/>
        </w:rPr>
        <w:t>Председатель</w:t>
      </w:r>
      <w:r w:rsidRPr="002540EC">
        <w:rPr>
          <w:rFonts w:ascii="Times New Roman" w:hAnsi="Times New Roman" w:cs="Times New Roman"/>
          <w:sz w:val="28"/>
        </w:rPr>
        <w:t xml:space="preserve"> Фонда представляет отчет о реализации Благотворительной программы ежегодно на заседании </w:t>
      </w:r>
      <w:r w:rsidR="005E7EC9">
        <w:rPr>
          <w:rFonts w:ascii="Times New Roman" w:hAnsi="Times New Roman" w:cs="Times New Roman"/>
          <w:sz w:val="28"/>
        </w:rPr>
        <w:t xml:space="preserve">высшего коллегиального органа управления </w:t>
      </w:r>
      <w:r w:rsidRPr="002540EC">
        <w:rPr>
          <w:rFonts w:ascii="Times New Roman" w:hAnsi="Times New Roman" w:cs="Times New Roman"/>
          <w:sz w:val="28"/>
        </w:rPr>
        <w:t xml:space="preserve">Фонда. </w:t>
      </w:r>
    </w:p>
    <w:p w:rsidR="005827DC" w:rsidRDefault="005827D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7EC9" w:rsidRPr="005E7EC9" w:rsidRDefault="002540EC" w:rsidP="005E7EC9">
      <w:pPr>
        <w:tabs>
          <w:tab w:val="left" w:pos="2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7EC9">
        <w:rPr>
          <w:rFonts w:ascii="Times New Roman" w:hAnsi="Times New Roman" w:cs="Times New Roman"/>
          <w:b/>
          <w:sz w:val="28"/>
        </w:rPr>
        <w:t>9. ПОРЯДОК ВНЕСЕНИЯ ИЗМЕНЕНИЙ И (ИЛИ) ДОПОЛНЕНИЙ В БЛАГОТВОРИТЕЛЬНУЮ ПРОГРАММУ</w:t>
      </w:r>
    </w:p>
    <w:p w:rsidR="00DF66ED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t xml:space="preserve">9.1. Внесение изменений и (или) дополнений в Благотворительную программу осуществляется по решению </w:t>
      </w:r>
      <w:r w:rsidR="00DF66ED">
        <w:rPr>
          <w:rFonts w:ascii="Times New Roman" w:hAnsi="Times New Roman" w:cs="Times New Roman"/>
          <w:sz w:val="28"/>
        </w:rPr>
        <w:t xml:space="preserve">высшего коллегиального органа управления </w:t>
      </w:r>
      <w:r w:rsidR="00DF66ED" w:rsidRPr="002540EC">
        <w:rPr>
          <w:rFonts w:ascii="Times New Roman" w:hAnsi="Times New Roman" w:cs="Times New Roman"/>
          <w:sz w:val="28"/>
        </w:rPr>
        <w:t>Фонда</w:t>
      </w:r>
      <w:r w:rsidR="00DF66ED">
        <w:rPr>
          <w:rFonts w:ascii="Times New Roman" w:hAnsi="Times New Roman" w:cs="Times New Roman"/>
          <w:sz w:val="28"/>
        </w:rPr>
        <w:t xml:space="preserve"> </w:t>
      </w:r>
      <w:r w:rsidRPr="002540EC">
        <w:rPr>
          <w:rFonts w:ascii="Times New Roman" w:hAnsi="Times New Roman" w:cs="Times New Roman"/>
          <w:sz w:val="28"/>
        </w:rPr>
        <w:t xml:space="preserve">по инициативе: </w:t>
      </w:r>
    </w:p>
    <w:p w:rsidR="00DF66ED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t xml:space="preserve">• Председателя Фонда; </w:t>
      </w:r>
    </w:p>
    <w:p w:rsidR="00DF66ED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0EC">
        <w:rPr>
          <w:rFonts w:ascii="Times New Roman" w:hAnsi="Times New Roman" w:cs="Times New Roman"/>
          <w:sz w:val="28"/>
        </w:rPr>
        <w:t>• Членов Фонда</w:t>
      </w:r>
      <w:r w:rsidR="00DF66ED">
        <w:rPr>
          <w:rFonts w:ascii="Times New Roman" w:hAnsi="Times New Roman" w:cs="Times New Roman"/>
          <w:sz w:val="28"/>
        </w:rPr>
        <w:t>.</w:t>
      </w:r>
    </w:p>
    <w:p w:rsidR="00AB38E2" w:rsidRPr="002540EC" w:rsidRDefault="002540EC" w:rsidP="002540EC">
      <w:pPr>
        <w:tabs>
          <w:tab w:val="left" w:pos="2645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24"/>
        </w:rPr>
      </w:pPr>
      <w:r w:rsidRPr="002540EC">
        <w:rPr>
          <w:rFonts w:ascii="Times New Roman" w:hAnsi="Times New Roman" w:cs="Times New Roman"/>
          <w:sz w:val="28"/>
        </w:rPr>
        <w:t>9.2.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</w:t>
      </w:r>
      <w:r w:rsidR="00DF66ED">
        <w:rPr>
          <w:rFonts w:ascii="Times New Roman" w:hAnsi="Times New Roman" w:cs="Times New Roman"/>
          <w:sz w:val="28"/>
        </w:rPr>
        <w:t>.</w:t>
      </w:r>
    </w:p>
    <w:sectPr w:rsidR="00AB38E2" w:rsidRPr="002540EC" w:rsidSect="003543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0EB"/>
    <w:multiLevelType w:val="multilevel"/>
    <w:tmpl w:val="41D867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72E62B31"/>
    <w:multiLevelType w:val="hybridMultilevel"/>
    <w:tmpl w:val="75C0D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6C0B"/>
    <w:rsid w:val="00004876"/>
    <w:rsid w:val="000C12C6"/>
    <w:rsid w:val="000C3121"/>
    <w:rsid w:val="00110755"/>
    <w:rsid w:val="00154969"/>
    <w:rsid w:val="001F7D3C"/>
    <w:rsid w:val="00227346"/>
    <w:rsid w:val="002540EC"/>
    <w:rsid w:val="00263EEE"/>
    <w:rsid w:val="002B3C82"/>
    <w:rsid w:val="00332DF8"/>
    <w:rsid w:val="0035432D"/>
    <w:rsid w:val="00381A3B"/>
    <w:rsid w:val="00394323"/>
    <w:rsid w:val="003E33B6"/>
    <w:rsid w:val="003F496E"/>
    <w:rsid w:val="004A0E11"/>
    <w:rsid w:val="00507674"/>
    <w:rsid w:val="005827DC"/>
    <w:rsid w:val="005A0799"/>
    <w:rsid w:val="005E7EC9"/>
    <w:rsid w:val="00612B83"/>
    <w:rsid w:val="00686C0B"/>
    <w:rsid w:val="006E5974"/>
    <w:rsid w:val="0071072C"/>
    <w:rsid w:val="007720D8"/>
    <w:rsid w:val="00772C81"/>
    <w:rsid w:val="007B07CC"/>
    <w:rsid w:val="0081359E"/>
    <w:rsid w:val="009138B0"/>
    <w:rsid w:val="009A7020"/>
    <w:rsid w:val="00A973AA"/>
    <w:rsid w:val="00AB38E2"/>
    <w:rsid w:val="00B155AF"/>
    <w:rsid w:val="00B42982"/>
    <w:rsid w:val="00BC65E6"/>
    <w:rsid w:val="00C574BE"/>
    <w:rsid w:val="00CC0CF8"/>
    <w:rsid w:val="00D15CC8"/>
    <w:rsid w:val="00D1658B"/>
    <w:rsid w:val="00D65E1A"/>
    <w:rsid w:val="00DF66ED"/>
    <w:rsid w:val="00EB4F23"/>
    <w:rsid w:val="00F32A91"/>
    <w:rsid w:val="00F7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99"/>
    <w:pPr>
      <w:ind w:left="720"/>
      <w:contextualSpacing/>
    </w:pPr>
  </w:style>
  <w:style w:type="table" w:styleId="a4">
    <w:name w:val="Table Grid"/>
    <w:basedOn w:val="a1"/>
    <w:uiPriority w:val="59"/>
    <w:rsid w:val="00D16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2018-01-24T02:44:00Z</dcterms:created>
  <dcterms:modified xsi:type="dcterms:W3CDTF">2018-01-24T09:16:00Z</dcterms:modified>
</cp:coreProperties>
</file>