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36" w:rsidRPr="00A52ACE" w:rsidRDefault="00C63336" w:rsidP="00C63336">
      <w:pPr>
        <w:pStyle w:val="a3"/>
        <w:jc w:val="center"/>
        <w:rPr>
          <w:rFonts w:ascii="Times New Roman" w:eastAsia="Times New Roman" w:hAnsi="Times New Roman" w:cs="Times New Roman"/>
          <w:color w:val="FF0000"/>
          <w:sz w:val="24"/>
          <w:szCs w:val="24"/>
          <w:lang w:eastAsia="ru-RU"/>
        </w:rPr>
      </w:pPr>
      <w:bookmarkStart w:id="0" w:name="_GoBack"/>
      <w:bookmarkEnd w:id="0"/>
      <w:r w:rsidRPr="00A52ACE">
        <w:rPr>
          <w:rFonts w:ascii="Times New Roman" w:hAnsi="Times New Roman" w:cs="Times New Roman"/>
          <w:b/>
          <w:sz w:val="24"/>
          <w:szCs w:val="24"/>
          <w:shd w:val="clear" w:color="auto" w:fill="FFFFFF"/>
        </w:rPr>
        <w:t>Управление Федеральной Миграционной службы по Красноярскому краю</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1. Государственная услуга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 xml:space="preserve">2. </w:t>
      </w:r>
      <w:proofErr w:type="gramStart"/>
      <w:r w:rsidRPr="00A52ACE">
        <w:rPr>
          <w:rFonts w:cs="Times New Roman"/>
          <w:shd w:val="clear" w:color="auto" w:fill="FFFFFF"/>
        </w:rPr>
        <w:t>Государственная услуга по регистрационному учета граждан Российской Федерации по месту пребывания и по месту жительства в пределах Российской Федерации;</w:t>
      </w:r>
      <w:proofErr w:type="gramEnd"/>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3. Государственная услуга по осуществлению миграционного учета в Российской Федерации.</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4.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C63336" w:rsidRPr="00A52ACE" w:rsidRDefault="00C63336">
      <w:pPr>
        <w:rPr>
          <w:sz w:val="24"/>
          <w:szCs w:val="24"/>
        </w:rPr>
      </w:pPr>
    </w:p>
    <w:p w:rsidR="00C63336" w:rsidRPr="00A52ACE" w:rsidRDefault="00C63336" w:rsidP="00C63336">
      <w:pPr>
        <w:pStyle w:val="Standard"/>
        <w:jc w:val="center"/>
        <w:rPr>
          <w:rFonts w:cs="Times New Roman"/>
          <w:b/>
          <w:bCs/>
          <w:shd w:val="clear" w:color="auto" w:fill="FFFFFF"/>
        </w:rPr>
      </w:pPr>
      <w:r w:rsidRPr="00A52ACE">
        <w:tab/>
      </w:r>
      <w:r w:rsidRPr="00A52ACE">
        <w:rPr>
          <w:rFonts w:cs="Times New Roman"/>
          <w:b/>
          <w:bCs/>
          <w:shd w:val="clear" w:color="auto" w:fill="FFFFFF"/>
        </w:rPr>
        <w:t>Управление Федеральной службы государственной регистрации, кадастра  и картографии по Красноярскому краю</w:t>
      </w:r>
    </w:p>
    <w:p w:rsidR="00C63336" w:rsidRPr="00A52ACE" w:rsidRDefault="00C63336" w:rsidP="00C63336">
      <w:pPr>
        <w:pStyle w:val="a3"/>
        <w:ind w:left="0"/>
        <w:jc w:val="center"/>
        <w:rPr>
          <w:rFonts w:ascii="Times New Roman" w:eastAsia="Times New Roman" w:hAnsi="Times New Roman" w:cs="Times New Roman"/>
          <w:color w:val="FF0000"/>
          <w:sz w:val="24"/>
          <w:szCs w:val="24"/>
          <w:lang w:eastAsia="ru-RU"/>
        </w:rPr>
      </w:pPr>
      <w:r w:rsidRPr="00A52ACE">
        <w:rPr>
          <w:rFonts w:ascii="Times New Roman" w:hAnsi="Times New Roman" w:cs="Times New Roman"/>
          <w:b/>
          <w:bCs/>
          <w:sz w:val="24"/>
          <w:szCs w:val="24"/>
          <w:shd w:val="clear" w:color="auto" w:fill="FFFFFF"/>
        </w:rPr>
        <w:t xml:space="preserve">Филиал  </w:t>
      </w:r>
      <w:r w:rsidRPr="00A52ACE">
        <w:rPr>
          <w:rStyle w:val="a4"/>
          <w:rFonts w:eastAsia="SimSun"/>
          <w:sz w:val="24"/>
          <w:szCs w:val="24"/>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1. Прием заявлений и документов на государственную регистрацию прав на недвижимое имущество и сделок с ним, ограничений (обременений) прав на недвижимое имущество, выдача документов после государственной регистрации;</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2. Прием запросов на предоставление сведений из Единого государственного реестра прав на недвижимое имущество и сделок с ним, выдача сведений из Единого государственного реестра прав на недвижимое имущество и сделок с ним;</w:t>
      </w:r>
    </w:p>
    <w:p w:rsidR="00C63336" w:rsidRPr="00A52ACE" w:rsidRDefault="00C63336" w:rsidP="00C63336">
      <w:pPr>
        <w:pStyle w:val="Standard"/>
        <w:jc w:val="both"/>
        <w:rPr>
          <w:rFonts w:cs="Times New Roman"/>
          <w:shd w:val="clear" w:color="auto" w:fill="FFFFFF"/>
        </w:rPr>
      </w:pPr>
      <w:r w:rsidRPr="00A52ACE">
        <w:rPr>
          <w:rFonts w:cs="Times New Roman"/>
          <w:kern w:val="0"/>
          <w:shd w:val="clear" w:color="auto" w:fill="FFFFFF"/>
        </w:rPr>
        <w:t>3. Прием заявлений и документов на государственный кадастровый учет объектов недвижимого имущества, выдача документов после осуществления государственного</w:t>
      </w:r>
      <w:r w:rsidRPr="00A52ACE">
        <w:rPr>
          <w:rFonts w:cs="Times New Roman"/>
          <w:shd w:val="clear" w:color="auto" w:fill="FFFFFF"/>
        </w:rPr>
        <w:t xml:space="preserve"> кадастрового учета;</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4. Прием запросов на предоставление сведений из Государственного кадастра недвижимости, выдача сведений из Государственного кадастра недвижимости.</w:t>
      </w:r>
    </w:p>
    <w:p w:rsidR="00C63336" w:rsidRPr="00A52ACE" w:rsidRDefault="00C63336" w:rsidP="00C63336">
      <w:pPr>
        <w:tabs>
          <w:tab w:val="left" w:pos="2055"/>
        </w:tabs>
        <w:rPr>
          <w:sz w:val="24"/>
          <w:szCs w:val="24"/>
        </w:rPr>
      </w:pPr>
    </w:p>
    <w:p w:rsidR="00C63336" w:rsidRPr="00A52ACE" w:rsidRDefault="00C63336" w:rsidP="00C63336">
      <w:pPr>
        <w:pStyle w:val="Standard"/>
        <w:jc w:val="center"/>
        <w:rPr>
          <w:rFonts w:eastAsia="Times New Roman" w:cs="Times New Roman"/>
          <w:color w:val="FF0000"/>
          <w:lang w:eastAsia="ru-RU"/>
        </w:rPr>
      </w:pPr>
      <w:r w:rsidRPr="00A52ACE">
        <w:tab/>
      </w:r>
      <w:r w:rsidRPr="00A52ACE">
        <w:rPr>
          <w:rFonts w:cs="Times New Roman"/>
          <w:b/>
          <w:bCs/>
          <w:kern w:val="0"/>
          <w:shd w:val="clear" w:color="auto" w:fill="FFFFFF"/>
        </w:rPr>
        <w:t>Управление Федеральной налоговой службы по Красноярскому краю</w:t>
      </w:r>
      <w:r w:rsidRPr="00A52ACE">
        <w:rPr>
          <w:rFonts w:cs="Times New Roman"/>
          <w:b/>
          <w:bCs/>
          <w:shd w:val="clear" w:color="auto" w:fill="FFFFFF"/>
        </w:rPr>
        <w:t xml:space="preserve"> </w:t>
      </w:r>
    </w:p>
    <w:p w:rsidR="00C63336" w:rsidRPr="00A52ACE" w:rsidRDefault="00C63336" w:rsidP="00C63336">
      <w:pPr>
        <w:tabs>
          <w:tab w:val="left" w:pos="3780"/>
        </w:tabs>
        <w:rPr>
          <w:sz w:val="24"/>
          <w:szCs w:val="24"/>
        </w:rPr>
      </w:pPr>
    </w:p>
    <w:p w:rsidR="00C63336" w:rsidRPr="00A52ACE" w:rsidRDefault="00C63336" w:rsidP="00C63336">
      <w:pPr>
        <w:pStyle w:val="Standard"/>
        <w:tabs>
          <w:tab w:val="left" w:pos="-26"/>
        </w:tabs>
        <w:spacing w:line="293" w:lineRule="exact"/>
        <w:jc w:val="both"/>
        <w:textAlignment w:val="auto"/>
        <w:rPr>
          <w:rFonts w:cs="Times New Roman"/>
          <w:color w:val="000000"/>
          <w:shd w:val="clear" w:color="auto" w:fill="FFFFFF"/>
        </w:rPr>
      </w:pPr>
      <w:r w:rsidRPr="00A52ACE">
        <w:rPr>
          <w:rFonts w:cs="Times New Roman"/>
          <w:color w:val="000000"/>
          <w:shd w:val="clear" w:color="auto" w:fill="FFFFFF"/>
        </w:rPr>
        <w:t>1. Бесплатное информирование (в том числе в письменной форме) налогоплательщиков</w:t>
      </w:r>
      <w:proofErr w:type="gramStart"/>
      <w:r w:rsidRPr="00A52ACE">
        <w:rPr>
          <w:rFonts w:cs="Times New Roman"/>
          <w:color w:val="000000"/>
          <w:shd w:val="clear" w:color="auto" w:fill="FFFFFF"/>
        </w:rPr>
        <w:t>.</w:t>
      </w:r>
      <w:proofErr w:type="gramEnd"/>
      <w:r w:rsidRPr="00A52ACE">
        <w:rPr>
          <w:rFonts w:cs="Times New Roman"/>
          <w:color w:val="000000"/>
          <w:shd w:val="clear" w:color="auto" w:fill="FFFFFF"/>
        </w:rPr>
        <w:t xml:space="preserve"> </w:t>
      </w:r>
      <w:proofErr w:type="gramStart"/>
      <w:r w:rsidRPr="00A52ACE">
        <w:rPr>
          <w:rFonts w:cs="Times New Roman"/>
          <w:color w:val="000000"/>
          <w:shd w:val="clear" w:color="auto" w:fill="FFFFFF"/>
        </w:rPr>
        <w:t>п</w:t>
      </w:r>
      <w:proofErr w:type="gramEnd"/>
      <w:r w:rsidRPr="00A52ACE">
        <w:rPr>
          <w:rFonts w:cs="Times New Roman"/>
          <w:color w:val="000000"/>
          <w:shd w:val="clear" w:color="auto" w:fill="FFFFFF"/>
        </w:rPr>
        <w:t>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w:t>
      </w:r>
    </w:p>
    <w:p w:rsidR="00C63336" w:rsidRPr="00A52ACE" w:rsidRDefault="00C63336" w:rsidP="00C63336">
      <w:pPr>
        <w:pStyle w:val="Standard"/>
        <w:tabs>
          <w:tab w:val="left" w:pos="-26"/>
        </w:tabs>
        <w:spacing w:line="293" w:lineRule="exact"/>
        <w:jc w:val="both"/>
        <w:textAlignment w:val="auto"/>
        <w:rPr>
          <w:rFonts w:cs="Times New Roman"/>
          <w:color w:val="000000"/>
          <w:shd w:val="clear" w:color="auto" w:fill="FFFFFF"/>
        </w:rPr>
      </w:pPr>
      <w:r w:rsidRPr="00A52ACE">
        <w:rPr>
          <w:rFonts w:cs="Times New Roman"/>
          <w:color w:val="000000"/>
          <w:shd w:val="clear" w:color="auto" w:fill="FFFFFF"/>
        </w:rPr>
        <w:t>2. Прием запроса о предоставлении справки об исполнении налогоплательщиком (плательщиком сборов</w:t>
      </w:r>
      <w:proofErr w:type="gramStart"/>
      <w:r w:rsidRPr="00A52ACE">
        <w:rPr>
          <w:rFonts w:cs="Times New Roman"/>
          <w:color w:val="000000"/>
          <w:shd w:val="clear" w:color="auto" w:fill="FFFFFF"/>
        </w:rPr>
        <w:t>.</w:t>
      </w:r>
      <w:proofErr w:type="gramEnd"/>
      <w:r w:rsidRPr="00A52ACE">
        <w:rPr>
          <w:rFonts w:cs="Times New Roman"/>
          <w:color w:val="000000"/>
          <w:shd w:val="clear" w:color="auto" w:fill="FFFFFF"/>
        </w:rPr>
        <w:t xml:space="preserve"> </w:t>
      </w:r>
      <w:proofErr w:type="gramStart"/>
      <w:r w:rsidRPr="00A52ACE">
        <w:rPr>
          <w:rFonts w:cs="Times New Roman"/>
          <w:color w:val="000000"/>
          <w:shd w:val="clear" w:color="auto" w:fill="FFFFFF"/>
        </w:rPr>
        <w:t>н</w:t>
      </w:r>
      <w:proofErr w:type="gramEnd"/>
      <w:r w:rsidRPr="00A52ACE">
        <w:rPr>
          <w:rFonts w:cs="Times New Roman"/>
          <w:color w:val="000000"/>
          <w:shd w:val="clear" w:color="auto" w:fill="FFFFFF"/>
        </w:rPr>
        <w:t>алоговым агентом) обязанности по уплате налогов, сборов, пеней, штрафов, процентов;</w:t>
      </w:r>
    </w:p>
    <w:p w:rsidR="00C63336" w:rsidRPr="00A52ACE" w:rsidRDefault="00C63336" w:rsidP="00C63336">
      <w:pPr>
        <w:pStyle w:val="Standard"/>
        <w:tabs>
          <w:tab w:val="left" w:pos="-26"/>
        </w:tabs>
        <w:spacing w:line="293" w:lineRule="exact"/>
        <w:jc w:val="both"/>
        <w:textAlignment w:val="auto"/>
        <w:rPr>
          <w:rFonts w:cs="Times New Roman"/>
          <w:color w:val="000000"/>
          <w:shd w:val="clear" w:color="auto" w:fill="FFFFFF"/>
        </w:rPr>
      </w:pPr>
      <w:r w:rsidRPr="00A52ACE">
        <w:rPr>
          <w:rFonts w:cs="Times New Roman"/>
          <w:color w:val="000000"/>
          <w:shd w:val="clear" w:color="auto" w:fill="FFFFFF"/>
        </w:rPr>
        <w:t>3. Предоставление сведений, содержащихся в Едином государственном реестре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C63336" w:rsidRPr="00A52ACE" w:rsidRDefault="00C63336" w:rsidP="00C63336">
      <w:pPr>
        <w:pStyle w:val="Standard"/>
        <w:tabs>
          <w:tab w:val="left" w:pos="-26"/>
        </w:tabs>
        <w:spacing w:line="293" w:lineRule="exact"/>
        <w:jc w:val="both"/>
        <w:textAlignment w:val="auto"/>
        <w:rPr>
          <w:rFonts w:cs="Times New Roman"/>
          <w:color w:val="000000"/>
          <w:shd w:val="clear" w:color="auto" w:fill="FFFFFF"/>
        </w:rPr>
      </w:pPr>
      <w:r w:rsidRPr="00A52ACE">
        <w:rPr>
          <w:rFonts w:cs="Times New Roman"/>
          <w:color w:val="000000"/>
          <w:shd w:val="clear" w:color="auto" w:fill="FFFFFF"/>
        </w:rPr>
        <w:t>4. Предоставление сведений, содержащихся в реестре дисквалифицированных лиц</w:t>
      </w:r>
    </w:p>
    <w:p w:rsidR="00C63336" w:rsidRPr="00A52ACE" w:rsidRDefault="00C63336" w:rsidP="00C63336">
      <w:pPr>
        <w:pStyle w:val="Standard"/>
        <w:tabs>
          <w:tab w:val="left" w:pos="-26"/>
        </w:tabs>
        <w:spacing w:line="293" w:lineRule="exact"/>
        <w:jc w:val="both"/>
        <w:textAlignment w:val="auto"/>
        <w:rPr>
          <w:rFonts w:cs="Times New Roman"/>
          <w:color w:val="000000"/>
          <w:shd w:val="clear" w:color="auto" w:fill="FFFFFF"/>
        </w:rPr>
      </w:pPr>
      <w:r w:rsidRPr="00A52ACE">
        <w:rPr>
          <w:rFonts w:cs="Times New Roman"/>
          <w:color w:val="000000"/>
          <w:shd w:val="clear" w:color="auto" w:fill="FFFFFF"/>
        </w:rPr>
        <w:t>5. Государственная регистрация юридических лиц, физических лиц в качестве индивидуальных предпринимателей и крестьянски</w:t>
      </w:r>
      <w:proofErr w:type="gramStart"/>
      <w:r w:rsidRPr="00A52ACE">
        <w:rPr>
          <w:rFonts w:cs="Times New Roman"/>
          <w:color w:val="000000"/>
          <w:shd w:val="clear" w:color="auto" w:fill="FFFFFF"/>
        </w:rPr>
        <w:t>х(</w:t>
      </w:r>
      <w:proofErr w:type="gramEnd"/>
      <w:r w:rsidRPr="00A52ACE">
        <w:rPr>
          <w:rFonts w:cs="Times New Roman"/>
          <w:color w:val="000000"/>
          <w:shd w:val="clear" w:color="auto" w:fill="FFFFFF"/>
        </w:rPr>
        <w:t>фермерских)хозяйств</w:t>
      </w:r>
    </w:p>
    <w:p w:rsidR="00C63336" w:rsidRPr="00A52ACE" w:rsidRDefault="00C63336" w:rsidP="00C63336">
      <w:pPr>
        <w:jc w:val="both"/>
        <w:rPr>
          <w:rFonts w:ascii="Times New Roman" w:hAnsi="Times New Roman" w:cs="Times New Roman"/>
          <w:sz w:val="24"/>
          <w:szCs w:val="24"/>
        </w:rPr>
      </w:pPr>
      <w:r w:rsidRPr="00A52ACE">
        <w:rPr>
          <w:rFonts w:ascii="Times New Roman" w:hAnsi="Times New Roman" w:cs="Times New Roman"/>
          <w:color w:val="000000"/>
          <w:sz w:val="24"/>
          <w:szCs w:val="24"/>
          <w:shd w:val="clear" w:color="auto" w:fill="FFFFFF"/>
        </w:rPr>
        <w:t>6. 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C63336" w:rsidRPr="00A52ACE" w:rsidRDefault="00C63336" w:rsidP="00C63336">
      <w:pPr>
        <w:rPr>
          <w:rFonts w:ascii="Times New Roman" w:hAnsi="Times New Roman" w:cs="Times New Roman"/>
          <w:sz w:val="24"/>
          <w:szCs w:val="24"/>
        </w:rPr>
      </w:pPr>
    </w:p>
    <w:p w:rsidR="00C63336" w:rsidRPr="00A52ACE" w:rsidRDefault="00C63336" w:rsidP="00C63336">
      <w:pPr>
        <w:pStyle w:val="Standard"/>
        <w:jc w:val="center"/>
        <w:rPr>
          <w:rFonts w:cs="Times New Roman"/>
          <w:b/>
          <w:bCs/>
          <w:shd w:val="clear" w:color="auto" w:fill="FFFFFF"/>
        </w:rPr>
      </w:pPr>
      <w:r w:rsidRPr="00A52ACE">
        <w:rPr>
          <w:rFonts w:cs="Times New Roman"/>
          <w:b/>
          <w:bCs/>
          <w:shd w:val="clear" w:color="auto" w:fill="FFFFFF"/>
        </w:rPr>
        <w:t>Красноярское региональное отделение Фонда социального страхования Российской Федерации</w:t>
      </w:r>
    </w:p>
    <w:p w:rsidR="00C63336" w:rsidRPr="00A52ACE" w:rsidRDefault="00C63336" w:rsidP="00C63336">
      <w:pPr>
        <w:tabs>
          <w:tab w:val="left" w:pos="3720"/>
        </w:tabs>
        <w:rPr>
          <w:rFonts w:ascii="Times New Roman" w:hAnsi="Times New Roman" w:cs="Times New Roman"/>
          <w:sz w:val="24"/>
          <w:szCs w:val="24"/>
        </w:rPr>
      </w:pP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1.Прием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по расходам на выплату страхового обеспечения (форма 4-ФСС);</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lastRenderedPageBreak/>
        <w:t>2. Прием отчета (расчета), представляемого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(форма-4а-ФСС);</w:t>
      </w:r>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 xml:space="preserve">3. </w:t>
      </w:r>
      <w:proofErr w:type="gramStart"/>
      <w:r w:rsidRPr="00A52ACE">
        <w:rPr>
          <w:rStyle w:val="5"/>
          <w:rFonts w:eastAsia="SimSun"/>
          <w:sz w:val="24"/>
          <w:szCs w:val="24"/>
          <w:shd w:val="clear" w:color="auto" w:fill="FFFFFF"/>
        </w:rPr>
        <w:t>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Российской Федерации;</w:t>
      </w:r>
      <w:proofErr w:type="gramEnd"/>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 xml:space="preserve">4. </w:t>
      </w:r>
      <w:proofErr w:type="gramStart"/>
      <w:r w:rsidRPr="00A52ACE">
        <w:rPr>
          <w:rStyle w:val="5"/>
          <w:rFonts w:eastAsia="SimSun"/>
          <w:sz w:val="24"/>
          <w:szCs w:val="24"/>
          <w:shd w:val="clear" w:color="auto" w:fill="FFFFFF"/>
        </w:rPr>
        <w:t>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Российской Федерации;</w:t>
      </w:r>
      <w:proofErr w:type="gramEnd"/>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 xml:space="preserve">5. </w:t>
      </w:r>
      <w:proofErr w:type="gramStart"/>
      <w:r w:rsidRPr="00A52ACE">
        <w:rPr>
          <w:rStyle w:val="5"/>
          <w:rFonts w:eastAsia="SimSun"/>
          <w:sz w:val="24"/>
          <w:szCs w:val="24"/>
          <w:shd w:val="clear" w:color="auto" w:fill="FFFFFF"/>
        </w:rPr>
        <w:t>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Российской Федерации;</w:t>
      </w:r>
      <w:proofErr w:type="gramEnd"/>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6. Прием документов, служащих основание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7.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8. Регистрация и снятие с регистрационного учета страхователей — физических лиц, заключивших трудовой договор с работником;</w:t>
      </w:r>
    </w:p>
    <w:p w:rsidR="00C63336" w:rsidRPr="00A52ACE" w:rsidRDefault="00C63336" w:rsidP="00C63336">
      <w:pPr>
        <w:pStyle w:val="Standard"/>
        <w:jc w:val="both"/>
        <w:rPr>
          <w:rFonts w:cs="Times New Roman"/>
        </w:rPr>
      </w:pPr>
      <w:r w:rsidRPr="00A52ACE">
        <w:rPr>
          <w:rStyle w:val="5"/>
          <w:rFonts w:eastAsia="SimSun"/>
          <w:sz w:val="24"/>
          <w:szCs w:val="24"/>
          <w:shd w:val="clear" w:color="auto" w:fill="FFFFFF"/>
        </w:rPr>
        <w:t>9.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гражданско-правовых договоров.</w:t>
      </w:r>
    </w:p>
    <w:p w:rsidR="00C63336" w:rsidRPr="00A52ACE" w:rsidRDefault="00C63336" w:rsidP="00C63336">
      <w:pPr>
        <w:jc w:val="center"/>
        <w:rPr>
          <w:rFonts w:ascii="Times New Roman" w:hAnsi="Times New Roman" w:cs="Times New Roman"/>
          <w:sz w:val="24"/>
          <w:szCs w:val="24"/>
        </w:rPr>
      </w:pPr>
    </w:p>
    <w:p w:rsidR="00C63336" w:rsidRPr="00A52ACE" w:rsidRDefault="00C63336" w:rsidP="00C63336">
      <w:pPr>
        <w:pStyle w:val="Standard"/>
        <w:jc w:val="center"/>
        <w:rPr>
          <w:rFonts w:cs="Times New Roman"/>
          <w:b/>
          <w:bCs/>
          <w:shd w:val="clear" w:color="auto" w:fill="FFFFFF"/>
        </w:rPr>
      </w:pPr>
      <w:r w:rsidRPr="00A52ACE">
        <w:rPr>
          <w:rFonts w:cs="Times New Roman"/>
        </w:rPr>
        <w:tab/>
      </w:r>
      <w:r w:rsidRPr="00A52ACE">
        <w:rPr>
          <w:rFonts w:cs="Times New Roman"/>
          <w:b/>
          <w:bCs/>
          <w:color w:val="000000"/>
          <w:kern w:val="0"/>
          <w:shd w:val="clear" w:color="auto" w:fill="FFFFFF"/>
        </w:rPr>
        <w:t>Отделение пенсионного фонда Российской Федерации по Красноярскому краю</w:t>
      </w:r>
      <w:r w:rsidRPr="00A52ACE">
        <w:rPr>
          <w:rFonts w:cs="Times New Roman"/>
          <w:b/>
          <w:bCs/>
          <w:kern w:val="0"/>
          <w:shd w:val="clear" w:color="auto" w:fill="FFFFFF"/>
        </w:rPr>
        <w:t xml:space="preserve"> </w:t>
      </w:r>
      <w:r w:rsidRPr="00A52ACE">
        <w:rPr>
          <w:rFonts w:cs="Times New Roman"/>
          <w:b/>
          <w:bCs/>
          <w:shd w:val="clear" w:color="auto" w:fill="FFFFFF"/>
        </w:rPr>
        <w:t xml:space="preserve"> </w:t>
      </w:r>
    </w:p>
    <w:p w:rsidR="00C63336" w:rsidRPr="00A52ACE" w:rsidRDefault="00C63336" w:rsidP="00C63336">
      <w:pPr>
        <w:tabs>
          <w:tab w:val="left" w:pos="2940"/>
        </w:tabs>
        <w:rPr>
          <w:rFonts w:ascii="Times New Roman" w:hAnsi="Times New Roman" w:cs="Times New Roman"/>
          <w:sz w:val="24"/>
          <w:szCs w:val="24"/>
        </w:rPr>
      </w:pPr>
    </w:p>
    <w:p w:rsidR="00A52ACE" w:rsidRPr="00A52ACE" w:rsidRDefault="00EC2D4A" w:rsidP="00A52ACE">
      <w:pPr>
        <w:tabs>
          <w:tab w:val="left" w:pos="0"/>
        </w:tabs>
        <w:rPr>
          <w:rFonts w:ascii="Times New Roman" w:hAnsi="Times New Roman" w:cs="Times New Roman"/>
          <w:sz w:val="24"/>
          <w:szCs w:val="24"/>
        </w:rPr>
      </w:pPr>
      <w:r w:rsidRPr="00A52ACE">
        <w:rPr>
          <w:rStyle w:val="apple-style-span"/>
          <w:rFonts w:ascii="Times New Roman" w:hAnsi="Times New Roman" w:cs="Times New Roman"/>
          <w:sz w:val="24"/>
          <w:szCs w:val="24"/>
        </w:rPr>
        <w:t>1. Прием заявлений о предоставлении набора социальных услуг, об отказе от получения набора социальных услуг или о возобновлении предоставления набора социальных услуг.</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2. Прием от застрахованных лиц заявлений о выборе инвестиционного портфеля (управляющей компании),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 xml:space="preserve">3. Прием заявлений </w:t>
      </w:r>
      <w:proofErr w:type="gramStart"/>
      <w:r w:rsidRPr="00A52ACE">
        <w:rPr>
          <w:rStyle w:val="apple-style-span"/>
          <w:rFonts w:ascii="Times New Roman" w:hAnsi="Times New Roman" w:cs="Times New Roman"/>
          <w:sz w:val="24"/>
          <w:szCs w:val="24"/>
        </w:rPr>
        <w:t>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w:t>
      </w:r>
      <w:proofErr w:type="gramEnd"/>
      <w:r w:rsidRPr="00A52ACE">
        <w:rPr>
          <w:rStyle w:val="apple-style-span"/>
          <w:rFonts w:ascii="Times New Roman" w:hAnsi="Times New Roman" w:cs="Times New Roman"/>
          <w:sz w:val="24"/>
          <w:szCs w:val="24"/>
        </w:rPr>
        <w:t xml:space="preserve"> трудовой пенсии.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4. Прием заявлений о выдаче государственного сертификата на материнский (семейный) капитал и выдача государственного сертификата на материнский (семейный) капитал.</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5. Прием заявлений о распоряжении средствами материнского (семейного) капитала.</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6. Прием анкет застрахованных лиц для регистрации в системе обязательного пенсионного страхования, в т.ч. прием от застрахованных лиц заявлений об обмене или выдаче дубликата страхового свидетельства.</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 xml:space="preserve">7. </w:t>
      </w:r>
      <w:proofErr w:type="gramStart"/>
      <w:r w:rsidRPr="00A52ACE">
        <w:rPr>
          <w:rStyle w:val="apple-style-span"/>
          <w:rFonts w:ascii="Times New Roman" w:hAnsi="Times New Roman" w:cs="Times New Roman"/>
          <w:sz w:val="24"/>
          <w:szCs w:val="24"/>
        </w:rPr>
        <w:t>Административная процедура по приему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(по форме РСВ-1 ПФР) с нулевыми показателями, через уполномоченный многофункциональный центр предоставления государственных и муниципальных услуг.</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8.</w:t>
      </w:r>
      <w:proofErr w:type="gramEnd"/>
      <w:r w:rsidRPr="00A52ACE">
        <w:rPr>
          <w:rStyle w:val="apple-style-span"/>
          <w:rFonts w:ascii="Times New Roman" w:hAnsi="Times New Roman" w:cs="Times New Roman"/>
          <w:sz w:val="24"/>
          <w:szCs w:val="24"/>
        </w:rPr>
        <w:t xml:space="preserve"> </w:t>
      </w:r>
      <w:proofErr w:type="gramStart"/>
      <w:r w:rsidRPr="00A52ACE">
        <w:rPr>
          <w:rStyle w:val="apple-style-span"/>
          <w:rFonts w:ascii="Times New Roman" w:hAnsi="Times New Roman" w:cs="Times New Roman"/>
          <w:sz w:val="24"/>
          <w:szCs w:val="24"/>
        </w:rPr>
        <w:t xml:space="preserve">Административная процедура по бесплатному информированию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 порядке исчисления и уплаты страховых взносов, правах и обязанностях плательщиков страховых взносов, полномочиях Пенсионного фонда Российской Федерации, </w:t>
      </w:r>
      <w:r w:rsidRPr="00A52ACE">
        <w:rPr>
          <w:rStyle w:val="apple-style-span"/>
          <w:rFonts w:ascii="Times New Roman" w:hAnsi="Times New Roman" w:cs="Times New Roman"/>
          <w:sz w:val="24"/>
          <w:szCs w:val="24"/>
        </w:rPr>
        <w:lastRenderedPageBreak/>
        <w:t>территориальных органов Пенсионного фонда Российской Федерации и их должностных лиц, а также предоставлению форм расчетов по начисленным и уплаченным</w:t>
      </w:r>
      <w:proofErr w:type="gramEnd"/>
      <w:r w:rsidRPr="00A52ACE">
        <w:rPr>
          <w:rStyle w:val="apple-style-span"/>
          <w:rFonts w:ascii="Times New Roman" w:hAnsi="Times New Roman" w:cs="Times New Roman"/>
          <w:sz w:val="24"/>
          <w:szCs w:val="24"/>
        </w:rPr>
        <w:t xml:space="preserve"> страховым взносам и разъяснению порядка их заполнения при предоставлении письменного обращения через уполномоченный многофункциональный центр предоставления государственных и муниципальных услуг.</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9. Информирование застрахованных лиц о состоянии их индивидуальных лицевых счетов (ИЛС) в системе обязательного пенсионного страхования по принципу «одного окна».</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10. Представление информации гражданам о предоставлении государственной социальной помощи в виде набора социальных услуг.</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11. Выдача гражданам справок о размере пенсий (иных выплат).</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12. Прием заявлений об установлении и выплате дополнительного социального обеспечения членам летных экипажей судов гражданской авиации и ежемесячной доплаты к пенсии отдельным категориям работников организаций угольной промышленности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13. Установление социальной доплаты к пенсии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14. Прием заявлений о доставке пенсии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15. Прием заявлений об изменении номера счета в кредитной организации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16. Прием заявлений о запросе выплатного (пенсионного) дела</w:t>
      </w:r>
    </w:p>
    <w:p w:rsidR="00A52ACE" w:rsidRDefault="00A52ACE" w:rsidP="00C63336">
      <w:pPr>
        <w:pStyle w:val="Standard"/>
        <w:rPr>
          <w:rFonts w:cs="Times New Roman"/>
        </w:rPr>
      </w:pPr>
    </w:p>
    <w:p w:rsidR="00C63336" w:rsidRPr="00A52ACE" w:rsidRDefault="00C63336" w:rsidP="00A52ACE">
      <w:pPr>
        <w:pStyle w:val="Standard"/>
        <w:jc w:val="center"/>
        <w:rPr>
          <w:rFonts w:cs="Times New Roman"/>
          <w:b/>
          <w:bCs/>
          <w:shd w:val="clear" w:color="auto" w:fill="FFFFFF"/>
        </w:rPr>
      </w:pPr>
      <w:r w:rsidRPr="00A52ACE">
        <w:rPr>
          <w:rFonts w:cs="Times New Roman"/>
          <w:b/>
          <w:bCs/>
          <w:shd w:val="clear" w:color="auto" w:fill="FFFFFF"/>
        </w:rPr>
        <w:t>Территориальное управление Федерального агентства по управлению государственным имуществом в Красноярском крае</w:t>
      </w:r>
    </w:p>
    <w:p w:rsidR="00C63336" w:rsidRPr="00A52ACE" w:rsidRDefault="00C63336" w:rsidP="00A52ACE">
      <w:pPr>
        <w:rPr>
          <w:rFonts w:ascii="Times New Roman" w:eastAsia="Times New Roman" w:hAnsi="Times New Roman" w:cs="Times New Roman"/>
          <w:color w:val="623B2A"/>
          <w:sz w:val="24"/>
          <w:szCs w:val="24"/>
          <w:lang w:eastAsia="ru-RU"/>
        </w:rPr>
      </w:pP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1. Осуществление в установленном порядке  выдачи выписок из реестра федерального имущества;</w:t>
      </w:r>
    </w:p>
    <w:p w:rsidR="00C63336" w:rsidRPr="00A52ACE" w:rsidRDefault="00C63336" w:rsidP="00C63336">
      <w:pPr>
        <w:pStyle w:val="Standard"/>
        <w:jc w:val="both"/>
        <w:rPr>
          <w:rFonts w:cs="Times New Roman"/>
          <w:shd w:val="clear" w:color="auto" w:fill="FFFFFF"/>
        </w:rPr>
      </w:pPr>
      <w:r w:rsidRPr="00A52ACE">
        <w:rPr>
          <w:rFonts w:cs="Times New Roman"/>
          <w:kern w:val="0"/>
          <w:shd w:val="clear" w:color="auto" w:fill="FFFFFF"/>
        </w:rPr>
        <w:t xml:space="preserve">2. Предоставление земельных участков, находящихся в федеральной собственности, в </w:t>
      </w:r>
      <w:r w:rsidRPr="00A52ACE">
        <w:rPr>
          <w:rFonts w:cs="Times New Roman"/>
          <w:shd w:val="clear" w:color="auto" w:fill="FFFFFF"/>
        </w:rPr>
        <w:t>порядке переоформления прав;</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3.  Предоставление земельных участков, находящихся в федеральной собственности, для целей, связанных со строительством;</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4.  Предоставление земельных участков, находящихся в федеральной собственности, на которых расположены объекты недвижимости, в аренду, безвозмездное срочное пользование или постоянное (бессрочное) пользование;</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5. Прекращение прав физических и юридических лиц в случае добровольного отказа от прав на земельные участки;</w:t>
      </w:r>
    </w:p>
    <w:p w:rsidR="00C63336" w:rsidRPr="00A52ACE" w:rsidRDefault="00C63336" w:rsidP="00C63336">
      <w:pPr>
        <w:pStyle w:val="Standard"/>
        <w:jc w:val="both"/>
        <w:rPr>
          <w:rFonts w:cs="Times New Roman"/>
          <w:shd w:val="clear" w:color="auto" w:fill="FFFFFF"/>
        </w:rPr>
      </w:pPr>
      <w:r w:rsidRPr="00A52ACE">
        <w:rPr>
          <w:rFonts w:cs="Times New Roman"/>
          <w:shd w:val="clear" w:color="auto" w:fill="FFFFFF"/>
        </w:rPr>
        <w:t>6.  Продажа (приватизация) земельных участков, на которых расположены объекты недвижимости.</w:t>
      </w:r>
    </w:p>
    <w:p w:rsidR="00EC2D4A" w:rsidRPr="00A52ACE" w:rsidRDefault="00EC2D4A" w:rsidP="00C63336">
      <w:pPr>
        <w:tabs>
          <w:tab w:val="left" w:pos="2550"/>
        </w:tabs>
        <w:rPr>
          <w:rFonts w:ascii="Times New Roman" w:hAnsi="Times New Roman" w:cs="Times New Roman"/>
          <w:sz w:val="24"/>
          <w:szCs w:val="24"/>
        </w:rPr>
      </w:pPr>
    </w:p>
    <w:p w:rsidR="00EC2D4A" w:rsidRPr="00A52ACE" w:rsidRDefault="00EC2D4A" w:rsidP="00EC2D4A">
      <w:pPr>
        <w:spacing w:after="150" w:line="390" w:lineRule="atLeast"/>
        <w:jc w:val="center"/>
        <w:outlineLvl w:val="2"/>
        <w:rPr>
          <w:rFonts w:ascii="Times New Roman" w:eastAsia="Times New Roman" w:hAnsi="Times New Roman" w:cs="Times New Roman"/>
          <w:b/>
          <w:sz w:val="24"/>
          <w:szCs w:val="24"/>
          <w:lang w:eastAsia="ru-RU"/>
        </w:rPr>
      </w:pPr>
      <w:r w:rsidRPr="00A52ACE">
        <w:rPr>
          <w:rFonts w:ascii="Times New Roman" w:eastAsia="Times New Roman" w:hAnsi="Times New Roman" w:cs="Times New Roman"/>
          <w:b/>
          <w:sz w:val="24"/>
          <w:szCs w:val="24"/>
          <w:lang w:eastAsia="ru-RU"/>
        </w:rPr>
        <w:t>Главное управление Министерства внутренних дел Российской Федерации по Красноярскому краю</w:t>
      </w:r>
    </w:p>
    <w:p w:rsidR="00EC2D4A" w:rsidRPr="00A52ACE" w:rsidRDefault="00EC2D4A" w:rsidP="00EC2D4A">
      <w:pPr>
        <w:pStyle w:val="Standard"/>
        <w:jc w:val="center"/>
        <w:rPr>
          <w:rFonts w:eastAsia="Times New Roman" w:cs="Times New Roman"/>
          <w:lang w:eastAsia="ru-RU"/>
        </w:rPr>
      </w:pPr>
    </w:p>
    <w:p w:rsidR="00EC2D4A" w:rsidRPr="00A52ACE" w:rsidRDefault="00EC2D4A" w:rsidP="00EC2D4A">
      <w:pPr>
        <w:pStyle w:val="a3"/>
        <w:tabs>
          <w:tab w:val="left" w:pos="0"/>
        </w:tabs>
        <w:ind w:left="0"/>
        <w:rPr>
          <w:rStyle w:val="apple-style-span"/>
          <w:rFonts w:ascii="Times New Roman" w:hAnsi="Times New Roman" w:cs="Times New Roman"/>
          <w:sz w:val="24"/>
          <w:szCs w:val="24"/>
        </w:rPr>
      </w:pPr>
      <w:r w:rsidRPr="00A52ACE">
        <w:rPr>
          <w:rStyle w:val="apple-style-span"/>
          <w:rFonts w:ascii="Times New Roman" w:hAnsi="Times New Roman" w:cs="Times New Roman"/>
          <w:sz w:val="24"/>
          <w:szCs w:val="24"/>
        </w:rPr>
        <w:t>1.Предоставление сведений об административных правонарушениях в области дорожного движения.</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2. Выдача справок о наличии (отсутствии) судимости и (или) факта уголовного преследования либо о прекращении уголовного преследования.</w:t>
      </w:r>
    </w:p>
    <w:p w:rsidR="003C4E6C" w:rsidRPr="00A52ACE" w:rsidRDefault="003C4E6C" w:rsidP="00EC2D4A">
      <w:pPr>
        <w:pStyle w:val="a3"/>
        <w:tabs>
          <w:tab w:val="left" w:pos="0"/>
        </w:tabs>
        <w:ind w:left="0"/>
        <w:rPr>
          <w:rStyle w:val="apple-style-span"/>
          <w:rFonts w:ascii="Times New Roman" w:hAnsi="Times New Roman" w:cs="Times New Roman"/>
          <w:sz w:val="24"/>
          <w:szCs w:val="24"/>
        </w:rPr>
      </w:pPr>
    </w:p>
    <w:p w:rsidR="003C4E6C" w:rsidRPr="00A52ACE" w:rsidRDefault="003C4E6C" w:rsidP="003C4E6C">
      <w:pPr>
        <w:spacing w:after="150" w:line="390" w:lineRule="atLeast"/>
        <w:jc w:val="center"/>
        <w:outlineLvl w:val="2"/>
        <w:rPr>
          <w:rFonts w:ascii="Times New Roman" w:eastAsia="Times New Roman" w:hAnsi="Times New Roman" w:cs="Times New Roman"/>
          <w:b/>
          <w:sz w:val="24"/>
          <w:szCs w:val="24"/>
          <w:lang w:eastAsia="ru-RU"/>
        </w:rPr>
      </w:pPr>
      <w:r w:rsidRPr="00A52ACE">
        <w:rPr>
          <w:rFonts w:ascii="Times New Roman" w:eastAsia="Times New Roman" w:hAnsi="Times New Roman" w:cs="Times New Roman"/>
          <w:b/>
          <w:sz w:val="24"/>
          <w:szCs w:val="24"/>
          <w:lang w:eastAsia="ru-RU"/>
        </w:rPr>
        <w:t>Управление Федеральной службы по надзору в сфере защиты прав потребителей и благополучия человека по Красноярскому краю</w:t>
      </w:r>
    </w:p>
    <w:p w:rsidR="00EC2D4A" w:rsidRPr="00A52ACE" w:rsidRDefault="003C4E6C" w:rsidP="00A52ACE">
      <w:pPr>
        <w:spacing w:after="150" w:line="390" w:lineRule="atLeast"/>
        <w:outlineLvl w:val="2"/>
        <w:rPr>
          <w:rFonts w:ascii="Times New Roman" w:eastAsia="Times New Roman" w:hAnsi="Times New Roman" w:cs="Times New Roman"/>
          <w:b/>
          <w:sz w:val="24"/>
          <w:szCs w:val="24"/>
          <w:lang w:eastAsia="ru-RU"/>
        </w:rPr>
      </w:pPr>
      <w:r w:rsidRPr="00A52ACE">
        <w:rPr>
          <w:rStyle w:val="apple-style-span"/>
          <w:rFonts w:ascii="Times New Roman" w:hAnsi="Times New Roman" w:cs="Times New Roman"/>
          <w:sz w:val="24"/>
          <w:szCs w:val="24"/>
        </w:rPr>
        <w:t>1. Прием и учет уведомлений о начале осуществления ЮЛ и ИП отдельных видов работ и услуг</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2. Выдача санитарно-эпидемиологического заключения на проектную доку</w:t>
      </w:r>
      <w:r w:rsidRPr="00A52ACE">
        <w:rPr>
          <w:rStyle w:val="apple-style-span"/>
          <w:rFonts w:ascii="Times New Roman" w:hAnsi="Times New Roman" w:cs="Times New Roman"/>
          <w:sz w:val="24"/>
          <w:szCs w:val="24"/>
        </w:rPr>
        <w:softHyphen/>
        <w:t>ментацию</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3. Выдача санитарно-эпидемиологического заключения на вид деятельности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4. Переоформление санитарно-эпидемиологического заключения</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5. Лицензирование деятельности в области использования источников ионизирующего излучения (генерирующих) (за исключением случаев, если эти источники используются в медицинской деятельности)</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 xml:space="preserve">6.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w:t>
      </w:r>
      <w:r w:rsidRPr="00A52ACE">
        <w:rPr>
          <w:rStyle w:val="apple-style-span"/>
          <w:rFonts w:ascii="Times New Roman" w:hAnsi="Times New Roman" w:cs="Times New Roman"/>
          <w:sz w:val="24"/>
          <w:szCs w:val="24"/>
        </w:rPr>
        <w:lastRenderedPageBreak/>
        <w:t>целях) и генн</w:t>
      </w:r>
      <w:proofErr w:type="gramStart"/>
      <w:r w:rsidRPr="00A52ACE">
        <w:rPr>
          <w:rStyle w:val="apple-style-span"/>
          <w:rFonts w:ascii="Times New Roman" w:hAnsi="Times New Roman" w:cs="Times New Roman"/>
          <w:sz w:val="24"/>
          <w:szCs w:val="24"/>
        </w:rPr>
        <w:t>о-</w:t>
      </w:r>
      <w:proofErr w:type="gramEnd"/>
      <w:r w:rsidRPr="00A52ACE">
        <w:rPr>
          <w:rStyle w:val="apple-style-span"/>
          <w:rFonts w:ascii="Times New Roman" w:hAnsi="Times New Roman" w:cs="Times New Roman"/>
          <w:sz w:val="24"/>
          <w:szCs w:val="24"/>
        </w:rPr>
        <w:t xml:space="preserve"> инженерно-модифицированных организмов III и IV степеней потенциальной опасности, осуществляемая в замкнутых системах</w:t>
      </w:r>
      <w:r w:rsidRPr="00A52ACE">
        <w:rPr>
          <w:rFonts w:ascii="Times New Roman" w:hAnsi="Times New Roman" w:cs="Times New Roman"/>
          <w:sz w:val="24"/>
          <w:szCs w:val="24"/>
        </w:rPr>
        <w:br/>
      </w:r>
      <w:r w:rsidRPr="00A52ACE">
        <w:rPr>
          <w:rStyle w:val="apple-style-span"/>
          <w:rFonts w:ascii="Times New Roman" w:hAnsi="Times New Roman" w:cs="Times New Roman"/>
          <w:sz w:val="24"/>
          <w:szCs w:val="24"/>
        </w:rPr>
        <w:t>7. Государственная регистрация продукции</w:t>
      </w:r>
    </w:p>
    <w:p w:rsidR="003C4E6C" w:rsidRPr="00A52ACE" w:rsidRDefault="003C4E6C" w:rsidP="00EC2D4A">
      <w:pPr>
        <w:tabs>
          <w:tab w:val="left" w:pos="2550"/>
        </w:tabs>
        <w:rPr>
          <w:rFonts w:ascii="Times New Roman" w:hAnsi="Times New Roman" w:cs="Times New Roman"/>
          <w:sz w:val="24"/>
          <w:szCs w:val="24"/>
        </w:rPr>
      </w:pPr>
    </w:p>
    <w:p w:rsidR="003C4E6C" w:rsidRPr="00A52ACE" w:rsidRDefault="003C4E6C" w:rsidP="003C4E6C">
      <w:pPr>
        <w:pStyle w:val="Standard"/>
        <w:jc w:val="center"/>
        <w:rPr>
          <w:rFonts w:cs="Times New Roman"/>
          <w:b/>
          <w:bCs/>
          <w:color w:val="000000"/>
          <w:shd w:val="clear" w:color="auto" w:fill="FFFFFF"/>
        </w:rPr>
      </w:pPr>
      <w:r w:rsidRPr="00A52ACE">
        <w:rPr>
          <w:rFonts w:cs="Times New Roman"/>
          <w:b/>
          <w:bCs/>
          <w:color w:val="000000"/>
          <w:shd w:val="clear" w:color="auto" w:fill="FFFFFF"/>
        </w:rPr>
        <w:t>Министерство социальной политики Красноярского края</w:t>
      </w:r>
    </w:p>
    <w:p w:rsidR="003C4E6C" w:rsidRPr="00A52ACE" w:rsidRDefault="003C4E6C" w:rsidP="003C4E6C">
      <w:pPr>
        <w:rPr>
          <w:rFonts w:ascii="Times New Roman" w:eastAsia="Times New Roman" w:hAnsi="Times New Roman" w:cs="Times New Roman"/>
          <w:color w:val="623B2A"/>
          <w:sz w:val="24"/>
          <w:szCs w:val="24"/>
          <w:lang w:eastAsia="ru-RU"/>
        </w:rPr>
      </w:pP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 Информирование граждан по вопросам социального обслуживания в соответствии с действующим законодательством;</w:t>
      </w:r>
    </w:p>
    <w:p w:rsidR="003C4E6C" w:rsidRPr="00A52ACE" w:rsidRDefault="003C4E6C" w:rsidP="003C4E6C">
      <w:pPr>
        <w:pStyle w:val="Textbody"/>
        <w:widowControl/>
        <w:spacing w:after="0"/>
        <w:jc w:val="both"/>
        <w:rPr>
          <w:rFonts w:cs="Times New Roman"/>
        </w:rPr>
      </w:pPr>
      <w:r w:rsidRPr="00A52ACE">
        <w:rPr>
          <w:rFonts w:cs="Times New Roman"/>
          <w:bCs/>
          <w:shd w:val="clear" w:color="auto" w:fill="FFFFFF"/>
        </w:rPr>
        <w:t>2.</w:t>
      </w:r>
      <w:r w:rsidRPr="00A52ACE">
        <w:rPr>
          <w:rFonts w:cs="Times New Roman"/>
          <w:bCs/>
          <w:color w:val="000000"/>
          <w:shd w:val="clear" w:color="auto" w:fill="FFFFFF"/>
        </w:rPr>
        <w:t xml:space="preserve"> Информирование и прием документов по обеспечению жильем ветеранов Великой Отечественной войны;</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 xml:space="preserve">3. </w:t>
      </w:r>
      <w:r w:rsidRPr="00A52ACE">
        <w:rPr>
          <w:rFonts w:cs="Times New Roman"/>
          <w:bCs/>
          <w:shd w:val="clear" w:color="auto" w:fill="FFFFFF"/>
        </w:rPr>
        <w:t xml:space="preserve"> </w:t>
      </w:r>
      <w:r w:rsidRPr="00A52ACE">
        <w:rPr>
          <w:rFonts w:cs="Times New Roman"/>
          <w:bCs/>
          <w:color w:val="000000"/>
          <w:shd w:val="clear" w:color="auto" w:fill="FFFFFF"/>
        </w:rPr>
        <w:t>Информирование и прием документов по назначению ежегодного пособия на проведение летнего оздоровительного отдыха детей;</w:t>
      </w:r>
    </w:p>
    <w:p w:rsidR="003C4E6C" w:rsidRPr="00A52ACE" w:rsidRDefault="003C4E6C" w:rsidP="003C4E6C">
      <w:pPr>
        <w:pStyle w:val="Textbody"/>
        <w:widowControl/>
        <w:spacing w:after="0"/>
        <w:jc w:val="both"/>
        <w:rPr>
          <w:rFonts w:cs="Times New Roman"/>
        </w:rPr>
      </w:pPr>
      <w:r w:rsidRPr="00A52ACE">
        <w:rPr>
          <w:rFonts w:cs="Times New Roman"/>
          <w:bCs/>
          <w:shd w:val="clear" w:color="auto" w:fill="FFFFFF"/>
        </w:rPr>
        <w:t xml:space="preserve">4. </w:t>
      </w:r>
      <w:r w:rsidRPr="00A52ACE">
        <w:rPr>
          <w:rFonts w:cs="Times New Roman"/>
          <w:bCs/>
          <w:color w:val="000000"/>
          <w:shd w:val="clear" w:color="auto" w:fill="FFFFFF"/>
        </w:rPr>
        <w:t>Информирование и прием документов по предоставлению ежемесячных персональных пособий;</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5. Информирование и прием документов по предоставлению единовременной адресной материальной помощи отдельным категориям граждан, нуждающимся в социальной поддержке;</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6. Информирование и прием документов по выплате ежемесячного материального обеспечения родственникам погибших и лицам, пострадавшим в авиакатастрофе 28 апреля 2002 года в Ермаковском районе Красноярского края;</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7. Информирование и прием документов по предоставлению адресной социальной помощи отдельным категориям граждан;</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8. Информирование и прием документов по предоставлению инвалидам компенсации страховых премий по договору обязательного страхования гражданской ответственности владельцев транспортных средств;</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rPr>
        <w:t xml:space="preserve">9. </w:t>
      </w:r>
      <w:r w:rsidRPr="00A52ACE">
        <w:rPr>
          <w:rFonts w:cs="Times New Roman"/>
          <w:bCs/>
          <w:color w:val="000000"/>
          <w:shd w:val="clear" w:color="auto" w:fill="FFFFFF"/>
        </w:rPr>
        <w:t>Информирование и прием документов по предоставлению ежемесячной денежной выплаты одному из родителей и законных представителей детей-инвалидов, проживающих совместно с детьми-инвалидами и осуществляющих их воспитание и обучение на дому;</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10 Информирование и прием документов по предоставлению семьям, состоящим исключительно из неработающих инвалидов с детства, имеющих I или II группу инвалидности или признанных до 1 января 2010 года имеющими ограничения способности к трудовой деятельности III, II степени, до очередного переосвидетельствования, постоянно проживающим на территории Красноярского края, ежемесячной денежной выплаты;</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11. Информирование и прием документов по предоставлению инвалидам (в том числе детям-инвалидам), денежной компенсации расходов на оплату проезда в пределах Российской Федерации к месту проведения медицинского обследования, медико-социальной экспертизы, реабилитации и обратно;</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 xml:space="preserve">12. </w:t>
      </w:r>
      <w:proofErr w:type="gramStart"/>
      <w:r w:rsidRPr="00A52ACE">
        <w:rPr>
          <w:rFonts w:cs="Times New Roman"/>
          <w:bCs/>
          <w:color w:val="000000"/>
          <w:shd w:val="clear" w:color="auto" w:fill="FFFFFF"/>
        </w:rPr>
        <w:t>Информирование и прием документов по переданным полномочиям по приему заявлений и документов, формированию личных дел инвалидов (в том числе детей-инвалидов) и сопровождающих их лиц, имеющих право на получение ежемесячной денежной компенсации расходов на оплату проезда на междугородном транспорте к месту проведения лечения гемодиализом и обратно, и их представлению в министерство социальной политики Красноярского края для выплаты ежемесячной денежной</w:t>
      </w:r>
      <w:proofErr w:type="gramEnd"/>
      <w:r w:rsidRPr="00A52ACE">
        <w:rPr>
          <w:rFonts w:cs="Times New Roman"/>
          <w:bCs/>
          <w:color w:val="000000"/>
          <w:shd w:val="clear" w:color="auto" w:fill="FFFFFF"/>
        </w:rPr>
        <w:t xml:space="preserve"> компенсации;</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13. Информирование и прием документов по выдаче удостоверения «Ветеран труда»;</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14. Информирование и прием документов для предоставления ежемесячной денежной выплаты ветеранам труда и труженикам тыла;</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15. Информирование и прием документов для предоставления ежемесячной денежной выплаты реабилитированным лицам и лицам, признанным пострадавшими от политических репрессий;</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16. Информирование и прием документов по выдаче удостоверений о праве на меры социальной поддержки;</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17. Информирование и прием документов для предоставления ежемесячной денежной выплаты отдельным категориям граждан;</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18. Информирование и прием документов для предоставления ежемесячной денежной выплаты членам семей военнослужащих, погибших (умерших) при исполнении обязанностей военной службы (служебных обязанностей);</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19. Информирование граждан по приему заявлений и документов, необходимых для получения единой социальной карты Красноярского края (в том числе временной), и осуществлению выдачи социальных карт;</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20.Информирование граждан по предоставлению социального пособия на погребение;</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lastRenderedPageBreak/>
        <w:t>21. Информирование граждан по возмещению специализированным службам по вопросам похоронного дела стоимости услуг по погребению;</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22.Информирование и прием документов для предоставления ежегодной денежной выплаты гражданам, награжденным нагрудным знаком «Почетный донор России» или нагрудным знаком «Почетный донор СССР»;</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23. Информирование и прием документов для предоставления мер социальной поддержки на оплату жилого помещения и коммунальных услуг отдельным категориям граждан;</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24. Информирование и прием документов для предоставления гражданам субсидий на оплату жилого помещения и коммунальных услуг;</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25. Информирование и прием документов для осуществления государственной услуги по предоставлению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26. Информирование и прием документов для предоставления ежемесячного пособия семьям, имеющим детей, у которых родители (лица их заменяющие) – инвалиды;</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27. Информирование и прием документов по предоставлению органами местного самоуправления ежемесячного пособия на ребенка;</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28. Информирование и прием документов по назначению и выплате ежегодного пособия на ребенка школьного возраста;</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29. Информирование и прием документов для предоставления ежемесячной доплаты к пенсии по случаю потери кормильца детям погибших (умерших) военнослужащих, сотрудников органов внутренних дел;</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30.  Информирование и прием документов для предоставления компенсации стоимости проезда к месту амбулаторного консультирования и обследования, стационарного лечения, санаторно-курортного лечения и обратно;</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31. Информирование и прием документов для предоставления бесплатных путевок на санаторно-курортное лечение;</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32. Информирование и прием документов для предоставления бесплатных путевок в детские оздоровительные лагеря и бесплатного проезда детям и сопровождающим их лицам до места нахождения оздоровительных лагерей и обратно;</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 xml:space="preserve">33. Информирование и прием документов для предоставления ежемесячной компенсации расходов по приобретению единого социального проездного билета или оплате проезда по социальной карте (в том числе временной), единой социальной карте Красноярского края (в том числе временной) для проезда детей школьного возраста;   </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34. Информирование и прием документов для осуществления государственной услуги по выдаче сертификата на краевой материнский (семейный) капитал;</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35. Информирование и прием документов по предоставлению ежегодной денежной выплаты отдельным категориям граждан, подвергшихся воздействию радиации;</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36. Информирование и прием документов по предоставлению ежемесячной денежной выплаты членам семей отдельных категорий граждан, подвергшихся воздействию радиации;</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37. Информирование и прием документов по предоставлению единовременной адресной материальной помощи на ремонт жилого помещения одиноко проживающим пенсионерам старше 65 лет, одиноко проживающим супружеским парам из числа пенсионеров старше 65 лет;</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38.  Информирование и прием документов по выдаче реабилитированным лицам и лицам, признанным пострадавшими от политических репрессий, свидетельства о праве на меры социальной поддержки;</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39. Информирование и прием документов по назначению единовременного пособия при рождении одновременно двух и более детей, направлению документов в министерство социальной политики Красноярского края для выплаты единовременного пособия и выплате министерством социальной политики Красноярского края единовременного пособия при рождении одновременно двух и более детей;</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40.Информирование и прием документов по назначению единовременного пособия беременной жене военнослужащего, проходящего военную службу по призыву, и выплате министерством социальной политики Красноярского края единовременного пособия беременной жене военнослужащего, проходящего военную службу по призыву;</w:t>
      </w:r>
    </w:p>
    <w:p w:rsidR="003C4E6C" w:rsidRPr="00A52ACE" w:rsidRDefault="003C4E6C" w:rsidP="003C4E6C">
      <w:pPr>
        <w:pStyle w:val="Textbody"/>
        <w:widowControl/>
        <w:spacing w:after="0"/>
        <w:jc w:val="both"/>
        <w:rPr>
          <w:rFonts w:cs="Times New Roman"/>
        </w:rPr>
      </w:pPr>
      <w:r w:rsidRPr="00A52ACE">
        <w:rPr>
          <w:rFonts w:cs="Times New Roman"/>
          <w:bCs/>
          <w:color w:val="000000"/>
          <w:shd w:val="clear" w:color="auto" w:fill="FFFFFF"/>
        </w:rPr>
        <w:t>41. Информирование и прием документов по назначению ежемесячного пособия на ребенка (в возрасте до трех лет) военнослужащего, проходящего военную службу по призыву, и выплате министерством социальной политики Красноярского края ежемесячного пособия на ребенка (в возрасте до трех лет) военнослужащего, проходящего военную службу по призыву;</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lastRenderedPageBreak/>
        <w:t>42. Информирование и прием документов  по приему органами местного самоуправления по переданным полномочиям заявлений и документов лиц, претендующих на  получение удостоверения гражданина, получившего или перенесшего лучевую болезнь или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катастрофы на Чернобыльской АЭС, оформлению и выдаче министерством социальной политики Красноярского края удостоверения гражданам, получившим или перенесшим лучевую болезнь или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катастрофы на Чернобыльской АЭС;</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bCs/>
          <w:color w:val="000000"/>
          <w:shd w:val="clear" w:color="auto" w:fill="FFFFFF"/>
        </w:rPr>
        <w:t xml:space="preserve">43. Информирование и прием документов  по приему органами местного самоуправления по переданным полномочиям заявлений и документов лиц, претендующих на получение </w:t>
      </w:r>
      <w:proofErr w:type="gramStart"/>
      <w:r w:rsidRPr="00A52ACE">
        <w:rPr>
          <w:rFonts w:cs="Times New Roman"/>
          <w:bCs/>
          <w:color w:val="000000"/>
          <w:shd w:val="clear" w:color="auto" w:fill="FFFFFF"/>
        </w:rPr>
        <w:t>удостоверения участника ликвидации последствий катастрофы</w:t>
      </w:r>
      <w:proofErr w:type="gramEnd"/>
      <w:r w:rsidRPr="00A52ACE">
        <w:rPr>
          <w:rFonts w:cs="Times New Roman"/>
          <w:bCs/>
          <w:color w:val="000000"/>
          <w:shd w:val="clear" w:color="auto" w:fill="FFFFFF"/>
        </w:rPr>
        <w:t xml:space="preserve"> на Чернобыльской АЭС, оформлению и выдаче министерством социальной политики Красноярского края удостоверения участника ликвидации последствий катастрофы на Чернобыльской АЭС;</w:t>
      </w:r>
    </w:p>
    <w:p w:rsidR="003C4E6C" w:rsidRPr="00A52ACE" w:rsidRDefault="003C4E6C" w:rsidP="003C4E6C">
      <w:pPr>
        <w:pStyle w:val="Textbody"/>
        <w:widowControl/>
        <w:spacing w:after="0"/>
        <w:jc w:val="both"/>
        <w:rPr>
          <w:rStyle w:val="31"/>
          <w:rFonts w:eastAsia="SimSun"/>
        </w:rPr>
      </w:pPr>
      <w:r w:rsidRPr="00A52ACE">
        <w:rPr>
          <w:rFonts w:cs="Times New Roman"/>
          <w:bCs/>
          <w:color w:val="000000"/>
          <w:shd w:val="clear" w:color="auto" w:fill="FFFFFF"/>
        </w:rPr>
        <w:t>44. Информирование и прием документов</w:t>
      </w:r>
      <w:r w:rsidRPr="00A52ACE">
        <w:rPr>
          <w:rFonts w:cs="Times New Roman"/>
        </w:rPr>
        <w:t xml:space="preserve"> по приему органами местного самоуправления по переданным полномочиям заявлений и документов лиц, претендующих на получение специального удостоверения единого образца, оформлению и выдаче министерством социальной политики Красноярского края специального удостоверения единого образца гражданам, </w:t>
      </w:r>
      <w:r w:rsidRPr="00A52ACE">
        <w:rPr>
          <w:rStyle w:val="31"/>
          <w:rFonts w:eastAsia="SimSun"/>
        </w:rPr>
        <w:t>подвергшимся воздействию радиации вследствие катастрофы на Чернобыльской АЭС;</w:t>
      </w:r>
    </w:p>
    <w:p w:rsidR="003C4E6C" w:rsidRPr="00A52ACE" w:rsidRDefault="003C4E6C" w:rsidP="003C4E6C">
      <w:pPr>
        <w:pStyle w:val="Textbody"/>
        <w:widowControl/>
        <w:spacing w:after="0"/>
        <w:jc w:val="both"/>
        <w:rPr>
          <w:rFonts w:cs="Times New Roman"/>
        </w:rPr>
      </w:pPr>
      <w:r w:rsidRPr="00A52ACE">
        <w:rPr>
          <w:rStyle w:val="31"/>
          <w:rFonts w:eastAsia="SimSun"/>
        </w:rPr>
        <w:t xml:space="preserve">45. </w:t>
      </w:r>
      <w:r w:rsidRPr="00A52ACE">
        <w:rPr>
          <w:rFonts w:cs="Times New Roman"/>
          <w:bCs/>
          <w:color w:val="000000"/>
          <w:shd w:val="clear" w:color="auto" w:fill="FFFFFF"/>
        </w:rPr>
        <w:t>Информирование и прием документов</w:t>
      </w:r>
      <w:r w:rsidRPr="00A52ACE">
        <w:rPr>
          <w:rFonts w:cs="Times New Roman"/>
        </w:rPr>
        <w:t xml:space="preserve"> по присвоению гражданам статуса «Детей погибших защитников Отечества», выдачи удостоверения;</w:t>
      </w:r>
    </w:p>
    <w:p w:rsidR="003C4E6C" w:rsidRPr="00A52ACE" w:rsidRDefault="003C4E6C" w:rsidP="003C4E6C">
      <w:pPr>
        <w:pStyle w:val="Textbody"/>
        <w:widowControl/>
        <w:spacing w:after="0"/>
        <w:jc w:val="both"/>
        <w:rPr>
          <w:rFonts w:cs="Times New Roman"/>
        </w:rPr>
      </w:pPr>
      <w:r w:rsidRPr="00A52ACE">
        <w:rPr>
          <w:rFonts w:cs="Times New Roman"/>
        </w:rPr>
        <w:t xml:space="preserve">46. </w:t>
      </w:r>
      <w:r w:rsidRPr="00A52ACE">
        <w:rPr>
          <w:rFonts w:cs="Times New Roman"/>
          <w:bCs/>
          <w:color w:val="000000"/>
          <w:shd w:val="clear" w:color="auto" w:fill="FFFFFF"/>
        </w:rPr>
        <w:t>Информирование и прием документов</w:t>
      </w:r>
      <w:r w:rsidRPr="00A52ACE">
        <w:rPr>
          <w:rFonts w:cs="Times New Roman"/>
        </w:rPr>
        <w:t xml:space="preserve"> по назначению ежемесячной социальной выплаты гражданам, которым присвоен статус «Дети погибших защитников Отечества»;</w:t>
      </w:r>
    </w:p>
    <w:p w:rsidR="003C4E6C" w:rsidRPr="00A52ACE" w:rsidRDefault="003C4E6C" w:rsidP="003C4E6C">
      <w:pPr>
        <w:pStyle w:val="Textbody"/>
        <w:widowControl/>
        <w:spacing w:after="0"/>
        <w:jc w:val="both"/>
        <w:rPr>
          <w:rFonts w:cs="Times New Roman"/>
          <w:bCs/>
          <w:color w:val="000000"/>
          <w:shd w:val="clear" w:color="auto" w:fill="FFFFFF"/>
        </w:rPr>
      </w:pPr>
      <w:r w:rsidRPr="00A52ACE">
        <w:rPr>
          <w:rFonts w:cs="Times New Roman"/>
        </w:rPr>
        <w:t xml:space="preserve">47. </w:t>
      </w:r>
      <w:r w:rsidRPr="00A52ACE">
        <w:rPr>
          <w:rFonts w:cs="Times New Roman"/>
          <w:bCs/>
          <w:color w:val="000000"/>
          <w:shd w:val="clear" w:color="auto" w:fill="FFFFFF"/>
        </w:rPr>
        <w:t>Информирование и прием документов по назначению гражданам, которым присвоен статус «Дети погибших защитников Отечества» компенсации один раз в два года расходов на оплату стоимости проезда по территории Российской Федерации к местам гибели, захоронения одного из родителей, погибшего (умершего) при защите Отечества, и обратно.</w:t>
      </w:r>
    </w:p>
    <w:p w:rsidR="003C4E6C" w:rsidRPr="00A52ACE" w:rsidRDefault="003C4E6C" w:rsidP="00EC2D4A">
      <w:pPr>
        <w:tabs>
          <w:tab w:val="left" w:pos="2550"/>
        </w:tabs>
        <w:rPr>
          <w:rFonts w:ascii="Times New Roman" w:hAnsi="Times New Roman" w:cs="Times New Roman"/>
          <w:sz w:val="24"/>
          <w:szCs w:val="24"/>
        </w:rPr>
      </w:pPr>
    </w:p>
    <w:p w:rsidR="003C4E6C" w:rsidRPr="00A52ACE" w:rsidRDefault="003C4E6C" w:rsidP="003C4E6C">
      <w:pPr>
        <w:pStyle w:val="Standard"/>
        <w:jc w:val="center"/>
        <w:rPr>
          <w:rFonts w:cs="Times New Roman"/>
          <w:b/>
          <w:bCs/>
          <w:color w:val="000000"/>
          <w:shd w:val="clear" w:color="auto" w:fill="FFFFFF"/>
        </w:rPr>
      </w:pPr>
      <w:r w:rsidRPr="00A52ACE">
        <w:rPr>
          <w:rFonts w:cs="Times New Roman"/>
          <w:b/>
          <w:bCs/>
          <w:color w:val="000000"/>
          <w:shd w:val="clear" w:color="auto" w:fill="FFFFFF"/>
        </w:rPr>
        <w:t>Агентство записи актов гражданского состояния</w:t>
      </w:r>
    </w:p>
    <w:p w:rsidR="003C4E6C" w:rsidRPr="00A52ACE" w:rsidRDefault="003C4E6C" w:rsidP="003C4E6C">
      <w:pPr>
        <w:pStyle w:val="a3"/>
        <w:tabs>
          <w:tab w:val="left" w:pos="1125"/>
        </w:tabs>
        <w:rPr>
          <w:rFonts w:ascii="Times New Roman" w:eastAsia="Times New Roman" w:hAnsi="Times New Roman" w:cs="Times New Roman"/>
          <w:color w:val="623B2A"/>
          <w:sz w:val="24"/>
          <w:szCs w:val="24"/>
          <w:lang w:eastAsia="ru-RU"/>
        </w:rPr>
      </w:pPr>
      <w:r w:rsidRPr="00A52ACE">
        <w:rPr>
          <w:rFonts w:ascii="Times New Roman" w:eastAsia="Times New Roman" w:hAnsi="Times New Roman" w:cs="Times New Roman"/>
          <w:color w:val="623B2A"/>
          <w:sz w:val="24"/>
          <w:szCs w:val="24"/>
          <w:lang w:eastAsia="ru-RU"/>
        </w:rPr>
        <w:tab/>
      </w:r>
    </w:p>
    <w:p w:rsidR="003C4E6C" w:rsidRPr="00A52ACE" w:rsidRDefault="003C4E6C" w:rsidP="003C4E6C">
      <w:pPr>
        <w:pStyle w:val="4"/>
        <w:numPr>
          <w:ilvl w:val="0"/>
          <w:numId w:val="2"/>
        </w:numPr>
        <w:shd w:val="clear" w:color="auto" w:fill="auto"/>
        <w:spacing w:before="0" w:after="0" w:line="322" w:lineRule="exact"/>
        <w:ind w:left="0" w:firstLine="0"/>
        <w:rPr>
          <w:sz w:val="24"/>
          <w:szCs w:val="24"/>
        </w:rPr>
      </w:pPr>
      <w:proofErr w:type="gramStart"/>
      <w:r w:rsidRPr="00A52ACE">
        <w:rPr>
          <w:rStyle w:val="2"/>
          <w:sz w:val="24"/>
          <w:szCs w:val="24"/>
        </w:rPr>
        <w:t>Прием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w:t>
      </w:r>
      <w:proofErr w:type="gramEnd"/>
    </w:p>
    <w:p w:rsidR="003C4E6C" w:rsidRPr="00A52ACE" w:rsidRDefault="003C4E6C" w:rsidP="003C4E6C">
      <w:pPr>
        <w:pStyle w:val="4"/>
        <w:numPr>
          <w:ilvl w:val="0"/>
          <w:numId w:val="2"/>
        </w:numPr>
        <w:shd w:val="clear" w:color="auto" w:fill="auto"/>
        <w:spacing w:before="0" w:after="0" w:line="322" w:lineRule="exact"/>
        <w:ind w:left="0" w:firstLine="0"/>
        <w:rPr>
          <w:sz w:val="24"/>
          <w:szCs w:val="24"/>
        </w:rPr>
      </w:pPr>
      <w:r w:rsidRPr="00A52ACE">
        <w:rPr>
          <w:rStyle w:val="2"/>
          <w:sz w:val="24"/>
          <w:szCs w:val="24"/>
        </w:rPr>
        <w:t>Прием совместного заявления о заключении брака в письменной форме.</w:t>
      </w:r>
    </w:p>
    <w:p w:rsidR="003C4E6C" w:rsidRPr="00A52ACE" w:rsidRDefault="003C4E6C" w:rsidP="003C4E6C">
      <w:pPr>
        <w:pStyle w:val="4"/>
        <w:numPr>
          <w:ilvl w:val="0"/>
          <w:numId w:val="2"/>
        </w:numPr>
        <w:shd w:val="clear" w:color="auto" w:fill="auto"/>
        <w:spacing w:before="0" w:after="0" w:line="331" w:lineRule="exact"/>
        <w:ind w:left="42" w:right="-3" w:hanging="15"/>
        <w:rPr>
          <w:sz w:val="24"/>
          <w:szCs w:val="24"/>
        </w:rPr>
      </w:pPr>
      <w:r w:rsidRPr="00A52ACE">
        <w:rPr>
          <w:rStyle w:val="2"/>
          <w:sz w:val="24"/>
          <w:szCs w:val="24"/>
        </w:rPr>
        <w:t>Прием совместного заявления о расторжении брака в письменной форме.</w:t>
      </w:r>
    </w:p>
    <w:p w:rsidR="003C4E6C" w:rsidRPr="00A52ACE" w:rsidRDefault="003C4E6C" w:rsidP="00EC2D4A">
      <w:pPr>
        <w:tabs>
          <w:tab w:val="left" w:pos="2550"/>
        </w:tabs>
        <w:rPr>
          <w:rFonts w:ascii="Times New Roman" w:hAnsi="Times New Roman" w:cs="Times New Roman"/>
          <w:sz w:val="24"/>
          <w:szCs w:val="24"/>
        </w:rPr>
      </w:pPr>
    </w:p>
    <w:p w:rsidR="003C4E6C" w:rsidRPr="00A52ACE" w:rsidRDefault="003C4E6C" w:rsidP="003C4E6C">
      <w:pPr>
        <w:pStyle w:val="Standard"/>
        <w:shd w:val="clear" w:color="auto" w:fill="FFFFFF"/>
        <w:jc w:val="center"/>
        <w:rPr>
          <w:rFonts w:cs="Times New Roman"/>
          <w:b/>
          <w:bCs/>
          <w:shd w:val="clear" w:color="auto" w:fill="FFFFFF"/>
        </w:rPr>
      </w:pPr>
      <w:r w:rsidRPr="00A52ACE">
        <w:rPr>
          <w:rFonts w:cs="Times New Roman"/>
          <w:b/>
          <w:bCs/>
          <w:shd w:val="clear" w:color="auto" w:fill="FFFFFF"/>
        </w:rPr>
        <w:t>Министерство образования и науки Красноярского края</w:t>
      </w:r>
    </w:p>
    <w:p w:rsidR="003C4E6C" w:rsidRPr="00A52ACE" w:rsidRDefault="003C4E6C" w:rsidP="003C4E6C">
      <w:pPr>
        <w:pStyle w:val="Standard"/>
        <w:rPr>
          <w:rFonts w:cs="Times New Roman"/>
          <w:b/>
          <w:bCs/>
          <w:color w:val="000000"/>
          <w:shd w:val="clear" w:color="auto" w:fill="FFFFFF"/>
        </w:rPr>
      </w:pPr>
    </w:p>
    <w:p w:rsidR="003C4E6C" w:rsidRPr="00A52ACE" w:rsidRDefault="003C4E6C" w:rsidP="003C4E6C">
      <w:pPr>
        <w:pStyle w:val="Standard"/>
        <w:jc w:val="both"/>
        <w:rPr>
          <w:rFonts w:cs="Times New Roman"/>
          <w:shd w:val="clear" w:color="auto" w:fill="FFFFFF"/>
        </w:rPr>
      </w:pPr>
      <w:r w:rsidRPr="00A52ACE">
        <w:rPr>
          <w:rFonts w:cs="Times New Roman"/>
          <w:shd w:val="clear" w:color="auto" w:fill="FFFFFF"/>
        </w:rPr>
        <w:t>1. Прием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3C4E6C" w:rsidRPr="00A52ACE" w:rsidRDefault="003C4E6C" w:rsidP="00EC2D4A">
      <w:pPr>
        <w:tabs>
          <w:tab w:val="left" w:pos="2550"/>
        </w:tabs>
        <w:rPr>
          <w:rFonts w:ascii="Times New Roman" w:hAnsi="Times New Roman" w:cs="Times New Roman"/>
          <w:sz w:val="24"/>
          <w:szCs w:val="24"/>
        </w:rPr>
      </w:pPr>
    </w:p>
    <w:p w:rsidR="003C4E6C" w:rsidRPr="00A52ACE" w:rsidRDefault="003C4E6C" w:rsidP="003C4E6C">
      <w:pPr>
        <w:pStyle w:val="Standard"/>
        <w:rPr>
          <w:rFonts w:cs="Times New Roman"/>
          <w:b/>
          <w:bCs/>
          <w:shd w:val="clear" w:color="auto" w:fill="FFFFFF"/>
        </w:rPr>
      </w:pPr>
      <w:r w:rsidRPr="00A52ACE">
        <w:rPr>
          <w:rFonts w:cs="Times New Roman"/>
        </w:rPr>
        <w:tab/>
      </w:r>
      <w:r w:rsidRPr="00A52ACE">
        <w:rPr>
          <w:rFonts w:cs="Times New Roman"/>
          <w:b/>
          <w:bCs/>
          <w:shd w:val="clear" w:color="auto" w:fill="FFFFFF"/>
        </w:rPr>
        <w:t>Агентство труда и занятости населения Красноярского края</w:t>
      </w:r>
    </w:p>
    <w:p w:rsidR="003C4E6C" w:rsidRPr="00A52ACE" w:rsidRDefault="003C4E6C" w:rsidP="003C4E6C">
      <w:pPr>
        <w:pStyle w:val="Standard"/>
        <w:rPr>
          <w:rFonts w:cs="Times New Roman"/>
          <w:b/>
          <w:bCs/>
          <w:shd w:val="clear" w:color="auto" w:fill="FFFFFF"/>
        </w:rPr>
      </w:pPr>
    </w:p>
    <w:p w:rsidR="003C4E6C" w:rsidRPr="00A52ACE" w:rsidRDefault="003C4E6C" w:rsidP="003C4E6C">
      <w:pPr>
        <w:pStyle w:val="Standard"/>
        <w:numPr>
          <w:ilvl w:val="0"/>
          <w:numId w:val="3"/>
        </w:numPr>
        <w:autoSpaceDE w:val="0"/>
        <w:ind w:left="0" w:firstLine="0"/>
        <w:rPr>
          <w:rFonts w:cs="Times New Roman"/>
          <w:shd w:val="clear" w:color="auto" w:fill="FFFFFF"/>
        </w:rPr>
      </w:pPr>
      <w:r w:rsidRPr="00A52ACE">
        <w:rPr>
          <w:rFonts w:cs="Times New Roman"/>
          <w:shd w:val="clear" w:color="auto" w:fill="FFFFFF"/>
        </w:rPr>
        <w:t>Информирование о положении на рынке труда Красноярского края;</w:t>
      </w:r>
    </w:p>
    <w:p w:rsidR="003C4E6C" w:rsidRPr="00A52ACE" w:rsidRDefault="003C4E6C" w:rsidP="003C4E6C">
      <w:pPr>
        <w:pStyle w:val="Standard"/>
        <w:numPr>
          <w:ilvl w:val="0"/>
          <w:numId w:val="3"/>
        </w:numPr>
        <w:autoSpaceDE w:val="0"/>
        <w:ind w:left="0" w:firstLine="0"/>
        <w:rPr>
          <w:rFonts w:cs="Times New Roman"/>
          <w:shd w:val="clear" w:color="auto" w:fill="FFFFFF"/>
        </w:rPr>
      </w:pPr>
      <w:r w:rsidRPr="00A52ACE">
        <w:rPr>
          <w:rFonts w:cs="Times New Roman"/>
          <w:shd w:val="clear" w:color="auto" w:fill="FFFFFF"/>
        </w:rPr>
        <w:t>Содействие гражданам в поиске подходящей работы, а работодателям в подборе необходимых работников;</w:t>
      </w:r>
    </w:p>
    <w:p w:rsidR="003C4E6C" w:rsidRPr="00A52ACE" w:rsidRDefault="003C4E6C" w:rsidP="003C4E6C">
      <w:pPr>
        <w:pStyle w:val="Standard"/>
        <w:numPr>
          <w:ilvl w:val="0"/>
          <w:numId w:val="3"/>
        </w:numPr>
        <w:autoSpaceDE w:val="0"/>
        <w:ind w:left="0" w:firstLine="0"/>
        <w:rPr>
          <w:rFonts w:cs="Times New Roman"/>
          <w:shd w:val="clear" w:color="auto" w:fill="FFFFFF"/>
        </w:rPr>
      </w:pPr>
      <w:r w:rsidRPr="00A52ACE">
        <w:rPr>
          <w:rFonts w:cs="Times New Roman"/>
          <w:shd w:val="clear" w:color="auto" w:fill="FFFFFF"/>
        </w:rPr>
        <w:t xml:space="preserve">Организация временного трудоустройства несовершеннолетних граждан в возрасте от 14 до 18 лет в свободное от учебы время, безработных граждан, </w:t>
      </w:r>
      <w:proofErr w:type="gramStart"/>
      <w:r w:rsidRPr="00A52ACE">
        <w:rPr>
          <w:rFonts w:cs="Times New Roman"/>
          <w:shd w:val="clear" w:color="auto" w:fill="FFFFFF"/>
        </w:rPr>
        <w:t>испытывающим</w:t>
      </w:r>
      <w:proofErr w:type="gramEnd"/>
      <w:r w:rsidRPr="00A52ACE">
        <w:rPr>
          <w:rFonts w:cs="Times New Roman"/>
          <w:shd w:val="clear" w:color="auto" w:fill="FFFFFF"/>
        </w:rPr>
        <w:t xml:space="preserve"> трудности в поиске работы, безработных граждан в возрасте от 18 до 20 лет из числа выпускников образовательных учреждений начального и </w:t>
      </w:r>
      <w:r w:rsidRPr="00A52ACE">
        <w:rPr>
          <w:rFonts w:cs="Times New Roman"/>
          <w:shd w:val="clear" w:color="auto" w:fill="FFFFFF"/>
        </w:rPr>
        <w:lastRenderedPageBreak/>
        <w:t>среднего профессионального образования, ищущих работу впервые;</w:t>
      </w:r>
    </w:p>
    <w:p w:rsidR="003C4E6C" w:rsidRPr="00A52ACE" w:rsidRDefault="003C4E6C" w:rsidP="003C4E6C">
      <w:pPr>
        <w:pStyle w:val="Standard"/>
        <w:numPr>
          <w:ilvl w:val="0"/>
          <w:numId w:val="3"/>
        </w:numPr>
        <w:autoSpaceDE w:val="0"/>
        <w:ind w:left="0" w:firstLine="0"/>
        <w:rPr>
          <w:rFonts w:cs="Times New Roman"/>
          <w:shd w:val="clear" w:color="auto" w:fill="FFFFFF"/>
        </w:rPr>
      </w:pPr>
      <w:r w:rsidRPr="00A52ACE">
        <w:rPr>
          <w:rFonts w:cs="Times New Roman"/>
          <w:shd w:val="clear" w:color="auto" w:fill="FFFFFF"/>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3C4E6C" w:rsidRPr="00A52ACE" w:rsidRDefault="003C4E6C" w:rsidP="003C4E6C">
      <w:pPr>
        <w:pStyle w:val="Standard"/>
        <w:numPr>
          <w:ilvl w:val="0"/>
          <w:numId w:val="3"/>
        </w:numPr>
        <w:autoSpaceDE w:val="0"/>
        <w:ind w:left="0" w:firstLine="0"/>
        <w:rPr>
          <w:rFonts w:cs="Times New Roman"/>
        </w:rPr>
      </w:pPr>
      <w:r w:rsidRPr="00A52ACE">
        <w:rPr>
          <w:rFonts w:cs="Times New Roman"/>
          <w:shd w:val="clear" w:color="auto" w:fill="FFFFFF"/>
        </w:rPr>
        <w:t>Социальная адаптация безработных граждан на рынке труда;</w:t>
      </w:r>
    </w:p>
    <w:p w:rsidR="003C4E6C" w:rsidRPr="00A52ACE" w:rsidRDefault="003C4E6C" w:rsidP="003C4E6C">
      <w:pPr>
        <w:pStyle w:val="Standard"/>
        <w:numPr>
          <w:ilvl w:val="0"/>
          <w:numId w:val="3"/>
        </w:numPr>
        <w:autoSpaceDE w:val="0"/>
        <w:ind w:left="0" w:firstLine="0"/>
        <w:rPr>
          <w:rFonts w:cs="Times New Roman"/>
        </w:rPr>
      </w:pPr>
      <w:r w:rsidRPr="00A52ACE">
        <w:rPr>
          <w:rFonts w:cs="Times New Roman"/>
        </w:rPr>
        <w:t>Психологическая поддержка безработных граждан;</w:t>
      </w:r>
    </w:p>
    <w:p w:rsidR="003C4E6C" w:rsidRPr="00A52ACE" w:rsidRDefault="003C4E6C" w:rsidP="003C4E6C">
      <w:pPr>
        <w:pStyle w:val="Standard"/>
        <w:numPr>
          <w:ilvl w:val="0"/>
          <w:numId w:val="3"/>
        </w:numPr>
        <w:autoSpaceDE w:val="0"/>
        <w:ind w:left="0" w:firstLine="0"/>
        <w:rPr>
          <w:rFonts w:cs="Times New Roman"/>
        </w:rPr>
      </w:pPr>
      <w:r w:rsidRPr="00A52ACE">
        <w:rPr>
          <w:rFonts w:cs="Times New Roman"/>
        </w:rPr>
        <w:t>Организация проведения оплачиваемых общественных работ;</w:t>
      </w:r>
    </w:p>
    <w:p w:rsidR="003C4E6C" w:rsidRPr="00A52ACE" w:rsidRDefault="003C4E6C" w:rsidP="003C4E6C">
      <w:pPr>
        <w:pStyle w:val="Standard"/>
        <w:numPr>
          <w:ilvl w:val="0"/>
          <w:numId w:val="3"/>
        </w:numPr>
        <w:autoSpaceDE w:val="0"/>
        <w:ind w:left="0" w:firstLine="0"/>
        <w:rPr>
          <w:rFonts w:cs="Times New Roman"/>
        </w:rPr>
      </w:pPr>
      <w:r w:rsidRPr="00A52ACE">
        <w:rPr>
          <w:rFonts w:cs="Times New Roman"/>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C4E6C" w:rsidRPr="00A52ACE" w:rsidRDefault="003C4E6C" w:rsidP="003C4E6C">
      <w:pPr>
        <w:pStyle w:val="Standard"/>
        <w:numPr>
          <w:ilvl w:val="0"/>
          <w:numId w:val="3"/>
        </w:numPr>
        <w:autoSpaceDE w:val="0"/>
        <w:ind w:left="0" w:firstLine="0"/>
        <w:rPr>
          <w:rFonts w:cs="Times New Roman"/>
        </w:rPr>
      </w:pPr>
      <w:proofErr w:type="gramStart"/>
      <w:r w:rsidRPr="00A52ACE">
        <w:rPr>
          <w:rFonts w:cs="Times New Roman"/>
        </w:rPr>
        <w:t xml:space="preserve">Содействие </w:t>
      </w:r>
      <w:proofErr w:type="spellStart"/>
      <w:r w:rsidRPr="00A52ACE">
        <w:rPr>
          <w:rFonts w:cs="Times New Roman"/>
        </w:rPr>
        <w:t>самозанятости</w:t>
      </w:r>
      <w:proofErr w:type="spellEnd"/>
      <w:r w:rsidRPr="00A52ACE">
        <w:rPr>
          <w:rFonts w:cs="Times New Roman"/>
        </w:rPr>
        <w:t xml:space="preserve"> безработных граждан, включая оказание гражданам, признанным в установленном порядке безработными, и гражданам, признанными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A52ACE">
        <w:rPr>
          <w:rFonts w:cs="Times New Roman"/>
        </w:rPr>
        <w:t xml:space="preserve"> регистрации;</w:t>
      </w:r>
    </w:p>
    <w:p w:rsidR="003C4E6C" w:rsidRPr="00A52ACE" w:rsidRDefault="003C4E6C" w:rsidP="003C4E6C">
      <w:pPr>
        <w:pStyle w:val="Standard"/>
        <w:numPr>
          <w:ilvl w:val="0"/>
          <w:numId w:val="3"/>
        </w:numPr>
        <w:autoSpaceDE w:val="0"/>
        <w:ind w:left="0" w:firstLine="0"/>
        <w:rPr>
          <w:rFonts w:cs="Times New Roman"/>
        </w:rPr>
      </w:pPr>
      <w:r w:rsidRPr="00A52ACE">
        <w:rPr>
          <w:rFonts w:cs="Times New Roman"/>
        </w:rPr>
        <w:t>Профессиональное обучение и дополнительное профессиональное образование граждан, включая обучение в другой местности.</w:t>
      </w:r>
    </w:p>
    <w:p w:rsidR="001D7AF1" w:rsidRPr="00A52ACE" w:rsidRDefault="001D7AF1" w:rsidP="001D7AF1">
      <w:pPr>
        <w:pStyle w:val="Standard"/>
        <w:autoSpaceDE w:val="0"/>
        <w:rPr>
          <w:rFonts w:cs="Times New Roman"/>
        </w:rPr>
      </w:pPr>
    </w:p>
    <w:p w:rsidR="001D7AF1" w:rsidRPr="00A52ACE" w:rsidRDefault="001D7AF1" w:rsidP="001D7AF1">
      <w:pPr>
        <w:pStyle w:val="Standard"/>
        <w:autoSpaceDE w:val="0"/>
        <w:rPr>
          <w:rFonts w:cs="Times New Roman"/>
        </w:rPr>
      </w:pPr>
    </w:p>
    <w:p w:rsidR="001D7AF1" w:rsidRPr="00A52ACE" w:rsidRDefault="001D7AF1" w:rsidP="001D7AF1">
      <w:pPr>
        <w:pStyle w:val="Standard"/>
        <w:jc w:val="center"/>
        <w:rPr>
          <w:rFonts w:cs="Times New Roman"/>
          <w:b/>
          <w:bCs/>
          <w:shd w:val="clear" w:color="auto" w:fill="FFFFFF"/>
        </w:rPr>
      </w:pPr>
      <w:r w:rsidRPr="00A52ACE">
        <w:rPr>
          <w:rFonts w:cs="Times New Roman"/>
          <w:b/>
          <w:bCs/>
          <w:shd w:val="clear" w:color="auto" w:fill="FFFFFF"/>
        </w:rPr>
        <w:t>Министерство природных ресурсов и экологии Красноярского края</w:t>
      </w:r>
    </w:p>
    <w:p w:rsidR="001D7AF1" w:rsidRPr="00A52ACE" w:rsidRDefault="001D7AF1" w:rsidP="001D7AF1">
      <w:pPr>
        <w:pStyle w:val="Standard"/>
        <w:jc w:val="center"/>
        <w:rPr>
          <w:rFonts w:cs="Times New Roman"/>
          <w:b/>
          <w:bCs/>
          <w:shd w:val="clear" w:color="auto" w:fill="FFFFFF"/>
        </w:rPr>
      </w:pPr>
    </w:p>
    <w:p w:rsidR="001D7AF1" w:rsidRPr="00A52ACE" w:rsidRDefault="001D7AF1" w:rsidP="001D7AF1">
      <w:pPr>
        <w:pStyle w:val="Standard"/>
        <w:rPr>
          <w:rFonts w:cs="Times New Roman"/>
          <w:b/>
          <w:bCs/>
          <w:shd w:val="clear" w:color="auto" w:fill="FFFFFF"/>
        </w:rPr>
      </w:pPr>
    </w:p>
    <w:p w:rsidR="001D7AF1" w:rsidRPr="00A52ACE" w:rsidRDefault="001D7AF1" w:rsidP="001D7AF1">
      <w:pPr>
        <w:suppressAutoHyphens/>
        <w:autoSpaceDN w:val="0"/>
        <w:spacing w:after="0" w:line="240" w:lineRule="auto"/>
        <w:jc w:val="both"/>
        <w:textAlignment w:val="baseline"/>
        <w:rPr>
          <w:rFonts w:ascii="Times New Roman" w:eastAsia="SimSun" w:hAnsi="Times New Roman" w:cs="Times New Roman"/>
          <w:bCs/>
          <w:color w:val="000000"/>
          <w:kern w:val="3"/>
          <w:sz w:val="24"/>
          <w:szCs w:val="24"/>
          <w:shd w:val="clear" w:color="auto" w:fill="FFFFFF"/>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1. Заключение договоров купли-продажи лесных насаждений для собственных нужд, расположенных на землях, находящихся в государственной собственности;</w:t>
      </w:r>
    </w:p>
    <w:p w:rsidR="001D7AF1" w:rsidRPr="00A52ACE" w:rsidRDefault="001D7AF1" w:rsidP="001D7AF1">
      <w:pPr>
        <w:suppressAutoHyphens/>
        <w:autoSpaceDN w:val="0"/>
        <w:spacing w:after="0" w:line="240" w:lineRule="auto"/>
        <w:jc w:val="both"/>
        <w:textAlignment w:val="baseline"/>
        <w:rPr>
          <w:rFonts w:ascii="Times New Roman" w:eastAsia="SimSun" w:hAnsi="Times New Roman" w:cs="Times New Roman"/>
          <w:bCs/>
          <w:color w:val="000000"/>
          <w:kern w:val="3"/>
          <w:sz w:val="24"/>
          <w:szCs w:val="24"/>
          <w:shd w:val="clear" w:color="auto" w:fill="FFFFFF"/>
          <w:lang w:eastAsia="zh-CN" w:bidi="hi-IN"/>
        </w:rPr>
      </w:pPr>
      <w:r w:rsidRPr="00A52ACE">
        <w:rPr>
          <w:rFonts w:ascii="Times New Roman" w:eastAsia="SimSun" w:hAnsi="Times New Roman" w:cs="Times New Roman"/>
          <w:bCs/>
          <w:kern w:val="3"/>
          <w:sz w:val="24"/>
          <w:szCs w:val="24"/>
          <w:shd w:val="clear" w:color="auto" w:fill="FFFFFF"/>
          <w:lang w:eastAsia="zh-CN" w:bidi="hi-IN"/>
        </w:rPr>
        <w:t>2.</w:t>
      </w:r>
      <w:r w:rsidRPr="00A52ACE">
        <w:rPr>
          <w:rFonts w:ascii="Times New Roman" w:eastAsia="SimSun" w:hAnsi="Times New Roman" w:cs="Times New Roman"/>
          <w:bCs/>
          <w:color w:val="000000"/>
          <w:kern w:val="3"/>
          <w:sz w:val="24"/>
          <w:szCs w:val="24"/>
          <w:shd w:val="clear" w:color="auto" w:fill="FFFFFF"/>
          <w:lang w:eastAsia="zh-CN" w:bidi="hi-IN"/>
        </w:rPr>
        <w:t xml:space="preserve"> В</w:t>
      </w:r>
      <w:r w:rsidRPr="00A52ACE">
        <w:rPr>
          <w:rFonts w:ascii="Times New Roman" w:eastAsia="SimSun" w:hAnsi="Times New Roman" w:cs="Times New Roman"/>
          <w:kern w:val="3"/>
          <w:sz w:val="24"/>
          <w:szCs w:val="24"/>
          <w:lang w:eastAsia="zh-CN" w:bidi="hi-IN"/>
        </w:rPr>
        <w:t>ыдача и аннулирование охотничьих билетов</w:t>
      </w:r>
      <w:r w:rsidRPr="00A52ACE">
        <w:rPr>
          <w:rFonts w:ascii="Times New Roman" w:eastAsia="SimSun" w:hAnsi="Times New Roman" w:cs="Times New Roman"/>
          <w:bCs/>
          <w:color w:val="000000"/>
          <w:kern w:val="3"/>
          <w:sz w:val="24"/>
          <w:szCs w:val="24"/>
          <w:shd w:val="clear" w:color="auto" w:fill="FFFFFF"/>
          <w:lang w:eastAsia="zh-CN" w:bidi="hi-IN"/>
        </w:rPr>
        <w:t>;</w:t>
      </w:r>
    </w:p>
    <w:p w:rsidR="001D7AF1" w:rsidRPr="00A52ACE" w:rsidRDefault="001D7AF1" w:rsidP="001D7AF1">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3. Прием лесных деклараций, подаваемых лицами, использующими лесные участки на праве постоянного (бессрочного) пользования или аренды, выдача мотивированного отказа в принятии лесной декларации.</w:t>
      </w:r>
    </w:p>
    <w:p w:rsidR="001D7AF1" w:rsidRPr="00A52ACE" w:rsidRDefault="001D7AF1" w:rsidP="001D7AF1">
      <w:pPr>
        <w:pStyle w:val="Standard"/>
        <w:rPr>
          <w:rFonts w:cs="Times New Roman"/>
          <w:b/>
          <w:bCs/>
          <w:shd w:val="clear" w:color="auto" w:fill="FFFFFF"/>
        </w:rPr>
      </w:pPr>
    </w:p>
    <w:p w:rsidR="001D7AF1" w:rsidRPr="00A52ACE" w:rsidRDefault="001D7AF1" w:rsidP="001D7AF1">
      <w:pPr>
        <w:pStyle w:val="Standard"/>
        <w:autoSpaceDE w:val="0"/>
        <w:rPr>
          <w:rFonts w:cs="Times New Roman"/>
        </w:rPr>
      </w:pPr>
    </w:p>
    <w:p w:rsidR="006A6D26" w:rsidRPr="00A52ACE" w:rsidRDefault="006A6D26" w:rsidP="006A6D26">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shd w:val="clear" w:color="auto" w:fill="FFFFFF"/>
          <w:lang w:eastAsia="zh-CN" w:bidi="hi-IN"/>
        </w:rPr>
      </w:pPr>
      <w:r w:rsidRPr="00A52ACE">
        <w:rPr>
          <w:rFonts w:ascii="Times New Roman" w:eastAsia="SimSun" w:hAnsi="Times New Roman" w:cs="Times New Roman"/>
          <w:b/>
          <w:bCs/>
          <w:color w:val="000000"/>
          <w:kern w:val="3"/>
          <w:sz w:val="24"/>
          <w:szCs w:val="24"/>
          <w:shd w:val="clear" w:color="auto" w:fill="FFFFFF"/>
          <w:lang w:eastAsia="zh-CN" w:bidi="hi-IN"/>
        </w:rPr>
        <w:t>Администрация Абанского района Красноярского края</w:t>
      </w:r>
    </w:p>
    <w:p w:rsidR="006A6D26" w:rsidRPr="00A52ACE" w:rsidRDefault="006A6D26" w:rsidP="006A6D26">
      <w:pPr>
        <w:spacing w:line="256" w:lineRule="auto"/>
        <w:rPr>
          <w:rFonts w:ascii="Times New Roman" w:eastAsia="Times New Roman" w:hAnsi="Times New Roman" w:cs="Times New Roman"/>
          <w:color w:val="623B2A"/>
          <w:sz w:val="24"/>
          <w:szCs w:val="24"/>
          <w:lang w:eastAsia="ru-RU"/>
        </w:rPr>
      </w:pP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bCs/>
          <w:color w:val="000000"/>
          <w:kern w:val="3"/>
          <w:sz w:val="24"/>
          <w:szCs w:val="24"/>
          <w:shd w:val="clear" w:color="auto" w:fill="FFFFFF"/>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1. </w:t>
      </w:r>
      <w:r w:rsidRPr="00A52ACE">
        <w:rPr>
          <w:rFonts w:ascii="Times New Roman" w:eastAsia="SimSun" w:hAnsi="Times New Roman" w:cs="Times New Roman"/>
          <w:color w:val="000000"/>
          <w:kern w:val="3"/>
          <w:sz w:val="24"/>
          <w:szCs w:val="24"/>
          <w:lang w:eastAsia="zh-CN" w:bidi="hi-IN"/>
        </w:rPr>
        <w:t>Прием заявлений и выдача документов о согласовании переустройства и (или) перепланировки жилого помещения</w:t>
      </w:r>
      <w:r w:rsidRPr="00A52ACE">
        <w:rPr>
          <w:rFonts w:ascii="Times New Roman" w:eastAsia="SimSun" w:hAnsi="Times New Roman" w:cs="Times New Roman"/>
          <w:bCs/>
          <w:color w:val="000000"/>
          <w:kern w:val="3"/>
          <w:sz w:val="24"/>
          <w:szCs w:val="24"/>
          <w:shd w:val="clear" w:color="auto" w:fill="FFFFFF"/>
          <w:lang w:eastAsia="zh-CN" w:bidi="hi-IN"/>
        </w:rPr>
        <w:t>;</w:t>
      </w: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52ACE">
        <w:rPr>
          <w:rFonts w:ascii="Times New Roman" w:eastAsia="SimSun" w:hAnsi="Times New Roman" w:cs="Times New Roman"/>
          <w:bCs/>
          <w:kern w:val="3"/>
          <w:sz w:val="24"/>
          <w:szCs w:val="24"/>
          <w:shd w:val="clear" w:color="auto" w:fill="FFFFFF"/>
          <w:lang w:eastAsia="zh-CN" w:bidi="hi-IN"/>
        </w:rPr>
        <w:t>2.</w:t>
      </w:r>
      <w:r w:rsidRPr="00A52ACE">
        <w:rPr>
          <w:rFonts w:ascii="Times New Roman" w:eastAsia="SimSun" w:hAnsi="Times New Roman" w:cs="Times New Roman"/>
          <w:bCs/>
          <w:color w:val="000000"/>
          <w:kern w:val="3"/>
          <w:sz w:val="24"/>
          <w:szCs w:val="24"/>
          <w:shd w:val="clear" w:color="auto" w:fill="FFFFFF"/>
          <w:lang w:eastAsia="zh-CN" w:bidi="hi-IN"/>
        </w:rPr>
        <w:t xml:space="preserve"> </w:t>
      </w:r>
      <w:r w:rsidRPr="00A52ACE">
        <w:rPr>
          <w:rFonts w:ascii="Times New Roman" w:eastAsia="SimSun" w:hAnsi="Times New Roman" w:cs="Times New Roman"/>
          <w:kern w:val="3"/>
          <w:sz w:val="24"/>
          <w:szCs w:val="24"/>
          <w:lang w:eastAsia="zh-CN" w:bidi="hi-IN"/>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A52ACE">
        <w:rPr>
          <w:rFonts w:ascii="Times New Roman" w:eastAsia="SimSun" w:hAnsi="Times New Roman" w:cs="Times New Roman"/>
          <w:bCs/>
          <w:color w:val="000000"/>
          <w:kern w:val="3"/>
          <w:sz w:val="24"/>
          <w:szCs w:val="24"/>
          <w:shd w:val="clear" w:color="auto" w:fill="FFFFFF"/>
          <w:lang w:eastAsia="zh-CN" w:bidi="hi-IN"/>
        </w:rPr>
        <w:t>;</w:t>
      </w: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 xml:space="preserve">3. </w:t>
      </w:r>
      <w:r w:rsidRPr="00A52ACE">
        <w:rPr>
          <w:rFonts w:ascii="Times New Roman" w:eastAsia="SimSun" w:hAnsi="Times New Roman" w:cs="Times New Roman"/>
          <w:bCs/>
          <w:kern w:val="3"/>
          <w:sz w:val="24"/>
          <w:szCs w:val="24"/>
          <w:shd w:val="clear" w:color="auto" w:fill="FFFFFF"/>
          <w:lang w:eastAsia="zh-CN" w:bidi="hi-IN"/>
        </w:rPr>
        <w:t xml:space="preserve"> </w:t>
      </w:r>
      <w:r w:rsidRPr="00A52ACE">
        <w:rPr>
          <w:rFonts w:ascii="Times New Roman" w:eastAsia="SimSun" w:hAnsi="Times New Roman" w:cs="Times New Roman"/>
          <w:kern w:val="3"/>
          <w:sz w:val="24"/>
          <w:szCs w:val="24"/>
          <w:lang w:eastAsia="zh-CN" w:bidi="hi-IN"/>
        </w:rPr>
        <w:t>Подготовка и выдача разрешений на ввод объектов в эксплуатацию</w:t>
      </w:r>
      <w:r w:rsidRPr="00A52ACE">
        <w:rPr>
          <w:rFonts w:ascii="Times New Roman" w:eastAsia="SimSun" w:hAnsi="Times New Roman" w:cs="Times New Roman"/>
          <w:bCs/>
          <w:color w:val="000000"/>
          <w:kern w:val="3"/>
          <w:sz w:val="24"/>
          <w:szCs w:val="24"/>
          <w:shd w:val="clear" w:color="auto" w:fill="FFFFFF"/>
          <w:lang w:eastAsia="zh-CN" w:bidi="hi-IN"/>
        </w:rPr>
        <w:t>;</w:t>
      </w: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52ACE">
        <w:rPr>
          <w:rFonts w:ascii="Times New Roman" w:eastAsia="SimSun" w:hAnsi="Times New Roman" w:cs="Times New Roman"/>
          <w:bCs/>
          <w:kern w:val="3"/>
          <w:sz w:val="24"/>
          <w:szCs w:val="24"/>
          <w:shd w:val="clear" w:color="auto" w:fill="FFFFFF"/>
          <w:lang w:eastAsia="zh-CN" w:bidi="hi-IN"/>
        </w:rPr>
        <w:t xml:space="preserve">4. </w:t>
      </w:r>
      <w:r w:rsidRPr="00A52ACE">
        <w:rPr>
          <w:rFonts w:ascii="Times New Roman" w:eastAsia="SimSun" w:hAnsi="Times New Roman" w:cs="Times New Roman"/>
          <w:kern w:val="3"/>
          <w:sz w:val="24"/>
          <w:szCs w:val="24"/>
          <w:lang w:eastAsia="zh-CN" w:bidi="hi-IN"/>
        </w:rPr>
        <w:t>Подготовка и выдача разрешений на строительство, реконструкцию объектов капитального строительства</w:t>
      </w:r>
      <w:r w:rsidRPr="00A52ACE">
        <w:rPr>
          <w:rFonts w:ascii="Times New Roman" w:eastAsia="SimSun" w:hAnsi="Times New Roman" w:cs="Times New Roman"/>
          <w:bCs/>
          <w:color w:val="000000"/>
          <w:kern w:val="3"/>
          <w:sz w:val="24"/>
          <w:szCs w:val="24"/>
          <w:shd w:val="clear" w:color="auto" w:fill="FFFFFF"/>
          <w:lang w:eastAsia="zh-CN" w:bidi="hi-IN"/>
        </w:rPr>
        <w:t>;</w:t>
      </w: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bCs/>
          <w:color w:val="000000"/>
          <w:kern w:val="3"/>
          <w:sz w:val="24"/>
          <w:szCs w:val="24"/>
          <w:shd w:val="clear" w:color="auto" w:fill="FFFFFF"/>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 xml:space="preserve">5. </w:t>
      </w:r>
      <w:r w:rsidRPr="00A52ACE">
        <w:rPr>
          <w:rFonts w:ascii="Times New Roman" w:eastAsia="SimSun" w:hAnsi="Times New Roman" w:cs="Times New Roman"/>
          <w:color w:val="000000"/>
          <w:kern w:val="3"/>
          <w:sz w:val="24"/>
          <w:szCs w:val="24"/>
          <w:lang w:eastAsia="zh-CN" w:bidi="hi-IN"/>
        </w:rPr>
        <w:t>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r w:rsidRPr="00A52ACE">
        <w:rPr>
          <w:rFonts w:ascii="Times New Roman" w:eastAsia="SimSun" w:hAnsi="Times New Roman" w:cs="Times New Roman"/>
          <w:bCs/>
          <w:color w:val="000000"/>
          <w:kern w:val="3"/>
          <w:sz w:val="24"/>
          <w:szCs w:val="24"/>
          <w:shd w:val="clear" w:color="auto" w:fill="FFFFFF"/>
          <w:lang w:eastAsia="zh-CN" w:bidi="hi-IN"/>
        </w:rPr>
        <w:t>;</w:t>
      </w:r>
    </w:p>
    <w:p w:rsidR="006A6D26" w:rsidRPr="00A52ACE" w:rsidRDefault="006A6D26" w:rsidP="006A6D26">
      <w:pPr>
        <w:suppressAutoHyphens/>
        <w:autoSpaceDN w:val="0"/>
        <w:spacing w:after="0" w:line="240" w:lineRule="auto"/>
        <w:jc w:val="both"/>
        <w:textAlignment w:val="baseline"/>
        <w:rPr>
          <w:rFonts w:ascii="Times New Roman" w:eastAsia="SimSun" w:hAnsi="Times New Roman" w:cs="Times New Roman"/>
          <w:bCs/>
          <w:color w:val="000000"/>
          <w:kern w:val="3"/>
          <w:sz w:val="24"/>
          <w:szCs w:val="24"/>
          <w:shd w:val="clear" w:color="auto" w:fill="FFFFFF"/>
          <w:lang w:eastAsia="zh-CN" w:bidi="hi-IN"/>
        </w:rPr>
      </w:pPr>
      <w:r w:rsidRPr="00A52ACE">
        <w:rPr>
          <w:rFonts w:ascii="Times New Roman" w:eastAsia="SimSun" w:hAnsi="Times New Roman" w:cs="Times New Roman"/>
          <w:bCs/>
          <w:color w:val="000000"/>
          <w:kern w:val="3"/>
          <w:sz w:val="24"/>
          <w:szCs w:val="24"/>
          <w:shd w:val="clear" w:color="auto" w:fill="FFFFFF"/>
          <w:lang w:eastAsia="zh-CN" w:bidi="hi-IN"/>
        </w:rPr>
        <w:t xml:space="preserve">6. </w:t>
      </w:r>
      <w:r w:rsidRPr="00A52ACE">
        <w:rPr>
          <w:rFonts w:ascii="Times New Roman" w:eastAsia="SimSun" w:hAnsi="Times New Roman" w:cs="Times New Roman"/>
          <w:color w:val="000000"/>
          <w:kern w:val="3"/>
          <w:sz w:val="24"/>
          <w:szCs w:val="24"/>
          <w:lang w:eastAsia="zh-CN" w:bidi="hi-IN"/>
        </w:rPr>
        <w:t>Выдача градостроительного плана земельного участка.</w:t>
      </w:r>
    </w:p>
    <w:p w:rsidR="006A6D26" w:rsidRPr="00A52ACE" w:rsidRDefault="006A6D26" w:rsidP="003C4E6C">
      <w:pPr>
        <w:tabs>
          <w:tab w:val="left" w:pos="2550"/>
        </w:tabs>
        <w:rPr>
          <w:rFonts w:ascii="Times New Roman" w:hAnsi="Times New Roman" w:cs="Times New Roman"/>
          <w:sz w:val="24"/>
          <w:szCs w:val="24"/>
        </w:rPr>
      </w:pPr>
    </w:p>
    <w:sectPr w:rsidR="006A6D26" w:rsidRPr="00A52ACE" w:rsidSect="00A52ACE">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483"/>
    <w:multiLevelType w:val="multilevel"/>
    <w:tmpl w:val="A64E86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35A1CBB"/>
    <w:multiLevelType w:val="multilevel"/>
    <w:tmpl w:val="C3AC24E0"/>
    <w:lvl w:ilvl="0">
      <w:start w:val="1"/>
      <w:numFmt w:val="decimal"/>
      <w:lvlText w:val="%1."/>
      <w:lvlJc w:val="left"/>
      <w:pPr>
        <w:ind w:left="720" w:hanging="360"/>
      </w:pPr>
    </w:lvl>
    <w:lvl w:ilvl="1">
      <w:numFmt w:val="bullet"/>
      <w:lvlText w:val=""/>
      <w:lvlJc w:val="left"/>
      <w:pPr>
        <w:ind w:left="1080" w:hanging="360"/>
      </w:pPr>
      <w:rPr>
        <w:rFonts w:ascii="Symbol" w:hAnsi="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BD9233E"/>
    <w:multiLevelType w:val="hybridMultilevel"/>
    <w:tmpl w:val="D5FE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B3CB5"/>
    <w:rsid w:val="001D7AF1"/>
    <w:rsid w:val="002B2965"/>
    <w:rsid w:val="002B6E39"/>
    <w:rsid w:val="003C4E6C"/>
    <w:rsid w:val="003C7315"/>
    <w:rsid w:val="003E734F"/>
    <w:rsid w:val="005F3D75"/>
    <w:rsid w:val="006A6D26"/>
    <w:rsid w:val="00A52ACE"/>
    <w:rsid w:val="00C63336"/>
    <w:rsid w:val="00CB3CB5"/>
    <w:rsid w:val="00EC2D4A"/>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39"/>
  </w:style>
  <w:style w:type="paragraph" w:styleId="3">
    <w:name w:val="heading 3"/>
    <w:basedOn w:val="a"/>
    <w:link w:val="30"/>
    <w:uiPriority w:val="9"/>
    <w:qFormat/>
    <w:rsid w:val="003C4E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336"/>
    <w:pPr>
      <w:ind w:left="720"/>
      <w:contextualSpacing/>
    </w:pPr>
  </w:style>
  <w:style w:type="paragraph" w:customStyle="1" w:styleId="Standard">
    <w:name w:val="Standard"/>
    <w:rsid w:val="00C6333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4">
    <w:name w:val="Основной текст + Полужирный"/>
    <w:basedOn w:val="a0"/>
    <w:rsid w:val="00C63336"/>
    <w:rPr>
      <w:rFonts w:ascii="Times New Roman" w:eastAsia="Times New Roman" w:hAnsi="Times New Roman" w:cs="Times New Roman" w:hint="default"/>
      <w:b/>
      <w:bCs/>
      <w:i w:val="0"/>
      <w:iCs w:val="0"/>
      <w:caps w:val="0"/>
      <w:smallCaps w:val="0"/>
      <w:strike w:val="0"/>
      <w:dstrike w:val="0"/>
      <w:spacing w:val="0"/>
      <w:sz w:val="25"/>
      <w:szCs w:val="25"/>
      <w:u w:val="none"/>
      <w:effect w:val="none"/>
    </w:rPr>
  </w:style>
  <w:style w:type="character" w:customStyle="1" w:styleId="5">
    <w:name w:val="Основной текст (5)"/>
    <w:basedOn w:val="a0"/>
    <w:rsid w:val="00C6333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pple-style-span">
    <w:name w:val="apple-style-span"/>
    <w:basedOn w:val="a0"/>
    <w:rsid w:val="00EC2D4A"/>
  </w:style>
  <w:style w:type="character" w:styleId="a5">
    <w:name w:val="Hyperlink"/>
    <w:basedOn w:val="a0"/>
    <w:uiPriority w:val="99"/>
    <w:semiHidden/>
    <w:unhideWhenUsed/>
    <w:rsid w:val="00EC2D4A"/>
    <w:rPr>
      <w:color w:val="0000FF"/>
      <w:u w:val="single"/>
    </w:rPr>
  </w:style>
  <w:style w:type="paragraph" w:customStyle="1" w:styleId="Textbody">
    <w:name w:val="Text body"/>
    <w:basedOn w:val="a"/>
    <w:rsid w:val="003C4E6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31">
    <w:name w:val="Основной текст3"/>
    <w:basedOn w:val="a0"/>
    <w:rsid w:val="003C4E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0">
    <w:name w:val="Заголовок 3 Знак"/>
    <w:basedOn w:val="a0"/>
    <w:link w:val="3"/>
    <w:uiPriority w:val="9"/>
    <w:rsid w:val="003C4E6C"/>
    <w:rPr>
      <w:rFonts w:ascii="Times New Roman" w:eastAsia="Times New Roman" w:hAnsi="Times New Roman" w:cs="Times New Roman"/>
      <w:b/>
      <w:bCs/>
      <w:sz w:val="27"/>
      <w:szCs w:val="27"/>
      <w:lang w:eastAsia="ru-RU"/>
    </w:rPr>
  </w:style>
  <w:style w:type="paragraph" w:customStyle="1" w:styleId="4">
    <w:name w:val="Основной текст4"/>
    <w:basedOn w:val="Standard"/>
    <w:rsid w:val="003C4E6C"/>
    <w:pPr>
      <w:shd w:val="clear" w:color="auto" w:fill="FFFFFF"/>
      <w:spacing w:before="780" w:after="960" w:line="0" w:lineRule="atLeast"/>
      <w:ind w:hanging="920"/>
      <w:jc w:val="both"/>
    </w:pPr>
    <w:rPr>
      <w:rFonts w:eastAsia="Times New Roman" w:cs="Times New Roman"/>
      <w:sz w:val="27"/>
      <w:szCs w:val="27"/>
    </w:rPr>
  </w:style>
  <w:style w:type="character" w:customStyle="1" w:styleId="2">
    <w:name w:val="Основной текст2"/>
    <w:basedOn w:val="a0"/>
    <w:rsid w:val="003C4E6C"/>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style>
</w:styles>
</file>

<file path=word/webSettings.xml><?xml version="1.0" encoding="utf-8"?>
<w:webSettings xmlns:r="http://schemas.openxmlformats.org/officeDocument/2006/relationships" xmlns:w="http://schemas.openxmlformats.org/wordprocessingml/2006/main">
  <w:divs>
    <w:div w:id="6024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2015-06-05T07:15:00Z</dcterms:created>
  <dcterms:modified xsi:type="dcterms:W3CDTF">2015-06-05T07:15:00Z</dcterms:modified>
</cp:coreProperties>
</file>