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AFA" w:rsidRPr="0063751C" w:rsidRDefault="00626AFA" w:rsidP="00E930D8">
      <w:pPr>
        <w:shd w:val="clear" w:color="auto" w:fill="FFFFFF"/>
        <w:spacing w:after="75" w:line="240" w:lineRule="auto"/>
        <w:ind w:right="-185"/>
        <w:jc w:val="center"/>
        <w:outlineLvl w:val="1"/>
        <w:rPr>
          <w:rFonts w:ascii="Times New Roman" w:hAnsi="Times New Roman"/>
          <w:color w:val="000000"/>
          <w:sz w:val="28"/>
          <w:szCs w:val="28"/>
        </w:rPr>
      </w:pPr>
      <w:r w:rsidRPr="0063751C">
        <w:rPr>
          <w:rFonts w:ascii="Times New Roman" w:hAnsi="Times New Roman"/>
          <w:color w:val="000000"/>
          <w:sz w:val="28"/>
          <w:szCs w:val="28"/>
        </w:rPr>
        <w:t>96 лет исполнилось службе участковых уполномоченных полиции</w:t>
      </w:r>
    </w:p>
    <w:p w:rsidR="00626AFA" w:rsidRDefault="00626AFA" w:rsidP="001D1973">
      <w:pPr>
        <w:shd w:val="clear" w:color="auto" w:fill="FFFFFF"/>
        <w:spacing w:before="150" w:after="150" w:line="240" w:lineRule="auto"/>
        <w:ind w:right="-185"/>
        <w:jc w:val="both"/>
        <w:rPr>
          <w:rFonts w:ascii="Times New Roman" w:hAnsi="Times New Roman"/>
          <w:sz w:val="28"/>
          <w:szCs w:val="28"/>
          <w:shd w:val="clear" w:color="auto" w:fill="FFFFFF"/>
        </w:rPr>
      </w:pPr>
      <w:r w:rsidRPr="001D1973">
        <w:rPr>
          <w:rFonts w:ascii="Times New Roman" w:hAnsi="Times New Roman"/>
          <w:sz w:val="28"/>
          <w:szCs w:val="28"/>
        </w:rPr>
        <w:t xml:space="preserve">Днем начала формирования в органах внутренних дел должностей участковых уполномоченных милиции принято считать 17 ноября 1923 года. Эта дата и была утверждена ведомственным приказом в 2002 году днем службы участковых уполномоченных. Для жителей России участковый уполномоченный полиции - один из самых известных представителей органов внутренних дел. Именно он осуществляет прямое непосредственное взаимодействие с гражданами на обслуживаемой территории. </w:t>
      </w:r>
      <w:r w:rsidRPr="003A16B7">
        <w:rPr>
          <w:rFonts w:ascii="Times New Roman" w:hAnsi="Times New Roman"/>
          <w:sz w:val="28"/>
          <w:szCs w:val="28"/>
        </w:rPr>
        <w:t xml:space="preserve">В текущем году участковыми рассмотрено почти 3 тысячи заявлений и сообщений граждан, раскрыто лично более 60 преступлений и пресечено свыше 300 административных правонарушений. </w:t>
      </w:r>
      <w:r w:rsidRPr="001D1973">
        <w:rPr>
          <w:rFonts w:ascii="Times New Roman" w:hAnsi="Times New Roman"/>
          <w:sz w:val="28"/>
          <w:szCs w:val="28"/>
        </w:rPr>
        <w:t>Основными направлениями службы являются профилактика преступлений, работа с лицами, склонными к их совершению. Ежегодно под контролем участковых</w:t>
      </w:r>
      <w:r>
        <w:rPr>
          <w:rFonts w:ascii="Times New Roman" w:hAnsi="Times New Roman"/>
          <w:sz w:val="28"/>
          <w:szCs w:val="28"/>
        </w:rPr>
        <w:t xml:space="preserve"> находится несколько сотен </w:t>
      </w:r>
      <w:r w:rsidRPr="001D1973">
        <w:rPr>
          <w:rFonts w:ascii="Times New Roman" w:hAnsi="Times New Roman"/>
          <w:sz w:val="28"/>
          <w:szCs w:val="28"/>
        </w:rPr>
        <w:t xml:space="preserve"> лиц, преступивших закон, к каждому из которых необходим индивидуальный подход.</w:t>
      </w:r>
      <w:r w:rsidRPr="001D1973">
        <w:rPr>
          <w:rFonts w:ascii="Times New Roman" w:hAnsi="Times New Roman"/>
          <w:color w:val="FF0000"/>
          <w:sz w:val="28"/>
          <w:szCs w:val="28"/>
        </w:rPr>
        <w:t xml:space="preserve"> </w:t>
      </w:r>
      <w:r w:rsidRPr="001D1973">
        <w:rPr>
          <w:rFonts w:ascii="Times New Roman" w:hAnsi="Times New Roman"/>
          <w:sz w:val="28"/>
          <w:szCs w:val="28"/>
        </w:rPr>
        <w:t>Среди коллег и граждан не случайно давно утвердилось определение о том, что «участковый - лицо полиции», поскольку по профессиональным качествам каждого отдельного сотрудника службы, его отношению к исполнению обязанностей и личному поведению граждане оценивают работу всех органов внутренних дел России.</w:t>
      </w:r>
      <w:r w:rsidRPr="001D1973">
        <w:rPr>
          <w:rFonts w:ascii="Times New Roman" w:hAnsi="Times New Roman"/>
          <w:color w:val="FF0000"/>
          <w:sz w:val="28"/>
          <w:szCs w:val="28"/>
        </w:rPr>
        <w:t xml:space="preserve"> </w:t>
      </w:r>
      <w:r w:rsidRPr="001D1973">
        <w:rPr>
          <w:rFonts w:ascii="Times New Roman" w:hAnsi="Times New Roman"/>
          <w:sz w:val="28"/>
          <w:szCs w:val="28"/>
        </w:rPr>
        <w:t>Современный участковый уполномоченный - это специалист широкого профиля. Универсальность знаний, умений, навыков, которыми он должен обладать, обусловлены характером и многофункциональностью его нелегкой повседневной службы. Он является гарантом защиты прав и свобод граждан от преступных и иных посягательств. Именно к нему в первую очередь люди обращаются за помощью.</w:t>
      </w:r>
      <w:r w:rsidRPr="001D1973">
        <w:rPr>
          <w:rFonts w:ascii="Times New Roman" w:hAnsi="Times New Roman"/>
          <w:sz w:val="28"/>
          <w:szCs w:val="28"/>
          <w:shd w:val="clear" w:color="auto" w:fill="FFFFFF"/>
        </w:rPr>
        <w:t xml:space="preserve"> В настоящее время в </w:t>
      </w:r>
      <w:r w:rsidRPr="00DB14EE">
        <w:rPr>
          <w:rFonts w:ascii="Times New Roman" w:hAnsi="Times New Roman"/>
          <w:sz w:val="28"/>
          <w:szCs w:val="28"/>
          <w:shd w:val="clear" w:color="auto" w:fill="FFFFFF"/>
        </w:rPr>
        <w:t>отделении у</w:t>
      </w:r>
      <w:r w:rsidRPr="001D1973">
        <w:rPr>
          <w:rFonts w:ascii="Times New Roman" w:hAnsi="Times New Roman"/>
          <w:sz w:val="28"/>
          <w:szCs w:val="28"/>
          <w:shd w:val="clear" w:color="auto" w:fill="FFFFFF"/>
        </w:rPr>
        <w:t>частковых уполномоченных</w:t>
      </w:r>
      <w:r>
        <w:rPr>
          <w:rFonts w:ascii="Times New Roman" w:hAnsi="Times New Roman"/>
          <w:sz w:val="28"/>
          <w:szCs w:val="28"/>
          <w:shd w:val="clear" w:color="auto" w:fill="FFFFFF"/>
        </w:rPr>
        <w:t xml:space="preserve"> полиции ОМВД России по Абанскому району</w:t>
      </w:r>
      <w:r w:rsidRPr="001D1973">
        <w:rPr>
          <w:rFonts w:ascii="Times New Roman" w:hAnsi="Times New Roman"/>
          <w:sz w:val="28"/>
          <w:szCs w:val="28"/>
          <w:shd w:val="clear" w:color="auto" w:fill="FFFFFF"/>
        </w:rPr>
        <w:t xml:space="preserve"> осуществляют свою профессиональную деятельность </w:t>
      </w:r>
      <w:r w:rsidRPr="00D0112E">
        <w:rPr>
          <w:rFonts w:ascii="Times New Roman" w:hAnsi="Times New Roman"/>
          <w:sz w:val="28"/>
          <w:szCs w:val="28"/>
          <w:shd w:val="clear" w:color="auto" w:fill="FFFFFF"/>
        </w:rPr>
        <w:t>10</w:t>
      </w:r>
      <w:r w:rsidRPr="001D1973">
        <w:rPr>
          <w:rFonts w:ascii="Times New Roman" w:hAnsi="Times New Roman"/>
          <w:sz w:val="28"/>
          <w:szCs w:val="28"/>
          <w:shd w:val="clear" w:color="auto" w:fill="FFFFFF"/>
        </w:rPr>
        <w:t xml:space="preserve"> сотрудников. Молодые и перспективные специалисты своего дела — участковые уполномоченные:</w:t>
      </w:r>
      <w:r>
        <w:rPr>
          <w:rFonts w:ascii="Times New Roman" w:hAnsi="Times New Roman"/>
          <w:sz w:val="28"/>
          <w:szCs w:val="28"/>
          <w:shd w:val="clear" w:color="auto" w:fill="FFFFFF"/>
        </w:rPr>
        <w:t xml:space="preserve"> младший лейтенант полиции Черепанов Вячеслав Сергеевич (обслуживает Абанский сельсовет), младший лейтенант полиции Бояринцев Денис Владимирович (Почетский сельсовет), младший лейтенант полиции Бердигулов Владимир Ильгизович (Абанский сельсовет),</w:t>
      </w:r>
      <w:r w:rsidRPr="00D0112E">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младший лейтенант полиции Иванов Валерий Васильевич (Абанский сельсовет).</w:t>
      </w:r>
      <w:r w:rsidRPr="000D66D3">
        <w:rPr>
          <w:rFonts w:ascii="Times New Roman" w:hAnsi="Times New Roman"/>
          <w:sz w:val="28"/>
          <w:szCs w:val="28"/>
          <w:shd w:val="clear" w:color="auto" w:fill="FFFFFF"/>
        </w:rPr>
        <w:t xml:space="preserve"> </w:t>
      </w:r>
      <w:r w:rsidRPr="001D1973">
        <w:rPr>
          <w:rFonts w:ascii="Times New Roman" w:hAnsi="Times New Roman"/>
          <w:sz w:val="28"/>
          <w:szCs w:val="28"/>
          <w:shd w:val="clear" w:color="auto" w:fill="FFFFFF"/>
        </w:rPr>
        <w:t>Большой стаж работы и накопленный за эти годы опыт служебной деятельности имеют:</w:t>
      </w:r>
      <w:r>
        <w:rPr>
          <w:rFonts w:ascii="Times New Roman" w:hAnsi="Times New Roman"/>
          <w:sz w:val="28"/>
          <w:szCs w:val="28"/>
          <w:shd w:val="clear" w:color="auto" w:fill="FFFFFF"/>
        </w:rPr>
        <w:t xml:space="preserve"> майор полиции Туринов Алексей Алексеевич (Петропавловский сельсовет), майор полиции Попов Сергей Семенович (Туровский сельсовет), капитан полиции Нестеров Виктор Валентинович (Апаноключинский сельсовет), капитан полиции Павлинич Евгений Александрович (Березовский сельсовет), капитан полиции Смоляров Василий Сергеевич (Абанский сельсовет), лейтенант полиции Ченакалов Станислав Валерьевич (Устьянский сельсовет). Кроме этого в пункте полиции (дислокация с. Д.Мост) также трудятся участковые уполномоченные -лейтенант полиции Юсайтис Алексей Гедеминасович (Хандальский и Покатеевский сельсовет), младший лейтенант полиции Саргсян Николай Николаевич (Долгомостовский сельсовет). Возглавляет подразделение майор полиции Токариков Сергей Николаевич.  </w:t>
      </w:r>
      <w:r w:rsidRPr="001D1973">
        <w:rPr>
          <w:rFonts w:ascii="Times New Roman" w:hAnsi="Times New Roman"/>
          <w:sz w:val="28"/>
          <w:szCs w:val="28"/>
          <w:shd w:val="clear" w:color="auto" w:fill="FFFFFF"/>
        </w:rPr>
        <w:t>В честь 96-й годовщины со дня образования службы участковых уполномоченных хочу пожелать каждому участковому уполномоченному полиции, каждому ветерану и членам их семей доброго здоровья, счастья, благополучия и дальнейших успехов на благо Отечества!</w:t>
      </w:r>
    </w:p>
    <w:p w:rsidR="00626AFA" w:rsidRPr="001D1973" w:rsidRDefault="00626AFA" w:rsidP="001D1973">
      <w:pPr>
        <w:shd w:val="clear" w:color="auto" w:fill="FFFFFF"/>
        <w:spacing w:before="150" w:after="150" w:line="240" w:lineRule="auto"/>
        <w:ind w:right="-185"/>
        <w:jc w:val="both"/>
        <w:rPr>
          <w:rFonts w:ascii="Times New Roman" w:hAnsi="Times New Roman"/>
          <w:sz w:val="28"/>
          <w:szCs w:val="28"/>
        </w:rPr>
      </w:pPr>
      <w:r>
        <w:rPr>
          <w:rFonts w:ascii="Times New Roman" w:hAnsi="Times New Roman"/>
          <w:sz w:val="28"/>
          <w:szCs w:val="28"/>
          <w:shd w:val="clear" w:color="auto" w:fill="FFFFFF"/>
        </w:rPr>
        <w:t xml:space="preserve">Начальник ОУУПиПДН ОМВД России по Абанскому району подполковник полиции Наталья Леонидовна Стриго </w:t>
      </w:r>
      <w:r w:rsidRPr="001D1973">
        <w:rPr>
          <w:rFonts w:ascii="Times New Roman" w:hAnsi="Times New Roman"/>
          <w:sz w:val="28"/>
          <w:szCs w:val="28"/>
        </w:rPr>
        <w:br/>
      </w:r>
    </w:p>
    <w:sectPr w:rsidR="00626AFA" w:rsidRPr="001D1973" w:rsidSect="00E65C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230C"/>
    <w:rsid w:val="00000FA8"/>
    <w:rsid w:val="0004230C"/>
    <w:rsid w:val="00095FB0"/>
    <w:rsid w:val="000D66D3"/>
    <w:rsid w:val="001D1973"/>
    <w:rsid w:val="00252638"/>
    <w:rsid w:val="002C77D6"/>
    <w:rsid w:val="00395938"/>
    <w:rsid w:val="003A16B7"/>
    <w:rsid w:val="003F11B8"/>
    <w:rsid w:val="004E7AC4"/>
    <w:rsid w:val="004F79CC"/>
    <w:rsid w:val="00505C68"/>
    <w:rsid w:val="005A4D71"/>
    <w:rsid w:val="005B1AAC"/>
    <w:rsid w:val="00600EDE"/>
    <w:rsid w:val="0060486D"/>
    <w:rsid w:val="00626AFA"/>
    <w:rsid w:val="0063751C"/>
    <w:rsid w:val="00881B8E"/>
    <w:rsid w:val="00952078"/>
    <w:rsid w:val="00A87A68"/>
    <w:rsid w:val="00C13956"/>
    <w:rsid w:val="00CF257B"/>
    <w:rsid w:val="00D0112E"/>
    <w:rsid w:val="00D54810"/>
    <w:rsid w:val="00D557CD"/>
    <w:rsid w:val="00DB14EE"/>
    <w:rsid w:val="00E65CC4"/>
    <w:rsid w:val="00E930D8"/>
    <w:rsid w:val="00EA1949"/>
    <w:rsid w:val="00F50B51"/>
    <w:rsid w:val="00FC69B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CC4"/>
    <w:pPr>
      <w:spacing w:after="200" w:line="276" w:lineRule="auto"/>
    </w:pPr>
  </w:style>
  <w:style w:type="paragraph" w:styleId="Heading2">
    <w:name w:val="heading 2"/>
    <w:basedOn w:val="Normal"/>
    <w:link w:val="Heading2Char"/>
    <w:uiPriority w:val="99"/>
    <w:qFormat/>
    <w:rsid w:val="004E7AC4"/>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E7AC4"/>
    <w:rPr>
      <w:rFonts w:ascii="Times New Roman" w:hAnsi="Times New Roman" w:cs="Times New Roman"/>
      <w:b/>
      <w:bCs/>
      <w:sz w:val="36"/>
      <w:szCs w:val="36"/>
    </w:rPr>
  </w:style>
  <w:style w:type="character" w:styleId="Hyperlink">
    <w:name w:val="Hyperlink"/>
    <w:basedOn w:val="DefaultParagraphFont"/>
    <w:uiPriority w:val="99"/>
    <w:semiHidden/>
    <w:rsid w:val="0004230C"/>
    <w:rPr>
      <w:rFonts w:cs="Times New Roman"/>
      <w:color w:val="0000FF"/>
      <w:u w:val="single"/>
    </w:rPr>
  </w:style>
  <w:style w:type="paragraph" w:styleId="NormalWeb">
    <w:name w:val="Normal (Web)"/>
    <w:basedOn w:val="Normal"/>
    <w:uiPriority w:val="99"/>
    <w:semiHidden/>
    <w:rsid w:val="004E7AC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469128665">
      <w:marLeft w:val="0"/>
      <w:marRight w:val="0"/>
      <w:marTop w:val="0"/>
      <w:marBottom w:val="0"/>
      <w:divBdr>
        <w:top w:val="none" w:sz="0" w:space="0" w:color="auto"/>
        <w:left w:val="none" w:sz="0" w:space="0" w:color="auto"/>
        <w:bottom w:val="none" w:sz="0" w:space="0" w:color="auto"/>
        <w:right w:val="none" w:sz="0" w:space="0" w:color="auto"/>
      </w:divBdr>
      <w:divsChild>
        <w:div w:id="1469128662">
          <w:marLeft w:val="0"/>
          <w:marRight w:val="0"/>
          <w:marTop w:val="0"/>
          <w:marBottom w:val="75"/>
          <w:divBdr>
            <w:top w:val="none" w:sz="0" w:space="0" w:color="auto"/>
            <w:left w:val="none" w:sz="0" w:space="0" w:color="auto"/>
            <w:bottom w:val="none" w:sz="0" w:space="0" w:color="auto"/>
            <w:right w:val="none" w:sz="0" w:space="0" w:color="auto"/>
          </w:divBdr>
        </w:div>
        <w:div w:id="1469128664">
          <w:marLeft w:val="0"/>
          <w:marRight w:val="0"/>
          <w:marTop w:val="0"/>
          <w:marBottom w:val="75"/>
          <w:divBdr>
            <w:top w:val="none" w:sz="0" w:space="0" w:color="auto"/>
            <w:left w:val="none" w:sz="0" w:space="0" w:color="auto"/>
            <w:bottom w:val="none" w:sz="0" w:space="0" w:color="auto"/>
            <w:right w:val="none" w:sz="0" w:space="0" w:color="auto"/>
          </w:divBdr>
        </w:div>
        <w:div w:id="1469128666">
          <w:marLeft w:val="0"/>
          <w:marRight w:val="0"/>
          <w:marTop w:val="0"/>
          <w:marBottom w:val="0"/>
          <w:divBdr>
            <w:top w:val="none" w:sz="0" w:space="0" w:color="auto"/>
            <w:left w:val="none" w:sz="0" w:space="0" w:color="auto"/>
            <w:bottom w:val="none" w:sz="0" w:space="0" w:color="auto"/>
            <w:right w:val="none" w:sz="0" w:space="0" w:color="auto"/>
          </w:divBdr>
          <w:divsChild>
            <w:div w:id="1469128663">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106</TotalTime>
  <Pages>2</Pages>
  <Words>500</Words>
  <Characters>2854</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ЯНКОВСКАЯ</cp:lastModifiedBy>
  <cp:revision>32</cp:revision>
  <cp:lastPrinted>2019-11-18T09:13:00Z</cp:lastPrinted>
  <dcterms:created xsi:type="dcterms:W3CDTF">2019-11-18T06:37:00Z</dcterms:created>
  <dcterms:modified xsi:type="dcterms:W3CDTF">2019-11-19T10:11:00Z</dcterms:modified>
</cp:coreProperties>
</file>